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493F3" w14:textId="19EBC1AF" w:rsidR="00EA0B4B" w:rsidRDefault="00011F24" w:rsidP="00EA0B4B">
      <w:pPr>
        <w:keepNext/>
        <w:spacing w:after="0" w:line="240" w:lineRule="auto"/>
        <w:jc w:val="center"/>
        <w:textAlignment w:val="baseline"/>
        <w:rPr>
          <w:rFonts w:ascii="Candara" w:hAnsi="Candara" w:cs="Times New Roman"/>
          <w:b/>
          <w:sz w:val="24"/>
          <w:szCs w:val="24"/>
          <w:u w:val="single"/>
        </w:rPr>
      </w:pPr>
      <w:r>
        <w:rPr>
          <w:noProof/>
        </w:rPr>
        <w:drawing>
          <wp:anchor distT="0" distB="0" distL="114300" distR="114300" simplePos="0" relativeHeight="251659264" behindDoc="0" locked="0" layoutInCell="1" allowOverlap="0" wp14:anchorId="0D19340F" wp14:editId="600C301F">
            <wp:simplePos x="0" y="0"/>
            <wp:positionH relativeFrom="column">
              <wp:posOffset>1187450</wp:posOffset>
            </wp:positionH>
            <wp:positionV relativeFrom="paragraph">
              <wp:posOffset>0</wp:posOffset>
            </wp:positionV>
            <wp:extent cx="2914650" cy="2028825"/>
            <wp:effectExtent l="0" t="0" r="0" b="9525"/>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7"/>
                    <a:stretch>
                      <a:fillRect/>
                    </a:stretch>
                  </pic:blipFill>
                  <pic:spPr>
                    <a:xfrm>
                      <a:off x="0" y="0"/>
                      <a:ext cx="2914650" cy="2028825"/>
                    </a:xfrm>
                    <a:prstGeom prst="rect">
                      <a:avLst/>
                    </a:prstGeom>
                  </pic:spPr>
                </pic:pic>
              </a:graphicData>
            </a:graphic>
            <wp14:sizeRelH relativeFrom="margin">
              <wp14:pctWidth>0</wp14:pctWidth>
            </wp14:sizeRelH>
            <wp14:sizeRelV relativeFrom="margin">
              <wp14:pctHeight>0</wp14:pctHeight>
            </wp14:sizeRelV>
          </wp:anchor>
        </w:drawing>
      </w:r>
    </w:p>
    <w:p w14:paraId="58DC82BB" w14:textId="77777777" w:rsidR="00EA0B4B" w:rsidRDefault="00EA0B4B" w:rsidP="00EA0B4B">
      <w:pPr>
        <w:keepNext/>
        <w:spacing w:after="0" w:line="240" w:lineRule="auto"/>
        <w:jc w:val="center"/>
        <w:textAlignment w:val="baseline"/>
        <w:rPr>
          <w:rFonts w:ascii="Candara" w:hAnsi="Candara" w:cs="Times New Roman"/>
          <w:b/>
          <w:sz w:val="24"/>
          <w:szCs w:val="24"/>
          <w:u w:val="single"/>
        </w:rPr>
      </w:pPr>
    </w:p>
    <w:p w14:paraId="279653C6" w14:textId="77777777" w:rsidR="00011F24" w:rsidRDefault="00011F24" w:rsidP="00EA0B4B">
      <w:pPr>
        <w:keepNext/>
        <w:spacing w:after="0" w:line="240" w:lineRule="auto"/>
        <w:jc w:val="center"/>
        <w:textAlignment w:val="baseline"/>
        <w:rPr>
          <w:rFonts w:ascii="Candara" w:hAnsi="Candara" w:cs="Times New Roman"/>
          <w:b/>
          <w:sz w:val="40"/>
          <w:szCs w:val="40"/>
        </w:rPr>
      </w:pPr>
    </w:p>
    <w:p w14:paraId="43E5B30D" w14:textId="77777777" w:rsidR="00011F24" w:rsidRDefault="00011F24" w:rsidP="00EA0B4B">
      <w:pPr>
        <w:keepNext/>
        <w:spacing w:after="0" w:line="240" w:lineRule="auto"/>
        <w:jc w:val="center"/>
        <w:textAlignment w:val="baseline"/>
        <w:rPr>
          <w:rFonts w:ascii="Candara" w:hAnsi="Candara" w:cs="Times New Roman"/>
          <w:b/>
          <w:sz w:val="40"/>
          <w:szCs w:val="40"/>
        </w:rPr>
      </w:pPr>
    </w:p>
    <w:p w14:paraId="15AC7192" w14:textId="77777777" w:rsidR="00011F24" w:rsidRDefault="00011F24" w:rsidP="00EA0B4B">
      <w:pPr>
        <w:keepNext/>
        <w:spacing w:after="0" w:line="240" w:lineRule="auto"/>
        <w:jc w:val="center"/>
        <w:textAlignment w:val="baseline"/>
        <w:rPr>
          <w:rFonts w:ascii="Candara" w:hAnsi="Candara" w:cs="Times New Roman"/>
          <w:b/>
          <w:sz w:val="40"/>
          <w:szCs w:val="40"/>
        </w:rPr>
      </w:pPr>
    </w:p>
    <w:p w14:paraId="3CB64866" w14:textId="77777777" w:rsidR="00011F24" w:rsidRDefault="00011F24" w:rsidP="00EA0B4B">
      <w:pPr>
        <w:keepNext/>
        <w:spacing w:after="0" w:line="240" w:lineRule="auto"/>
        <w:jc w:val="center"/>
        <w:textAlignment w:val="baseline"/>
        <w:rPr>
          <w:rFonts w:ascii="Candara" w:hAnsi="Candara" w:cs="Times New Roman"/>
          <w:b/>
          <w:sz w:val="40"/>
          <w:szCs w:val="40"/>
        </w:rPr>
      </w:pPr>
    </w:p>
    <w:p w14:paraId="18B6F97C" w14:textId="77777777" w:rsidR="00011F24" w:rsidRDefault="00011F24" w:rsidP="00EA0B4B">
      <w:pPr>
        <w:keepNext/>
        <w:spacing w:after="0" w:line="240" w:lineRule="auto"/>
        <w:jc w:val="center"/>
        <w:textAlignment w:val="baseline"/>
        <w:rPr>
          <w:rFonts w:ascii="Candara" w:hAnsi="Candara" w:cs="Times New Roman"/>
          <w:b/>
          <w:sz w:val="40"/>
          <w:szCs w:val="40"/>
        </w:rPr>
      </w:pPr>
    </w:p>
    <w:p w14:paraId="502276C6" w14:textId="77777777" w:rsidR="00011F24" w:rsidRDefault="00011F24" w:rsidP="00EA0B4B">
      <w:pPr>
        <w:keepNext/>
        <w:spacing w:after="0" w:line="240" w:lineRule="auto"/>
        <w:jc w:val="center"/>
        <w:textAlignment w:val="baseline"/>
        <w:rPr>
          <w:rFonts w:ascii="Candara" w:hAnsi="Candara" w:cs="Times New Roman"/>
          <w:b/>
          <w:sz w:val="40"/>
          <w:szCs w:val="40"/>
        </w:rPr>
      </w:pPr>
    </w:p>
    <w:p w14:paraId="61C02BEA" w14:textId="77777777" w:rsidR="00011F24" w:rsidRDefault="00011F24" w:rsidP="00EA0B4B">
      <w:pPr>
        <w:keepNext/>
        <w:spacing w:after="0" w:line="240" w:lineRule="auto"/>
        <w:jc w:val="center"/>
        <w:textAlignment w:val="baseline"/>
        <w:rPr>
          <w:rFonts w:ascii="Candara" w:hAnsi="Candara" w:cs="Times New Roman"/>
          <w:b/>
          <w:sz w:val="40"/>
          <w:szCs w:val="40"/>
        </w:rPr>
      </w:pPr>
    </w:p>
    <w:p w14:paraId="1E901547" w14:textId="3E8DD20E" w:rsidR="00EA0B4B" w:rsidRPr="004F01D1" w:rsidRDefault="00EA0B4B" w:rsidP="00EA0B4B">
      <w:pPr>
        <w:keepNext/>
        <w:spacing w:after="0" w:line="240" w:lineRule="auto"/>
        <w:jc w:val="center"/>
        <w:textAlignment w:val="baseline"/>
        <w:rPr>
          <w:rFonts w:ascii="Candara" w:hAnsi="Candara" w:cs="Times New Roman"/>
          <w:b/>
          <w:sz w:val="40"/>
          <w:szCs w:val="40"/>
        </w:rPr>
      </w:pPr>
      <w:r w:rsidRPr="004F01D1">
        <w:rPr>
          <w:rFonts w:ascii="Candara" w:hAnsi="Candara" w:cs="Times New Roman"/>
          <w:b/>
          <w:sz w:val="40"/>
          <w:szCs w:val="40"/>
        </w:rPr>
        <w:t>DISTRICT ASSEMBLY COMMON FUND BUDGET</w:t>
      </w:r>
    </w:p>
    <w:p w14:paraId="188D1A5D" w14:textId="77777777" w:rsidR="00EA0B4B" w:rsidRPr="004F01D1" w:rsidRDefault="00EA0B4B" w:rsidP="00EA0B4B">
      <w:pPr>
        <w:keepNext/>
        <w:spacing w:after="0" w:line="240" w:lineRule="auto"/>
        <w:jc w:val="center"/>
        <w:textAlignment w:val="baseline"/>
        <w:rPr>
          <w:rFonts w:ascii="Candara" w:hAnsi="Candara" w:cs="Times New Roman"/>
          <w:b/>
          <w:sz w:val="40"/>
          <w:szCs w:val="40"/>
        </w:rPr>
      </w:pPr>
      <w:r w:rsidRPr="004F01D1">
        <w:rPr>
          <w:rFonts w:ascii="Candara" w:hAnsi="Candara" w:cs="Times New Roman"/>
          <w:b/>
          <w:sz w:val="40"/>
          <w:szCs w:val="40"/>
        </w:rPr>
        <w:t>FOR 2025 FISCAL YEAR</w:t>
      </w:r>
    </w:p>
    <w:p w14:paraId="117A3742" w14:textId="77777777" w:rsidR="00011F24" w:rsidRDefault="00011F24" w:rsidP="00011F24">
      <w:pPr>
        <w:keepNext/>
        <w:spacing w:after="0" w:line="240" w:lineRule="auto"/>
        <w:textAlignment w:val="baseline"/>
        <w:rPr>
          <w:rFonts w:ascii="Candara" w:hAnsi="Candara" w:cs="Times New Roman"/>
          <w:b/>
          <w:sz w:val="40"/>
          <w:szCs w:val="40"/>
        </w:rPr>
      </w:pPr>
    </w:p>
    <w:p w14:paraId="436FA04D" w14:textId="6FB8A701" w:rsidR="00EA0B4B" w:rsidRDefault="00EA0B4B" w:rsidP="00011F24">
      <w:pPr>
        <w:keepNext/>
        <w:spacing w:after="0" w:line="240" w:lineRule="auto"/>
        <w:textAlignment w:val="baseline"/>
        <w:rPr>
          <w:rFonts w:ascii="Candara" w:hAnsi="Candara" w:cs="Times New Roman"/>
          <w:b/>
          <w:sz w:val="40"/>
          <w:szCs w:val="40"/>
        </w:rPr>
      </w:pPr>
    </w:p>
    <w:p w14:paraId="2C658935" w14:textId="77777777" w:rsidR="00EA0B4B" w:rsidRDefault="00EA0B4B" w:rsidP="00EA0B4B">
      <w:pPr>
        <w:keepNext/>
        <w:spacing w:after="0" w:line="240" w:lineRule="auto"/>
        <w:jc w:val="center"/>
        <w:textAlignment w:val="baseline"/>
        <w:rPr>
          <w:rFonts w:ascii="Candara" w:hAnsi="Candara" w:cs="Times New Roman"/>
          <w:b/>
          <w:sz w:val="40"/>
          <w:szCs w:val="40"/>
        </w:rPr>
      </w:pPr>
    </w:p>
    <w:p w14:paraId="4E4D8AEC" w14:textId="77777777" w:rsidR="00EA0B4B" w:rsidRPr="004F01D1" w:rsidRDefault="00EA0B4B" w:rsidP="00EA0B4B">
      <w:pPr>
        <w:keepNext/>
        <w:spacing w:after="0" w:line="240" w:lineRule="auto"/>
        <w:jc w:val="center"/>
        <w:textAlignment w:val="baseline"/>
        <w:rPr>
          <w:rFonts w:ascii="Candara" w:hAnsi="Candara" w:cs="Times New Roman"/>
          <w:b/>
          <w:sz w:val="40"/>
          <w:szCs w:val="40"/>
        </w:rPr>
      </w:pPr>
    </w:p>
    <w:p w14:paraId="0FD76351" w14:textId="77777777" w:rsidR="00EA0B4B" w:rsidRPr="004F01D1" w:rsidRDefault="00EA0B4B" w:rsidP="00EA0B4B">
      <w:pPr>
        <w:keepNext/>
        <w:spacing w:after="0" w:line="240" w:lineRule="auto"/>
        <w:jc w:val="center"/>
        <w:textAlignment w:val="baseline"/>
        <w:rPr>
          <w:rFonts w:ascii="Candara" w:hAnsi="Candara" w:cs="Times New Roman"/>
          <w:b/>
          <w:sz w:val="40"/>
          <w:szCs w:val="40"/>
        </w:rPr>
      </w:pPr>
      <w:r w:rsidRPr="004F01D1">
        <w:rPr>
          <w:rFonts w:ascii="Candara" w:hAnsi="Candara" w:cs="Times New Roman"/>
          <w:b/>
          <w:sz w:val="40"/>
          <w:szCs w:val="40"/>
        </w:rPr>
        <w:t>AWUTU SENYA DISTRICT ASSEMBLY</w:t>
      </w:r>
    </w:p>
    <w:p w14:paraId="5509DD43" w14:textId="77777777" w:rsidR="00EA0B4B" w:rsidRDefault="00EA0B4B" w:rsidP="00EA0B4B">
      <w:pPr>
        <w:keepNext/>
        <w:spacing w:after="0" w:line="240" w:lineRule="auto"/>
        <w:textAlignment w:val="baseline"/>
        <w:rPr>
          <w:rFonts w:ascii="Candara" w:hAnsi="Candara" w:cs="Times New Roman"/>
          <w:b/>
          <w:sz w:val="24"/>
          <w:szCs w:val="24"/>
        </w:rPr>
      </w:pPr>
    </w:p>
    <w:p w14:paraId="767A2E13" w14:textId="77777777" w:rsidR="00EA0B4B" w:rsidRDefault="00EA0B4B" w:rsidP="00EA0B4B">
      <w:pPr>
        <w:keepNext/>
        <w:spacing w:after="0" w:line="240" w:lineRule="auto"/>
        <w:textAlignment w:val="baseline"/>
        <w:rPr>
          <w:rFonts w:ascii="Candara" w:hAnsi="Candara" w:cs="Times New Roman"/>
          <w:b/>
          <w:sz w:val="24"/>
          <w:szCs w:val="24"/>
        </w:rPr>
      </w:pPr>
    </w:p>
    <w:p w14:paraId="48468DD5" w14:textId="77777777" w:rsidR="00EA0B4B" w:rsidRDefault="00EA0B4B" w:rsidP="00EA0B4B">
      <w:pPr>
        <w:keepNext/>
        <w:spacing w:after="0" w:line="240" w:lineRule="auto"/>
        <w:textAlignment w:val="baseline"/>
        <w:rPr>
          <w:rFonts w:ascii="Candara" w:hAnsi="Candara" w:cs="Times New Roman"/>
          <w:b/>
          <w:sz w:val="24"/>
          <w:szCs w:val="24"/>
        </w:rPr>
      </w:pPr>
    </w:p>
    <w:p w14:paraId="55BBF2D4" w14:textId="77777777" w:rsidR="00EA0B4B" w:rsidRDefault="00EA0B4B" w:rsidP="00EA0B4B">
      <w:pPr>
        <w:keepNext/>
        <w:spacing w:after="0" w:line="240" w:lineRule="auto"/>
        <w:textAlignment w:val="baseline"/>
        <w:rPr>
          <w:rFonts w:ascii="Candara" w:hAnsi="Candara" w:cs="Times New Roman"/>
          <w:b/>
          <w:sz w:val="24"/>
          <w:szCs w:val="24"/>
        </w:rPr>
      </w:pPr>
    </w:p>
    <w:p w14:paraId="265F8FAD" w14:textId="77777777" w:rsidR="00EA0B4B" w:rsidRDefault="00EA0B4B" w:rsidP="00EA0B4B">
      <w:pPr>
        <w:keepNext/>
        <w:spacing w:after="0" w:line="240" w:lineRule="auto"/>
        <w:textAlignment w:val="baseline"/>
        <w:rPr>
          <w:rFonts w:ascii="Candara" w:hAnsi="Candara" w:cs="Times New Roman"/>
          <w:b/>
          <w:sz w:val="24"/>
          <w:szCs w:val="24"/>
        </w:rPr>
      </w:pPr>
    </w:p>
    <w:p w14:paraId="3B179F76" w14:textId="77777777" w:rsidR="00EA0B4B" w:rsidRDefault="00EA0B4B" w:rsidP="00EA0B4B">
      <w:pPr>
        <w:keepNext/>
        <w:spacing w:after="0" w:line="240" w:lineRule="auto"/>
        <w:textAlignment w:val="baseline"/>
        <w:rPr>
          <w:rFonts w:ascii="Candara" w:hAnsi="Candara" w:cs="Times New Roman"/>
          <w:b/>
          <w:sz w:val="24"/>
          <w:szCs w:val="24"/>
        </w:rPr>
      </w:pPr>
    </w:p>
    <w:p w14:paraId="144D53E0" w14:textId="77777777" w:rsidR="00EA0B4B" w:rsidRDefault="00EA0B4B" w:rsidP="00EA0B4B">
      <w:pPr>
        <w:keepNext/>
        <w:spacing w:after="0" w:line="240" w:lineRule="auto"/>
        <w:textAlignment w:val="baseline"/>
        <w:rPr>
          <w:rFonts w:ascii="Candara" w:hAnsi="Candara" w:cs="Times New Roman"/>
          <w:b/>
          <w:sz w:val="24"/>
          <w:szCs w:val="24"/>
        </w:rPr>
      </w:pPr>
    </w:p>
    <w:p w14:paraId="7F0D2C69" w14:textId="77777777" w:rsidR="00EA0B4B" w:rsidRDefault="00EA0B4B" w:rsidP="00EA0B4B">
      <w:pPr>
        <w:keepNext/>
        <w:spacing w:after="0" w:line="240" w:lineRule="auto"/>
        <w:textAlignment w:val="baseline"/>
        <w:rPr>
          <w:rFonts w:ascii="Candara" w:hAnsi="Candara" w:cs="Times New Roman"/>
          <w:b/>
          <w:sz w:val="24"/>
          <w:szCs w:val="24"/>
        </w:rPr>
      </w:pPr>
    </w:p>
    <w:p w14:paraId="07F27853" w14:textId="77777777" w:rsidR="00EA0B4B" w:rsidRDefault="00EA0B4B" w:rsidP="00EA0B4B">
      <w:pPr>
        <w:keepNext/>
        <w:spacing w:after="0" w:line="240" w:lineRule="auto"/>
        <w:textAlignment w:val="baseline"/>
        <w:rPr>
          <w:rFonts w:ascii="Candara" w:hAnsi="Candara" w:cs="Times New Roman"/>
          <w:b/>
          <w:sz w:val="24"/>
          <w:szCs w:val="24"/>
        </w:rPr>
      </w:pPr>
    </w:p>
    <w:p w14:paraId="75978254" w14:textId="77777777" w:rsidR="00EA0B4B" w:rsidRDefault="00EA0B4B" w:rsidP="00EA0B4B">
      <w:pPr>
        <w:keepNext/>
        <w:spacing w:after="0" w:line="240" w:lineRule="auto"/>
        <w:textAlignment w:val="baseline"/>
        <w:rPr>
          <w:rFonts w:ascii="Candara" w:hAnsi="Candara" w:cs="Times New Roman"/>
          <w:b/>
          <w:sz w:val="24"/>
          <w:szCs w:val="24"/>
        </w:rPr>
      </w:pPr>
    </w:p>
    <w:p w14:paraId="506FB512" w14:textId="77777777" w:rsidR="00EA0B4B" w:rsidRDefault="00EA0B4B" w:rsidP="00EA0B4B">
      <w:pPr>
        <w:keepNext/>
        <w:spacing w:after="0" w:line="240" w:lineRule="auto"/>
        <w:textAlignment w:val="baseline"/>
        <w:rPr>
          <w:rFonts w:ascii="Candara" w:hAnsi="Candara" w:cs="Times New Roman"/>
          <w:b/>
          <w:sz w:val="24"/>
          <w:szCs w:val="24"/>
        </w:rPr>
      </w:pPr>
    </w:p>
    <w:p w14:paraId="68824462" w14:textId="77777777" w:rsidR="00EA0B4B" w:rsidRDefault="00EA0B4B" w:rsidP="00EA0B4B">
      <w:pPr>
        <w:keepNext/>
        <w:spacing w:after="0" w:line="240" w:lineRule="auto"/>
        <w:textAlignment w:val="baseline"/>
        <w:rPr>
          <w:rFonts w:ascii="Candara" w:hAnsi="Candara" w:cs="Times New Roman"/>
          <w:b/>
          <w:sz w:val="24"/>
          <w:szCs w:val="24"/>
        </w:rPr>
      </w:pPr>
    </w:p>
    <w:p w14:paraId="6886636D" w14:textId="77777777" w:rsidR="00EA0B4B" w:rsidRDefault="00EA0B4B" w:rsidP="00EA0B4B">
      <w:pPr>
        <w:keepNext/>
        <w:spacing w:after="0" w:line="240" w:lineRule="auto"/>
        <w:textAlignment w:val="baseline"/>
        <w:rPr>
          <w:rFonts w:ascii="Candara" w:hAnsi="Candara" w:cs="Times New Roman"/>
          <w:b/>
          <w:sz w:val="24"/>
          <w:szCs w:val="24"/>
        </w:rPr>
      </w:pPr>
    </w:p>
    <w:p w14:paraId="06A14829" w14:textId="77777777" w:rsidR="00EA0B4B" w:rsidRDefault="00EA0B4B" w:rsidP="00EA0B4B">
      <w:pPr>
        <w:keepNext/>
        <w:spacing w:after="0" w:line="240" w:lineRule="auto"/>
        <w:textAlignment w:val="baseline"/>
        <w:rPr>
          <w:rFonts w:ascii="Candara" w:hAnsi="Candara" w:cs="Times New Roman"/>
          <w:b/>
          <w:sz w:val="24"/>
          <w:szCs w:val="24"/>
        </w:rPr>
      </w:pPr>
    </w:p>
    <w:p w14:paraId="7459EE29" w14:textId="77777777" w:rsidR="00EA0B4B" w:rsidRDefault="00EA0B4B" w:rsidP="00EA0B4B">
      <w:pPr>
        <w:keepNext/>
        <w:spacing w:after="0" w:line="240" w:lineRule="auto"/>
        <w:textAlignment w:val="baseline"/>
        <w:rPr>
          <w:rFonts w:ascii="Candara" w:hAnsi="Candara" w:cs="Times New Roman"/>
          <w:b/>
          <w:sz w:val="24"/>
          <w:szCs w:val="24"/>
        </w:rPr>
      </w:pPr>
    </w:p>
    <w:p w14:paraId="39128D9C" w14:textId="77777777" w:rsidR="00EA0B4B" w:rsidRDefault="00EA0B4B" w:rsidP="00EA0B4B">
      <w:pPr>
        <w:keepNext/>
        <w:spacing w:after="0" w:line="240" w:lineRule="auto"/>
        <w:textAlignment w:val="baseline"/>
        <w:rPr>
          <w:rFonts w:ascii="Candara" w:hAnsi="Candara" w:cs="Times New Roman"/>
          <w:b/>
          <w:sz w:val="24"/>
          <w:szCs w:val="24"/>
        </w:rPr>
      </w:pPr>
    </w:p>
    <w:p w14:paraId="17CF771C" w14:textId="77777777" w:rsidR="00EA0B4B" w:rsidRDefault="00EA0B4B" w:rsidP="00EA0B4B">
      <w:pPr>
        <w:keepNext/>
        <w:spacing w:after="0" w:line="240" w:lineRule="auto"/>
        <w:textAlignment w:val="baseline"/>
        <w:rPr>
          <w:rFonts w:ascii="Candara" w:hAnsi="Candara" w:cs="Times New Roman"/>
          <w:b/>
          <w:sz w:val="24"/>
          <w:szCs w:val="24"/>
        </w:rPr>
      </w:pPr>
    </w:p>
    <w:p w14:paraId="5AFB803E" w14:textId="77777777" w:rsidR="008711D4" w:rsidRDefault="008711D4"/>
    <w:p w14:paraId="07E2C775" w14:textId="77777777" w:rsidR="00EA0B4B" w:rsidRDefault="00EA0B4B"/>
    <w:p w14:paraId="31CDE617" w14:textId="77777777" w:rsidR="00012159" w:rsidRDefault="00012159" w:rsidP="00012159">
      <w:pPr>
        <w:pStyle w:val="NoSpacing"/>
        <w:rPr>
          <w:rFonts w:ascii="Berlin Sans FB Demi" w:hAnsi="Berlin Sans FB Demi" w:cs="Tahoma"/>
        </w:rPr>
      </w:pPr>
      <w:r>
        <w:rPr>
          <w:noProof/>
        </w:rPr>
        <w:lastRenderedPageBreak/>
        <w:drawing>
          <wp:anchor distT="0" distB="0" distL="114300" distR="114300" simplePos="0" relativeHeight="251661312" behindDoc="1" locked="0" layoutInCell="1" allowOverlap="1" wp14:anchorId="5A545474" wp14:editId="7038C23A">
            <wp:simplePos x="0" y="0"/>
            <wp:positionH relativeFrom="column">
              <wp:posOffset>4796790</wp:posOffset>
            </wp:positionH>
            <wp:positionV relativeFrom="paragraph">
              <wp:posOffset>285750</wp:posOffset>
            </wp:positionV>
            <wp:extent cx="1229674" cy="1181100"/>
            <wp:effectExtent l="0" t="0" r="8890" b="0"/>
            <wp:wrapNone/>
            <wp:docPr id="878463234" name="Picture 878463234" descr="F092F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092F687"/>
                    <pic:cNvPicPr>
                      <a:picLocks noChangeAspect="1" noChangeArrowheads="1"/>
                    </pic:cNvPicPr>
                  </pic:nvPicPr>
                  <pic:blipFill>
                    <a:blip r:embed="rId8">
                      <a:extLst>
                        <a:ext uri="{28A0092B-C50C-407E-A947-70E740481C1C}">
                          <a14:useLocalDpi xmlns:a14="http://schemas.microsoft.com/office/drawing/2010/main" val="0"/>
                        </a:ext>
                      </a:extLst>
                    </a:blip>
                    <a:srcRect l="20833" t="21576" r="10417" b="26027"/>
                    <a:stretch>
                      <a:fillRect/>
                    </a:stretch>
                  </pic:blipFill>
                  <pic:spPr bwMode="auto">
                    <a:xfrm>
                      <a:off x="0" y="0"/>
                      <a:ext cx="1229674" cy="11811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1" locked="0" layoutInCell="1" allowOverlap="1" wp14:anchorId="4C800DFA" wp14:editId="67A500AA">
                <wp:simplePos x="0" y="0"/>
                <wp:positionH relativeFrom="column">
                  <wp:posOffset>-683260</wp:posOffset>
                </wp:positionH>
                <wp:positionV relativeFrom="paragraph">
                  <wp:posOffset>295275</wp:posOffset>
                </wp:positionV>
                <wp:extent cx="1392555" cy="1231265"/>
                <wp:effectExtent l="0" t="0" r="0" b="8255"/>
                <wp:wrapNone/>
                <wp:docPr id="2109907207" name="Text Box 2109907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1229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4BC8AB" w14:textId="77777777" w:rsidR="00012159" w:rsidRDefault="00012159" w:rsidP="00012159">
                            <w:r>
                              <w:rPr>
                                <w:sz w:val="18"/>
                                <w:szCs w:val="18"/>
                                <w:lang w:val="en-GB"/>
                              </w:rPr>
                              <w:object w:dxaOrig="1910" w:dyaOrig="1565" w14:anchorId="612075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5.5pt;height:78.5pt">
                                  <v:imagedata r:id="rId9" o:title=""/>
                                </v:shape>
                                <o:OLEObject Type="Embed" ProgID="PBrush" ShapeID="_x0000_i1026" DrawAspect="Content" ObjectID="_1813049299" r:id="rId10"/>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800DFA" id="_x0000_t202" coordsize="21600,21600" o:spt="202" path="m,l,21600r21600,l21600,xe">
                <v:stroke joinstyle="miter"/>
                <v:path gradientshapeok="t" o:connecttype="rect"/>
              </v:shapetype>
              <v:shape id="Text Box 2109907207" o:spid="_x0000_s1026" type="#_x0000_t202" style="position:absolute;margin-left:-53.8pt;margin-top:23.25pt;width:109.65pt;height:96.95pt;z-index:-251654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" stroked="f">
                <v:textbox style="mso-fit-shape-to-text:t">
                  <w:txbxContent>
                    <w:p w14:paraId="354BC8AB" w14:textId="77777777" w:rsidR="00012159" w:rsidRDefault="00012159" w:rsidP="00012159">
                      <w:r>
                        <w:rPr>
                          <w:sz w:val="18"/>
                          <w:szCs w:val="18"/>
                          <w:lang w:val="en-GB"/>
                        </w:rPr>
                        <w:object w:dxaOrig="1910" w:dyaOrig="1565" w14:anchorId="61207595">
                          <v:shape id="_x0000_i1026" type="#_x0000_t75" style="width:95.5pt;height:78.25pt">
                            <v:imagedata r:id="rId11" o:title=""/>
                          </v:shape>
                          <o:OLEObject Type="Embed" ProgID="PBrush" ShapeID="_x0000_i1026" DrawAspect="Content" ObjectID="_1812804971" r:id="rId12"/>
                        </w:object>
                      </w:r>
                    </w:p>
                  </w:txbxContent>
                </v:textbox>
              </v:shape>
            </w:pict>
          </mc:Fallback>
        </mc:AlternateContent>
      </w:r>
      <w:r>
        <w:rPr>
          <w:rFonts w:ascii="Berlin Sans FB Demi" w:hAnsi="Berlin Sans FB Demi"/>
          <w:b/>
          <w:sz w:val="56"/>
          <w:szCs w:val="56"/>
        </w:rPr>
        <w:t xml:space="preserve">   A</w:t>
      </w:r>
      <w:r>
        <w:rPr>
          <w:rFonts w:ascii="Berlin Sans FB Demi" w:hAnsi="Berlin Sans FB Demi"/>
          <w:b/>
          <w:sz w:val="52"/>
          <w:szCs w:val="52"/>
        </w:rPr>
        <w:t>WUTU SENYA DISTRICT ASSEMBLY</w:t>
      </w:r>
    </w:p>
    <w:p w14:paraId="4300DBFE" w14:textId="77777777" w:rsidR="00012159" w:rsidRDefault="00012159" w:rsidP="00012159">
      <w:pPr>
        <w:pStyle w:val="NoSpacing"/>
        <w:rPr>
          <w:i/>
          <w:sz w:val="20"/>
          <w:szCs w:val="20"/>
        </w:rPr>
      </w:pPr>
      <w:r>
        <w:rPr>
          <w:i/>
          <w:sz w:val="20"/>
          <w:szCs w:val="20"/>
        </w:rPr>
        <w:t xml:space="preserve">    I</w:t>
      </w:r>
      <w:r>
        <w:rPr>
          <w:i/>
          <w:sz w:val="20"/>
          <w:szCs w:val="20"/>
        </w:rPr>
        <w:tab/>
      </w:r>
      <w:r>
        <w:rPr>
          <w:i/>
          <w:sz w:val="20"/>
          <w:szCs w:val="20"/>
        </w:rPr>
        <w:tab/>
      </w:r>
      <w:r>
        <w:rPr>
          <w:sz w:val="20"/>
          <w:szCs w:val="20"/>
        </w:rPr>
        <w:tab/>
      </w:r>
      <w:r>
        <w:rPr>
          <w:sz w:val="20"/>
          <w:szCs w:val="20"/>
        </w:rPr>
        <w:tab/>
      </w:r>
      <w:r>
        <w:rPr>
          <w:sz w:val="20"/>
          <w:szCs w:val="20"/>
        </w:rPr>
        <w:tab/>
      </w:r>
    </w:p>
    <w:p w14:paraId="13047EBC" w14:textId="77777777" w:rsidR="00012159" w:rsidRDefault="00012159" w:rsidP="00012159">
      <w:pPr>
        <w:pStyle w:val="NoSpacing"/>
        <w:ind w:left="720" w:firstLine="720"/>
        <w:rPr>
          <w:i/>
          <w:sz w:val="20"/>
          <w:szCs w:val="20"/>
        </w:rPr>
      </w:pPr>
      <w:r>
        <w:rPr>
          <w:i/>
          <w:sz w:val="20"/>
          <w:szCs w:val="20"/>
        </w:rPr>
        <w:t>In case of reply, the number</w:t>
      </w:r>
      <w:r>
        <w:rPr>
          <w:i/>
          <w:sz w:val="20"/>
          <w:szCs w:val="20"/>
        </w:rPr>
        <w:tab/>
      </w:r>
      <w:r>
        <w:rPr>
          <w:i/>
          <w:sz w:val="20"/>
          <w:szCs w:val="20"/>
        </w:rPr>
        <w:tab/>
      </w:r>
      <w:r>
        <w:rPr>
          <w:i/>
          <w:sz w:val="20"/>
          <w:szCs w:val="20"/>
        </w:rPr>
        <w:tab/>
        <w:t xml:space="preserve">          P. O. Box 4</w:t>
      </w:r>
    </w:p>
    <w:p w14:paraId="2E7EB582" w14:textId="77777777" w:rsidR="00012159" w:rsidRDefault="00012159" w:rsidP="00012159">
      <w:pPr>
        <w:pStyle w:val="NoSpacing"/>
        <w:ind w:left="720" w:firstLine="720"/>
        <w:rPr>
          <w:i/>
          <w:sz w:val="20"/>
          <w:szCs w:val="20"/>
        </w:rPr>
      </w:pPr>
      <w:r>
        <w:rPr>
          <w:i/>
          <w:sz w:val="20"/>
          <w:szCs w:val="20"/>
        </w:rPr>
        <w:t>And date of this letter should                                                    Awutu – Beraku</w:t>
      </w:r>
    </w:p>
    <w:p w14:paraId="4E061371" w14:textId="77777777" w:rsidR="00012159" w:rsidRDefault="00012159" w:rsidP="00012159">
      <w:pPr>
        <w:pStyle w:val="NoSpacing"/>
        <w:ind w:left="720" w:firstLine="720"/>
        <w:rPr>
          <w:sz w:val="20"/>
          <w:szCs w:val="20"/>
        </w:rPr>
      </w:pPr>
      <w:r>
        <w:rPr>
          <w:i/>
          <w:sz w:val="20"/>
          <w:szCs w:val="20"/>
        </w:rPr>
        <w:t xml:space="preserve">Be quoted                                                                                                               </w:t>
      </w:r>
    </w:p>
    <w:p w14:paraId="5A24C05F" w14:textId="77777777" w:rsidR="00012159" w:rsidRDefault="00012159" w:rsidP="00012159">
      <w:pPr>
        <w:pStyle w:val="NoSpacing"/>
        <w:rPr>
          <w:i/>
          <w:sz w:val="20"/>
          <w:szCs w:val="20"/>
        </w:rPr>
      </w:pPr>
      <w:r>
        <w:rPr>
          <w:i/>
          <w:sz w:val="20"/>
          <w:szCs w:val="20"/>
        </w:rPr>
        <w:t xml:space="preserve">                                                                                                                </w:t>
      </w:r>
    </w:p>
    <w:p w14:paraId="4EF4F30C" w14:textId="74201F71" w:rsidR="00012159" w:rsidRDefault="00012159" w:rsidP="00012159">
      <w:pPr>
        <w:pStyle w:val="NoSpacing"/>
        <w:rPr>
          <w:i/>
          <w:sz w:val="20"/>
          <w:szCs w:val="20"/>
        </w:rPr>
      </w:pPr>
      <w:r>
        <w:rPr>
          <w:i/>
          <w:sz w:val="20"/>
          <w:szCs w:val="20"/>
        </w:rPr>
        <w:t xml:space="preserve">                       Date </w:t>
      </w:r>
      <w:r w:rsidR="002E1D9A">
        <w:rPr>
          <w:i/>
          <w:sz w:val="20"/>
          <w:szCs w:val="20"/>
        </w:rPr>
        <w:t>27</w:t>
      </w:r>
      <w:r w:rsidR="002E1D9A" w:rsidRPr="002E1D9A">
        <w:rPr>
          <w:i/>
          <w:sz w:val="20"/>
          <w:szCs w:val="20"/>
          <w:vertAlign w:val="superscript"/>
        </w:rPr>
        <w:t>th</w:t>
      </w:r>
      <w:r w:rsidR="002E1D9A">
        <w:rPr>
          <w:i/>
          <w:sz w:val="20"/>
          <w:szCs w:val="20"/>
        </w:rPr>
        <w:t xml:space="preserve"> June</w:t>
      </w:r>
      <w:r>
        <w:rPr>
          <w:i/>
          <w:sz w:val="20"/>
          <w:szCs w:val="20"/>
        </w:rPr>
        <w:t>, 20</w:t>
      </w:r>
      <w:r w:rsidR="002E1D9A">
        <w:rPr>
          <w:i/>
          <w:sz w:val="20"/>
          <w:szCs w:val="20"/>
        </w:rPr>
        <w:t>25</w:t>
      </w:r>
    </w:p>
    <w:p w14:paraId="261CFAD6" w14:textId="77777777" w:rsidR="00012159" w:rsidRDefault="00012159" w:rsidP="00012159">
      <w:pPr>
        <w:pStyle w:val="NoSpacing"/>
        <w:rPr>
          <w:sz w:val="20"/>
          <w:szCs w:val="20"/>
        </w:rPr>
      </w:pPr>
    </w:p>
    <w:p w14:paraId="40CFB7AA" w14:textId="77777777" w:rsidR="00012159" w:rsidRDefault="00012159" w:rsidP="00012159">
      <w:pPr>
        <w:pStyle w:val="NoSpacing"/>
        <w:ind w:firstLine="720"/>
        <w:rPr>
          <w:i/>
          <w:sz w:val="20"/>
          <w:szCs w:val="20"/>
        </w:rPr>
      </w:pPr>
      <w:r>
        <w:rPr>
          <w:sz w:val="20"/>
          <w:szCs w:val="20"/>
        </w:rPr>
        <w:t>Our Ref</w:t>
      </w:r>
      <w:r>
        <w:rPr>
          <w:i/>
          <w:sz w:val="20"/>
          <w:szCs w:val="20"/>
        </w:rPr>
        <w:t xml:space="preserve">: ASDA/   </w:t>
      </w:r>
    </w:p>
    <w:p w14:paraId="7BC5B904" w14:textId="77777777" w:rsidR="00012159" w:rsidRDefault="00012159" w:rsidP="00012159">
      <w:pPr>
        <w:pStyle w:val="NoSpacing"/>
        <w:rPr>
          <w:b/>
          <w:i/>
        </w:rPr>
      </w:pPr>
      <w:r>
        <w:rPr>
          <w:sz w:val="20"/>
          <w:szCs w:val="20"/>
        </w:rPr>
        <w:tab/>
        <w:t>Your Ref: ……………</w:t>
      </w:r>
      <w:r>
        <w:rPr>
          <w:sz w:val="20"/>
          <w:szCs w:val="20"/>
        </w:rPr>
        <w:tab/>
        <w:t xml:space="preserve">        </w:t>
      </w:r>
      <w:r>
        <w:rPr>
          <w:b/>
          <w:i/>
          <w:sz w:val="20"/>
          <w:szCs w:val="20"/>
        </w:rPr>
        <w:t>C</w:t>
      </w:r>
      <w:r>
        <w:rPr>
          <w:b/>
          <w:i/>
        </w:rPr>
        <w:t>all:   0243027046   -   0505293424</w:t>
      </w:r>
    </w:p>
    <w:p w14:paraId="6B57BA7F" w14:textId="77777777" w:rsidR="00012159" w:rsidRDefault="00012159" w:rsidP="00012159">
      <w:pPr>
        <w:pStyle w:val="NoSpacing"/>
        <w:rPr>
          <w:b/>
          <w:sz w:val="28"/>
          <w:szCs w:val="28"/>
          <w:u w:val="single"/>
        </w:rPr>
      </w:pPr>
      <w:r>
        <w:rPr>
          <w:noProof/>
        </w:rPr>
        <mc:AlternateContent>
          <mc:Choice Requires="wps">
            <w:drawing>
              <wp:anchor distT="4294967295" distB="4294967295" distL="114300" distR="114300" simplePos="0" relativeHeight="251663360" behindDoc="0" locked="0" layoutInCell="1" allowOverlap="1" wp14:anchorId="40177996" wp14:editId="5FA044AF">
                <wp:simplePos x="0" y="0"/>
                <wp:positionH relativeFrom="column">
                  <wp:posOffset>-238125</wp:posOffset>
                </wp:positionH>
                <wp:positionV relativeFrom="paragraph">
                  <wp:posOffset>39370</wp:posOffset>
                </wp:positionV>
                <wp:extent cx="6072505" cy="0"/>
                <wp:effectExtent l="0" t="38100" r="42545" b="38100"/>
                <wp:wrapNone/>
                <wp:docPr id="1208804667" name="Straight Connector 12088046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8425D" id="Straight Connector 1208804667"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75pt,3.1pt" to="459.4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" strokeweight="6pt">
                <v:stroke linestyle="thickBetweenThin"/>
              </v:line>
            </w:pict>
          </mc:Fallback>
        </mc:AlternateContent>
      </w:r>
    </w:p>
    <w:p w14:paraId="1F9A97A5" w14:textId="77777777" w:rsidR="00012159" w:rsidRPr="003B0FEA" w:rsidRDefault="00012159" w:rsidP="00012159">
      <w:pPr>
        <w:spacing w:after="0"/>
        <w:rPr>
          <w:b/>
          <w:sz w:val="24"/>
          <w:szCs w:val="24"/>
        </w:rPr>
      </w:pPr>
      <w:r w:rsidRPr="003B0FEA">
        <w:rPr>
          <w:b/>
          <w:sz w:val="24"/>
          <w:szCs w:val="24"/>
        </w:rPr>
        <w:t>The Regional Minister,</w:t>
      </w:r>
    </w:p>
    <w:p w14:paraId="08B85203" w14:textId="77777777" w:rsidR="00012159" w:rsidRPr="003B0FEA" w:rsidRDefault="00012159" w:rsidP="00012159">
      <w:pPr>
        <w:spacing w:after="0"/>
        <w:rPr>
          <w:b/>
          <w:sz w:val="24"/>
          <w:szCs w:val="24"/>
        </w:rPr>
      </w:pPr>
      <w:r>
        <w:rPr>
          <w:b/>
          <w:sz w:val="24"/>
          <w:szCs w:val="24"/>
        </w:rPr>
        <w:t>Central Regional C</w:t>
      </w:r>
      <w:r w:rsidRPr="003B0FEA">
        <w:rPr>
          <w:b/>
          <w:sz w:val="24"/>
          <w:szCs w:val="24"/>
        </w:rPr>
        <w:t>oordinating Council,</w:t>
      </w:r>
    </w:p>
    <w:p w14:paraId="222EF1FE" w14:textId="77777777" w:rsidR="00012159" w:rsidRPr="003B0FEA" w:rsidRDefault="00012159" w:rsidP="00012159">
      <w:pPr>
        <w:spacing w:after="0"/>
        <w:rPr>
          <w:b/>
          <w:sz w:val="24"/>
          <w:szCs w:val="24"/>
        </w:rPr>
      </w:pPr>
      <w:r w:rsidRPr="003B0FEA">
        <w:rPr>
          <w:b/>
          <w:sz w:val="24"/>
          <w:szCs w:val="24"/>
        </w:rPr>
        <w:t>Cape Coast</w:t>
      </w:r>
    </w:p>
    <w:p w14:paraId="7E0659E3" w14:textId="77777777" w:rsidR="00012159" w:rsidRPr="003B0FEA" w:rsidRDefault="00012159" w:rsidP="00012159">
      <w:pPr>
        <w:spacing w:after="0"/>
        <w:rPr>
          <w:b/>
          <w:sz w:val="24"/>
          <w:szCs w:val="24"/>
        </w:rPr>
      </w:pPr>
      <w:r w:rsidRPr="003B0FEA">
        <w:rPr>
          <w:b/>
          <w:sz w:val="24"/>
          <w:szCs w:val="24"/>
        </w:rPr>
        <w:t>Attn:</w:t>
      </w:r>
    </w:p>
    <w:p w14:paraId="54B357A5" w14:textId="77777777" w:rsidR="00012159" w:rsidRPr="003B0FEA" w:rsidRDefault="00012159" w:rsidP="00012159">
      <w:pPr>
        <w:spacing w:after="0"/>
        <w:rPr>
          <w:b/>
          <w:sz w:val="24"/>
          <w:szCs w:val="24"/>
        </w:rPr>
      </w:pPr>
      <w:r w:rsidRPr="003B0FEA">
        <w:rPr>
          <w:b/>
          <w:sz w:val="24"/>
          <w:szCs w:val="24"/>
        </w:rPr>
        <w:t>The Regional Budget Analyst,</w:t>
      </w:r>
    </w:p>
    <w:p w14:paraId="7F362A48" w14:textId="77777777" w:rsidR="00012159" w:rsidRPr="003B0FEA" w:rsidRDefault="00012159" w:rsidP="00012159">
      <w:pPr>
        <w:spacing w:after="0"/>
        <w:rPr>
          <w:b/>
          <w:sz w:val="24"/>
          <w:szCs w:val="24"/>
        </w:rPr>
      </w:pPr>
      <w:r>
        <w:rPr>
          <w:b/>
          <w:sz w:val="24"/>
          <w:szCs w:val="24"/>
        </w:rPr>
        <w:t>Central Regional C</w:t>
      </w:r>
      <w:r w:rsidRPr="003B0FEA">
        <w:rPr>
          <w:b/>
          <w:sz w:val="24"/>
          <w:szCs w:val="24"/>
        </w:rPr>
        <w:t>oordinating Council</w:t>
      </w:r>
    </w:p>
    <w:p w14:paraId="5C010816" w14:textId="77777777" w:rsidR="00012159" w:rsidRPr="003B0FEA" w:rsidRDefault="00012159" w:rsidP="00012159">
      <w:pPr>
        <w:spacing w:after="0"/>
        <w:rPr>
          <w:b/>
          <w:sz w:val="24"/>
          <w:szCs w:val="24"/>
        </w:rPr>
      </w:pPr>
      <w:r w:rsidRPr="003B0FEA">
        <w:rPr>
          <w:b/>
          <w:sz w:val="24"/>
          <w:szCs w:val="24"/>
        </w:rPr>
        <w:t>Cape Coast</w:t>
      </w:r>
    </w:p>
    <w:p w14:paraId="2EA01E9E" w14:textId="77777777" w:rsidR="00012159" w:rsidRPr="00C20685" w:rsidRDefault="00012159" w:rsidP="00012159">
      <w:pPr>
        <w:jc w:val="center"/>
        <w:rPr>
          <w:b/>
          <w:bCs/>
          <w:sz w:val="24"/>
          <w:szCs w:val="24"/>
          <w:u w:val="single"/>
        </w:rPr>
      </w:pPr>
      <w:r w:rsidRPr="00C20685">
        <w:rPr>
          <w:b/>
          <w:bCs/>
          <w:sz w:val="24"/>
          <w:szCs w:val="24"/>
          <w:u w:val="single"/>
        </w:rPr>
        <w:t xml:space="preserve">SUBMISSION OF </w:t>
      </w:r>
      <w:r>
        <w:rPr>
          <w:b/>
          <w:bCs/>
          <w:sz w:val="24"/>
          <w:szCs w:val="24"/>
          <w:u w:val="single"/>
        </w:rPr>
        <w:t>2025 DISTRICT ASSEMBLY COOMON FUND</w:t>
      </w:r>
      <w:r w:rsidRPr="00C20685">
        <w:rPr>
          <w:b/>
          <w:bCs/>
          <w:sz w:val="24"/>
          <w:szCs w:val="24"/>
          <w:u w:val="single"/>
        </w:rPr>
        <w:t xml:space="preserve"> BUDGET</w:t>
      </w:r>
      <w:r>
        <w:rPr>
          <w:b/>
          <w:bCs/>
          <w:sz w:val="24"/>
          <w:szCs w:val="24"/>
          <w:u w:val="single"/>
        </w:rPr>
        <w:t xml:space="preserve"> </w:t>
      </w:r>
      <w:r w:rsidRPr="00C20685">
        <w:rPr>
          <w:b/>
          <w:bCs/>
          <w:sz w:val="24"/>
          <w:szCs w:val="24"/>
          <w:u w:val="single"/>
        </w:rPr>
        <w:t xml:space="preserve"> </w:t>
      </w:r>
    </w:p>
    <w:p w14:paraId="4FC35915" w14:textId="77777777" w:rsidR="00012159" w:rsidRPr="00C20685" w:rsidRDefault="00012159" w:rsidP="00012159">
      <w:pPr>
        <w:rPr>
          <w:sz w:val="24"/>
          <w:szCs w:val="24"/>
        </w:rPr>
      </w:pPr>
      <w:r w:rsidRPr="00C20685">
        <w:rPr>
          <w:sz w:val="24"/>
          <w:szCs w:val="24"/>
        </w:rPr>
        <w:t xml:space="preserve">I forward herewith the </w:t>
      </w:r>
      <w:r>
        <w:rPr>
          <w:sz w:val="24"/>
          <w:szCs w:val="24"/>
        </w:rPr>
        <w:t>District Assembly Common Fund Budget</w:t>
      </w:r>
      <w:r w:rsidRPr="00C20685">
        <w:rPr>
          <w:sz w:val="24"/>
          <w:szCs w:val="24"/>
        </w:rPr>
        <w:t xml:space="preserve"> for 202</w:t>
      </w:r>
      <w:r>
        <w:rPr>
          <w:sz w:val="24"/>
          <w:szCs w:val="24"/>
        </w:rPr>
        <w:t>5</w:t>
      </w:r>
      <w:r w:rsidRPr="00C20685">
        <w:rPr>
          <w:sz w:val="24"/>
          <w:szCs w:val="24"/>
        </w:rPr>
        <w:t xml:space="preserve"> of the Awutu Senya District Assembly for your necessary action.</w:t>
      </w:r>
    </w:p>
    <w:p w14:paraId="143D51A0" w14:textId="60C72EBF" w:rsidR="00012159" w:rsidRDefault="005B533B" w:rsidP="00012159">
      <w:pPr>
        <w:rPr>
          <w:sz w:val="24"/>
          <w:szCs w:val="24"/>
        </w:rPr>
      </w:pPr>
      <w:r w:rsidRPr="00660C7E">
        <w:rPr>
          <w:rFonts w:ascii="Candara" w:hAnsi="Candara"/>
          <w:noProof/>
        </w:rPr>
        <w:drawing>
          <wp:anchor distT="0" distB="0" distL="114300" distR="114300" simplePos="0" relativeHeight="251665408" behindDoc="0" locked="0" layoutInCell="1" allowOverlap="1" wp14:anchorId="04637D95" wp14:editId="28E01C5B">
            <wp:simplePos x="0" y="0"/>
            <wp:positionH relativeFrom="column">
              <wp:posOffset>3683000</wp:posOffset>
            </wp:positionH>
            <wp:positionV relativeFrom="paragraph">
              <wp:posOffset>239395</wp:posOffset>
            </wp:positionV>
            <wp:extent cx="1144044" cy="413527"/>
            <wp:effectExtent l="0" t="0" r="0" b="0"/>
            <wp:wrapNone/>
            <wp:docPr id="16972480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075514" name="Picture 47407551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44044" cy="413527"/>
                    </a:xfrm>
                    <a:prstGeom prst="rect">
                      <a:avLst/>
                    </a:prstGeom>
                  </pic:spPr>
                </pic:pic>
              </a:graphicData>
            </a:graphic>
            <wp14:sizeRelH relativeFrom="page">
              <wp14:pctWidth>0</wp14:pctWidth>
            </wp14:sizeRelH>
            <wp14:sizeRelV relativeFrom="page">
              <wp14:pctHeight>0</wp14:pctHeight>
            </wp14:sizeRelV>
          </wp:anchor>
        </w:drawing>
      </w:r>
      <w:r w:rsidR="00012159" w:rsidRPr="00C20685">
        <w:rPr>
          <w:sz w:val="24"/>
          <w:szCs w:val="24"/>
        </w:rPr>
        <w:t>Thank you.</w:t>
      </w:r>
    </w:p>
    <w:p w14:paraId="3E9C5B88" w14:textId="55094C76" w:rsidR="005B533B" w:rsidRPr="00C20685" w:rsidRDefault="005B533B" w:rsidP="00012159">
      <w:pPr>
        <w:rPr>
          <w:sz w:val="24"/>
          <w:szCs w:val="24"/>
        </w:rPr>
      </w:pPr>
      <w:r>
        <w:rPr>
          <w:sz w:val="24"/>
          <w:szCs w:val="24"/>
        </w:rPr>
        <w:t xml:space="preserve">                                                                                                                 </w:t>
      </w:r>
    </w:p>
    <w:p w14:paraId="0F71162F" w14:textId="77777777" w:rsidR="00012159" w:rsidRPr="00C20685" w:rsidRDefault="00012159" w:rsidP="00012159">
      <w:pPr>
        <w:ind w:left="5040" w:firstLine="720"/>
        <w:rPr>
          <w:sz w:val="24"/>
          <w:szCs w:val="24"/>
        </w:rPr>
      </w:pPr>
      <w:r w:rsidRPr="00C20685">
        <w:rPr>
          <w:sz w:val="24"/>
          <w:szCs w:val="24"/>
        </w:rPr>
        <w:t>MS. EUNICE NAALIER</w:t>
      </w:r>
    </w:p>
    <w:p w14:paraId="006CBF40" w14:textId="77777777" w:rsidR="00012159" w:rsidRPr="00C20685" w:rsidRDefault="00012159" w:rsidP="00012159">
      <w:pPr>
        <w:ind w:left="5040"/>
        <w:rPr>
          <w:sz w:val="24"/>
          <w:szCs w:val="24"/>
        </w:rPr>
      </w:pPr>
      <w:r w:rsidRPr="00C20685">
        <w:rPr>
          <w:sz w:val="24"/>
          <w:szCs w:val="24"/>
        </w:rPr>
        <w:t>(DISTRICT CO-ORDINATING DIRECTOR)</w:t>
      </w:r>
    </w:p>
    <w:p w14:paraId="66F1BA3D" w14:textId="77777777" w:rsidR="00012159" w:rsidRDefault="00012159" w:rsidP="00012159">
      <w:pPr>
        <w:ind w:left="3600" w:firstLine="720"/>
        <w:rPr>
          <w:sz w:val="24"/>
          <w:szCs w:val="24"/>
        </w:rPr>
      </w:pPr>
      <w:r w:rsidRPr="00C20685">
        <w:rPr>
          <w:sz w:val="24"/>
          <w:szCs w:val="24"/>
        </w:rPr>
        <w:t>For:              DISTRICT CHIEF EXECUTIVE</w:t>
      </w:r>
    </w:p>
    <w:p w14:paraId="5C940FE0" w14:textId="77777777" w:rsidR="00012159" w:rsidRPr="00C20685" w:rsidRDefault="00012159" w:rsidP="00012159">
      <w:pPr>
        <w:ind w:left="3600" w:firstLine="720"/>
        <w:rPr>
          <w:sz w:val="24"/>
          <w:szCs w:val="24"/>
        </w:rPr>
      </w:pPr>
    </w:p>
    <w:p w14:paraId="628294A5" w14:textId="77777777" w:rsidR="00012159" w:rsidRPr="00C20685" w:rsidRDefault="00012159" w:rsidP="00012159">
      <w:pPr>
        <w:rPr>
          <w:sz w:val="24"/>
          <w:szCs w:val="24"/>
        </w:rPr>
      </w:pPr>
      <w:r w:rsidRPr="00C20685">
        <w:rPr>
          <w:sz w:val="24"/>
          <w:szCs w:val="24"/>
        </w:rPr>
        <w:t>CC:</w:t>
      </w:r>
    </w:p>
    <w:p w14:paraId="468D651E" w14:textId="77777777" w:rsidR="00012159" w:rsidRDefault="00012159" w:rsidP="00012159">
      <w:pPr>
        <w:rPr>
          <w:sz w:val="24"/>
          <w:szCs w:val="24"/>
        </w:rPr>
      </w:pPr>
      <w:r>
        <w:rPr>
          <w:sz w:val="24"/>
          <w:szCs w:val="24"/>
        </w:rPr>
        <w:t xml:space="preserve">District Assembly Common Fund Secretariat </w:t>
      </w:r>
    </w:p>
    <w:p w14:paraId="396D0E4F" w14:textId="77777777" w:rsidR="00012159" w:rsidRPr="00C20685" w:rsidRDefault="00012159" w:rsidP="00012159">
      <w:pPr>
        <w:rPr>
          <w:sz w:val="24"/>
          <w:szCs w:val="24"/>
        </w:rPr>
      </w:pPr>
      <w:r w:rsidRPr="00C20685">
        <w:rPr>
          <w:sz w:val="24"/>
          <w:szCs w:val="24"/>
        </w:rPr>
        <w:t>The Hon. Presiding Member, Awutu Senya DA</w:t>
      </w:r>
    </w:p>
    <w:p w14:paraId="27CAC172" w14:textId="77777777" w:rsidR="00012159" w:rsidRPr="00C20685" w:rsidRDefault="00012159" w:rsidP="00012159">
      <w:pPr>
        <w:rPr>
          <w:sz w:val="24"/>
          <w:szCs w:val="24"/>
        </w:rPr>
      </w:pPr>
      <w:r w:rsidRPr="00C20685">
        <w:rPr>
          <w:sz w:val="24"/>
          <w:szCs w:val="24"/>
        </w:rPr>
        <w:t>The Hon. Member of Parliament, Awutu Senya</w:t>
      </w:r>
    </w:p>
    <w:p w14:paraId="286BF69A" w14:textId="77777777" w:rsidR="00012159" w:rsidRPr="00C20685" w:rsidRDefault="00012159" w:rsidP="00012159">
      <w:pPr>
        <w:rPr>
          <w:sz w:val="24"/>
          <w:szCs w:val="24"/>
        </w:rPr>
      </w:pPr>
      <w:r w:rsidRPr="00C20685">
        <w:rPr>
          <w:sz w:val="24"/>
          <w:szCs w:val="24"/>
        </w:rPr>
        <w:t>Heads of Department, Awutu Senya DA</w:t>
      </w:r>
    </w:p>
    <w:p w14:paraId="50E030A9" w14:textId="77777777" w:rsidR="00012159" w:rsidRDefault="00012159" w:rsidP="00012159">
      <w:pPr>
        <w:rPr>
          <w:sz w:val="24"/>
          <w:szCs w:val="24"/>
        </w:rPr>
      </w:pPr>
      <w:r w:rsidRPr="00C20685">
        <w:rPr>
          <w:sz w:val="24"/>
          <w:szCs w:val="24"/>
        </w:rPr>
        <w:t>Urban an</w:t>
      </w:r>
      <w:r>
        <w:rPr>
          <w:sz w:val="24"/>
          <w:szCs w:val="24"/>
        </w:rPr>
        <w:t>d Area Councils, Awutu Senya DA</w:t>
      </w:r>
    </w:p>
    <w:p w14:paraId="43B79E82" w14:textId="77777777" w:rsidR="00012159" w:rsidRDefault="00012159" w:rsidP="00012159">
      <w:pPr>
        <w:rPr>
          <w:sz w:val="24"/>
          <w:szCs w:val="24"/>
        </w:rPr>
      </w:pPr>
    </w:p>
    <w:p w14:paraId="3D0FA61E" w14:textId="77777777" w:rsidR="00012159" w:rsidRDefault="00012159" w:rsidP="00012159">
      <w:pPr>
        <w:rPr>
          <w:sz w:val="24"/>
          <w:szCs w:val="24"/>
        </w:rPr>
      </w:pPr>
    </w:p>
    <w:p w14:paraId="7648B644" w14:textId="77777777" w:rsidR="00012159" w:rsidRPr="00922E06" w:rsidRDefault="00012159" w:rsidP="00012159">
      <w:pPr>
        <w:jc w:val="center"/>
        <w:rPr>
          <w:b/>
          <w:bCs/>
          <w:sz w:val="24"/>
          <w:szCs w:val="24"/>
        </w:rPr>
      </w:pPr>
      <w:r w:rsidRPr="00922E06">
        <w:rPr>
          <w:b/>
          <w:bCs/>
          <w:sz w:val="24"/>
          <w:szCs w:val="24"/>
        </w:rPr>
        <w:t>APPROVAL STATEMENT</w:t>
      </w:r>
    </w:p>
    <w:p w14:paraId="5E85551F" w14:textId="0AE3A3A0" w:rsidR="00012159" w:rsidRDefault="00012159" w:rsidP="00012159">
      <w:pPr>
        <w:rPr>
          <w:sz w:val="24"/>
          <w:szCs w:val="24"/>
        </w:rPr>
      </w:pPr>
      <w:r>
        <w:rPr>
          <w:sz w:val="24"/>
          <w:szCs w:val="24"/>
        </w:rPr>
        <w:t xml:space="preserve">The </w:t>
      </w:r>
      <w:r w:rsidR="00ED400E">
        <w:rPr>
          <w:sz w:val="24"/>
          <w:szCs w:val="24"/>
        </w:rPr>
        <w:t>General Assembly</w:t>
      </w:r>
      <w:r>
        <w:rPr>
          <w:sz w:val="24"/>
          <w:szCs w:val="24"/>
        </w:rPr>
        <w:t xml:space="preserve"> meeting of the Awutu Senya District Assembly gave approval to the District Assembly Common Fund Budget for 2025, Programme Based Budget Estimates for 2025 fiscal year.</w:t>
      </w:r>
    </w:p>
    <w:p w14:paraId="3C1F815F" w14:textId="77777777" w:rsidR="00012159" w:rsidRDefault="00012159" w:rsidP="00012159">
      <w:pPr>
        <w:rPr>
          <w:sz w:val="24"/>
          <w:szCs w:val="24"/>
        </w:rPr>
      </w:pPr>
    </w:p>
    <w:p w14:paraId="1FB2DDB3" w14:textId="77777777" w:rsidR="00012159" w:rsidRDefault="00012159" w:rsidP="00012159">
      <w:pPr>
        <w:rPr>
          <w:sz w:val="24"/>
          <w:szCs w:val="24"/>
        </w:rPr>
      </w:pPr>
      <w:r>
        <w:rPr>
          <w:sz w:val="24"/>
          <w:szCs w:val="24"/>
        </w:rPr>
        <w:t xml:space="preserve"> Goods and Service                </w:t>
      </w:r>
      <w:r>
        <w:rPr>
          <w:sz w:val="24"/>
          <w:szCs w:val="24"/>
        </w:rPr>
        <w:tab/>
      </w:r>
      <w:r>
        <w:rPr>
          <w:sz w:val="24"/>
          <w:szCs w:val="24"/>
        </w:rPr>
        <w:tab/>
      </w:r>
      <w:r>
        <w:rPr>
          <w:sz w:val="24"/>
          <w:szCs w:val="24"/>
        </w:rPr>
        <w:tab/>
      </w:r>
      <w:r>
        <w:rPr>
          <w:sz w:val="24"/>
          <w:szCs w:val="24"/>
        </w:rPr>
        <w:tab/>
        <w:t xml:space="preserve">      Capital Expenditure</w:t>
      </w:r>
    </w:p>
    <w:p w14:paraId="2BEFDABE" w14:textId="1FFC9019" w:rsidR="00012159" w:rsidRPr="00CF6C49" w:rsidRDefault="00012159" w:rsidP="00012159">
      <w:pPr>
        <w:rPr>
          <w:sz w:val="24"/>
          <w:szCs w:val="24"/>
        </w:rPr>
      </w:pPr>
      <w:r w:rsidRPr="00CF6C49">
        <w:rPr>
          <w:sz w:val="24"/>
          <w:szCs w:val="24"/>
        </w:rPr>
        <w:t>GH</w:t>
      </w:r>
      <w:r w:rsidRPr="00CF6C49">
        <w:rPr>
          <w:rFonts w:cstheme="minorHAnsi"/>
          <w:sz w:val="24"/>
          <w:szCs w:val="24"/>
        </w:rPr>
        <w:t>₵</w:t>
      </w:r>
      <w:r w:rsidRPr="00CF6C49">
        <w:rPr>
          <w:sz w:val="24"/>
          <w:szCs w:val="24"/>
        </w:rPr>
        <w:t xml:space="preserve"> </w:t>
      </w:r>
      <w:r w:rsidR="00CE0953">
        <w:rPr>
          <w:sz w:val="24"/>
          <w:szCs w:val="24"/>
        </w:rPr>
        <w:t>4,560,818.99</w:t>
      </w:r>
      <w:r w:rsidRPr="00CF6C49">
        <w:rPr>
          <w:sz w:val="24"/>
          <w:szCs w:val="24"/>
        </w:rPr>
        <w:t xml:space="preserve">                  </w:t>
      </w:r>
      <w:r w:rsidRPr="00CF6C49">
        <w:rPr>
          <w:sz w:val="24"/>
          <w:szCs w:val="24"/>
        </w:rPr>
        <w:tab/>
      </w:r>
      <w:r w:rsidRPr="00CF6C49">
        <w:rPr>
          <w:sz w:val="24"/>
          <w:szCs w:val="24"/>
        </w:rPr>
        <w:tab/>
      </w:r>
      <w:r w:rsidRPr="00CF6C49">
        <w:rPr>
          <w:sz w:val="24"/>
          <w:szCs w:val="24"/>
        </w:rPr>
        <w:tab/>
      </w:r>
      <w:r w:rsidRPr="00CF6C49">
        <w:rPr>
          <w:sz w:val="24"/>
          <w:szCs w:val="24"/>
        </w:rPr>
        <w:tab/>
        <w:t xml:space="preserve">     GH</w:t>
      </w:r>
      <w:r w:rsidRPr="00CF6C49">
        <w:rPr>
          <w:rFonts w:cstheme="minorHAnsi"/>
          <w:sz w:val="24"/>
          <w:szCs w:val="24"/>
        </w:rPr>
        <w:t>₵</w:t>
      </w:r>
      <w:r w:rsidRPr="00CF6C49">
        <w:rPr>
          <w:sz w:val="24"/>
          <w:szCs w:val="24"/>
        </w:rPr>
        <w:t xml:space="preserve"> </w:t>
      </w:r>
      <w:r w:rsidR="00CE0953">
        <w:rPr>
          <w:sz w:val="24"/>
          <w:szCs w:val="24"/>
        </w:rPr>
        <w:t>18,550,632.10</w:t>
      </w:r>
    </w:p>
    <w:p w14:paraId="2BA78623" w14:textId="77777777" w:rsidR="00012159" w:rsidRPr="00C11473" w:rsidRDefault="00012159" w:rsidP="00012159">
      <w:pPr>
        <w:rPr>
          <w:sz w:val="24"/>
          <w:szCs w:val="24"/>
        </w:rPr>
      </w:pPr>
      <w:r w:rsidRPr="00C11473">
        <w:rPr>
          <w:sz w:val="24"/>
          <w:szCs w:val="24"/>
        </w:rPr>
        <w:t>Total Budget GH</w:t>
      </w:r>
      <w:r w:rsidRPr="00C11473">
        <w:rPr>
          <w:rFonts w:cstheme="minorHAnsi"/>
          <w:sz w:val="24"/>
          <w:szCs w:val="24"/>
        </w:rPr>
        <w:t>₵</w:t>
      </w:r>
      <w:r w:rsidRPr="00C11473">
        <w:rPr>
          <w:sz w:val="24"/>
          <w:szCs w:val="24"/>
        </w:rPr>
        <w:t xml:space="preserve"> 23,111,451.09</w:t>
      </w:r>
    </w:p>
    <w:p w14:paraId="54D1C1C2" w14:textId="058D6DBE" w:rsidR="00012159" w:rsidRDefault="005B533B" w:rsidP="00012159">
      <w:pPr>
        <w:rPr>
          <w:sz w:val="24"/>
          <w:szCs w:val="24"/>
        </w:rPr>
      </w:pPr>
      <w:r w:rsidRPr="00660C7E">
        <w:rPr>
          <w:rFonts w:ascii="Candara" w:hAnsi="Candara"/>
          <w:noProof/>
        </w:rPr>
        <w:drawing>
          <wp:anchor distT="0" distB="0" distL="114300" distR="114300" simplePos="0" relativeHeight="251667456" behindDoc="0" locked="0" layoutInCell="1" allowOverlap="1" wp14:anchorId="2117FFFB" wp14:editId="686FDBA1">
            <wp:simplePos x="0" y="0"/>
            <wp:positionH relativeFrom="column">
              <wp:posOffset>3727450</wp:posOffset>
            </wp:positionH>
            <wp:positionV relativeFrom="paragraph">
              <wp:posOffset>321945</wp:posOffset>
            </wp:positionV>
            <wp:extent cx="1140879" cy="444500"/>
            <wp:effectExtent l="0" t="0" r="2540" b="0"/>
            <wp:wrapNone/>
            <wp:docPr id="12169102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075514" name="Picture 47407551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77827" cy="458895"/>
                    </a:xfrm>
                    <a:prstGeom prst="rect">
                      <a:avLst/>
                    </a:prstGeom>
                  </pic:spPr>
                </pic:pic>
              </a:graphicData>
            </a:graphic>
            <wp14:sizeRelH relativeFrom="page">
              <wp14:pctWidth>0</wp14:pctWidth>
            </wp14:sizeRelH>
            <wp14:sizeRelV relativeFrom="page">
              <wp14:pctHeight>0</wp14:pctHeight>
            </wp14:sizeRelV>
          </wp:anchor>
        </w:drawing>
      </w:r>
    </w:p>
    <w:p w14:paraId="089E427C" w14:textId="2D6B7952" w:rsidR="002C3E93" w:rsidRPr="002C3E93" w:rsidRDefault="00616CE2" w:rsidP="002C3E93">
      <w:pPr>
        <w:rPr>
          <w:sz w:val="24"/>
          <w:szCs w:val="24"/>
        </w:rPr>
      </w:pPr>
      <w:r>
        <w:rPr>
          <w:noProof/>
        </w:rPr>
        <w:drawing>
          <wp:inline distT="0" distB="0" distL="0" distR="0" wp14:anchorId="0F1A0F44" wp14:editId="4B005DD1">
            <wp:extent cx="1651000" cy="584200"/>
            <wp:effectExtent l="0" t="0" r="6350" b="6350"/>
            <wp:docPr id="703043525" name="Picture 703043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14678" cy="642117"/>
                    </a:xfrm>
                    <a:prstGeom prst="rect">
                      <a:avLst/>
                    </a:prstGeom>
                    <a:noFill/>
                  </pic:spPr>
                </pic:pic>
              </a:graphicData>
            </a:graphic>
          </wp:inline>
        </w:drawing>
      </w:r>
    </w:p>
    <w:p w14:paraId="0E030F8A" w14:textId="165E46A9" w:rsidR="00012159" w:rsidRDefault="00012159" w:rsidP="00012159">
      <w:pPr>
        <w:rPr>
          <w:sz w:val="24"/>
          <w:szCs w:val="24"/>
        </w:rPr>
      </w:pPr>
    </w:p>
    <w:p w14:paraId="2677CF5E" w14:textId="77777777" w:rsidR="00012159" w:rsidRDefault="00012159" w:rsidP="00012159">
      <w:pPr>
        <w:rPr>
          <w:sz w:val="24"/>
          <w:szCs w:val="24"/>
        </w:rPr>
      </w:pPr>
      <w:r>
        <w:rPr>
          <w:sz w:val="24"/>
          <w:szCs w:val="24"/>
        </w:rPr>
        <w:t>HON. FRANCIS YAOVI                                                                 MS. EUNICE NAALIER</w:t>
      </w:r>
    </w:p>
    <w:p w14:paraId="5D5AFF65" w14:textId="77777777" w:rsidR="00012159" w:rsidRDefault="00012159" w:rsidP="00012159">
      <w:pPr>
        <w:rPr>
          <w:sz w:val="24"/>
          <w:szCs w:val="24"/>
        </w:rPr>
      </w:pPr>
      <w:r>
        <w:rPr>
          <w:sz w:val="24"/>
          <w:szCs w:val="24"/>
        </w:rPr>
        <w:t>(PRESIDING MEMBER)                                                                (DISTRICT CO-ORD. DIRECTOR)</w:t>
      </w:r>
    </w:p>
    <w:p w14:paraId="0704B304" w14:textId="77777777" w:rsidR="00012159" w:rsidRDefault="00012159" w:rsidP="00012159">
      <w:pPr>
        <w:rPr>
          <w:sz w:val="24"/>
          <w:szCs w:val="24"/>
        </w:rPr>
      </w:pPr>
    </w:p>
    <w:p w14:paraId="07EF081C" w14:textId="77777777" w:rsidR="00EA0B4B" w:rsidRDefault="00EA0B4B"/>
    <w:p w14:paraId="69BAAAFB" w14:textId="77777777" w:rsidR="00012159" w:rsidRDefault="00012159"/>
    <w:p w14:paraId="28685B68" w14:textId="77777777" w:rsidR="00012159" w:rsidRDefault="00012159"/>
    <w:p w14:paraId="2C302EC3" w14:textId="77777777" w:rsidR="00012159" w:rsidRDefault="00012159"/>
    <w:p w14:paraId="4CE2D886" w14:textId="77777777" w:rsidR="00012159" w:rsidRDefault="00012159"/>
    <w:p w14:paraId="5704E4C0" w14:textId="77777777" w:rsidR="00012159" w:rsidRDefault="00012159"/>
    <w:p w14:paraId="316C0083" w14:textId="77777777" w:rsidR="00012159" w:rsidRDefault="00012159"/>
    <w:p w14:paraId="50C18A99" w14:textId="77777777" w:rsidR="00012159" w:rsidRDefault="00012159"/>
    <w:p w14:paraId="79004BBB" w14:textId="77777777" w:rsidR="00012159" w:rsidRDefault="00012159"/>
    <w:p w14:paraId="3B3EF912" w14:textId="77777777" w:rsidR="00EA0B4B" w:rsidRPr="00660C7E" w:rsidRDefault="00EA0B4B" w:rsidP="00EA0B4B">
      <w:pPr>
        <w:pStyle w:val="NoSpacing"/>
        <w:spacing w:line="360" w:lineRule="auto"/>
        <w:jc w:val="center"/>
        <w:rPr>
          <w:rFonts w:ascii="Candara" w:hAnsi="Candara"/>
          <w:b/>
        </w:rPr>
      </w:pPr>
      <w:r w:rsidRPr="00660C7E">
        <w:rPr>
          <w:rFonts w:ascii="Candara" w:hAnsi="Candara"/>
          <w:b/>
        </w:rPr>
        <w:lastRenderedPageBreak/>
        <w:t>SECTION ONE</w:t>
      </w:r>
    </w:p>
    <w:p w14:paraId="79E5F71C" w14:textId="77777777" w:rsidR="00EA0B4B" w:rsidRPr="00660C7E" w:rsidRDefault="00EA0B4B" w:rsidP="00EA0B4B">
      <w:pPr>
        <w:pStyle w:val="NoSpacing"/>
        <w:spacing w:line="360" w:lineRule="auto"/>
        <w:jc w:val="center"/>
        <w:rPr>
          <w:rFonts w:ascii="Candara" w:hAnsi="Candara"/>
          <w:b/>
        </w:rPr>
      </w:pPr>
      <w:r w:rsidRPr="00660C7E">
        <w:rPr>
          <w:rFonts w:ascii="Candara" w:hAnsi="Candara"/>
          <w:b/>
        </w:rPr>
        <w:t>1.0 DISTRICT PROFILE</w:t>
      </w:r>
    </w:p>
    <w:p w14:paraId="0645E9A2" w14:textId="77777777" w:rsidR="00EA0B4B" w:rsidRPr="00660C7E" w:rsidRDefault="00EA0B4B" w:rsidP="00EA0B4B">
      <w:pPr>
        <w:spacing w:after="120" w:line="240" w:lineRule="auto"/>
        <w:rPr>
          <w:rFonts w:ascii="Candara" w:hAnsi="Candara" w:cs="Times New Roman"/>
          <w:b/>
          <w:sz w:val="24"/>
          <w:szCs w:val="24"/>
        </w:rPr>
      </w:pPr>
      <w:r w:rsidRPr="00660C7E">
        <w:rPr>
          <w:rFonts w:ascii="Candara" w:hAnsi="Candara" w:cs="Times New Roman"/>
          <w:b/>
          <w:sz w:val="24"/>
          <w:szCs w:val="24"/>
        </w:rPr>
        <w:t>1.1 ESTABLISHMENT OF DISTRICT ASSEMBLY</w:t>
      </w:r>
    </w:p>
    <w:p w14:paraId="43209417" w14:textId="77777777" w:rsidR="00EA0B4B" w:rsidRPr="00660C7E" w:rsidRDefault="00EA0B4B" w:rsidP="00EA0B4B">
      <w:pPr>
        <w:pStyle w:val="NoSpacing"/>
        <w:jc w:val="both"/>
        <w:rPr>
          <w:rFonts w:ascii="Candara" w:hAnsi="Candara"/>
        </w:rPr>
      </w:pPr>
      <w:r w:rsidRPr="00660C7E">
        <w:rPr>
          <w:rFonts w:ascii="Candara" w:hAnsi="Candara"/>
        </w:rPr>
        <w:t>Awutu Senya District Assembly (ASDA) is one of the 22 autonomous MMDAs in the Central Region of Ghana. It was established by LI 2024 on 6</w:t>
      </w:r>
      <w:r w:rsidRPr="00660C7E">
        <w:rPr>
          <w:rFonts w:ascii="Candara" w:hAnsi="Candara"/>
          <w:vertAlign w:val="superscript"/>
        </w:rPr>
        <w:t>th</w:t>
      </w:r>
      <w:r w:rsidRPr="00660C7E">
        <w:rPr>
          <w:rFonts w:ascii="Candara" w:hAnsi="Candara"/>
        </w:rPr>
        <w:t xml:space="preserve"> February 2012. The Capital of the District is Awutu Beraku.</w:t>
      </w:r>
    </w:p>
    <w:p w14:paraId="53DDFE96" w14:textId="77777777" w:rsidR="00EA0B4B" w:rsidRPr="00660C7E" w:rsidRDefault="00EA0B4B" w:rsidP="00EA0B4B">
      <w:pPr>
        <w:pStyle w:val="NoSpacing"/>
        <w:jc w:val="both"/>
        <w:rPr>
          <w:rFonts w:ascii="Candara" w:hAnsi="Candara"/>
        </w:rPr>
      </w:pPr>
    </w:p>
    <w:p w14:paraId="067C9E3B" w14:textId="77777777" w:rsidR="00EA0B4B" w:rsidRPr="00660C7E" w:rsidRDefault="00EA0B4B" w:rsidP="00EA0B4B">
      <w:pPr>
        <w:spacing w:line="360" w:lineRule="auto"/>
        <w:jc w:val="both"/>
        <w:rPr>
          <w:rFonts w:ascii="Candara" w:hAnsi="Candara" w:cs="Times New Roman"/>
          <w:b/>
          <w:sz w:val="24"/>
          <w:szCs w:val="24"/>
        </w:rPr>
      </w:pPr>
      <w:r w:rsidRPr="00660C7E">
        <w:rPr>
          <w:rFonts w:ascii="Candara" w:hAnsi="Candara" w:cs="Times New Roman"/>
          <w:b/>
          <w:sz w:val="24"/>
          <w:szCs w:val="24"/>
        </w:rPr>
        <w:t>1.2 POPULATION</w:t>
      </w:r>
    </w:p>
    <w:p w14:paraId="75CEF9D3" w14:textId="77777777" w:rsidR="00EA0B4B" w:rsidRPr="00660C7E" w:rsidRDefault="00EA0B4B" w:rsidP="00EA0B4B">
      <w:pPr>
        <w:spacing w:after="0" w:line="240" w:lineRule="auto"/>
        <w:ind w:left="19" w:right="-46" w:hanging="10"/>
        <w:jc w:val="both"/>
        <w:rPr>
          <w:rFonts w:ascii="Candara" w:eastAsia="Times New Roman" w:hAnsi="Candara" w:cs="Times New Roman"/>
          <w:sz w:val="24"/>
          <w:szCs w:val="24"/>
        </w:rPr>
      </w:pPr>
      <w:r w:rsidRPr="00660C7E">
        <w:rPr>
          <w:rFonts w:ascii="Candara" w:eastAsia="Times New Roman" w:hAnsi="Candara" w:cs="Times New Roman"/>
          <w:sz w:val="24"/>
          <w:szCs w:val="24"/>
        </w:rPr>
        <w:t xml:space="preserve">The 2021 Population and Housing Census estimated the population of the district to be 161,460, accounting for 5.6 percent of the population of the Central Region. A population size of 181,725 is projected for the year 2025, made up of 48.44% males (88,036) and 51.56% females (93,688) using a growth rate of 3%.  </w:t>
      </w:r>
    </w:p>
    <w:p w14:paraId="2052FCEE" w14:textId="77777777" w:rsidR="00EA0B4B" w:rsidRPr="00660C7E" w:rsidRDefault="00EA0B4B" w:rsidP="00EA0B4B">
      <w:pPr>
        <w:spacing w:after="0" w:line="249" w:lineRule="auto"/>
        <w:ind w:left="19" w:right="298" w:hanging="10"/>
        <w:jc w:val="both"/>
        <w:rPr>
          <w:rFonts w:ascii="Candara" w:eastAsia="Times New Roman" w:hAnsi="Candara" w:cs="Times New Roman"/>
          <w:sz w:val="24"/>
          <w:szCs w:val="24"/>
        </w:rPr>
      </w:pPr>
    </w:p>
    <w:p w14:paraId="2ABDF1E1" w14:textId="77777777" w:rsidR="00EA0B4B" w:rsidRPr="00660C7E" w:rsidRDefault="00EA0B4B" w:rsidP="00EA0B4B">
      <w:pPr>
        <w:spacing w:after="0" w:line="360" w:lineRule="auto"/>
        <w:jc w:val="both"/>
        <w:rPr>
          <w:rFonts w:ascii="Candara" w:hAnsi="Candara"/>
          <w:sz w:val="24"/>
          <w:szCs w:val="24"/>
        </w:rPr>
      </w:pPr>
      <w:r w:rsidRPr="00660C7E">
        <w:rPr>
          <w:rFonts w:ascii="Candara" w:hAnsi="Candara"/>
          <w:b/>
          <w:bCs/>
          <w:sz w:val="24"/>
          <w:szCs w:val="24"/>
        </w:rPr>
        <w:t>1.3 VISION</w:t>
      </w:r>
      <w:r w:rsidRPr="00660C7E">
        <w:rPr>
          <w:rFonts w:ascii="Candara" w:hAnsi="Candara" w:cs="Times New Roman"/>
          <w:b/>
          <w:sz w:val="24"/>
          <w:szCs w:val="24"/>
        </w:rPr>
        <w:t xml:space="preserve"> AND MISSION STATEMENT</w:t>
      </w:r>
    </w:p>
    <w:p w14:paraId="53F52026" w14:textId="77777777" w:rsidR="00EA0B4B" w:rsidRPr="00660C7E" w:rsidRDefault="00EA0B4B" w:rsidP="00EA0B4B">
      <w:pPr>
        <w:pStyle w:val="Heading9"/>
        <w:tabs>
          <w:tab w:val="left" w:pos="720"/>
          <w:tab w:val="left" w:pos="1440"/>
          <w:tab w:val="left" w:pos="6231"/>
        </w:tabs>
        <w:spacing w:line="360" w:lineRule="auto"/>
        <w:jc w:val="both"/>
        <w:rPr>
          <w:rFonts w:ascii="Candara" w:hAnsi="Candara"/>
          <w:b/>
          <w:bCs/>
          <w:i w:val="0"/>
          <w:color w:val="auto"/>
          <w:sz w:val="24"/>
          <w:szCs w:val="24"/>
        </w:rPr>
      </w:pPr>
      <w:r w:rsidRPr="00660C7E">
        <w:rPr>
          <w:rFonts w:ascii="Candara" w:hAnsi="Candara"/>
          <w:b/>
          <w:i w:val="0"/>
          <w:color w:val="auto"/>
          <w:sz w:val="24"/>
          <w:szCs w:val="24"/>
        </w:rPr>
        <w:tab/>
        <w:t xml:space="preserve">1.3.1 </w:t>
      </w:r>
      <w:r w:rsidRPr="00660C7E">
        <w:rPr>
          <w:rFonts w:ascii="Candara" w:hAnsi="Candara"/>
          <w:b/>
          <w:bCs/>
          <w:i w:val="0"/>
          <w:color w:val="auto"/>
          <w:sz w:val="24"/>
          <w:szCs w:val="24"/>
        </w:rPr>
        <w:t>VISION</w:t>
      </w:r>
      <w:r w:rsidRPr="00660C7E">
        <w:rPr>
          <w:rFonts w:ascii="Candara" w:hAnsi="Candara"/>
          <w:b/>
          <w:bCs/>
          <w:i w:val="0"/>
          <w:color w:val="auto"/>
          <w:sz w:val="24"/>
          <w:szCs w:val="24"/>
        </w:rPr>
        <w:tab/>
      </w:r>
      <w:r w:rsidRPr="00660C7E">
        <w:rPr>
          <w:rFonts w:ascii="Candara" w:hAnsi="Candara"/>
          <w:b/>
          <w:bCs/>
          <w:i w:val="0"/>
          <w:color w:val="auto"/>
          <w:sz w:val="24"/>
          <w:szCs w:val="24"/>
        </w:rPr>
        <w:tab/>
      </w:r>
    </w:p>
    <w:p w14:paraId="7DDF42B8" w14:textId="77777777" w:rsidR="00EA0B4B" w:rsidRPr="00660C7E" w:rsidRDefault="00EA0B4B" w:rsidP="00EA0B4B">
      <w:pPr>
        <w:spacing w:line="240" w:lineRule="auto"/>
        <w:jc w:val="both"/>
        <w:rPr>
          <w:rFonts w:ascii="Candara" w:eastAsia="Times New Roman" w:hAnsi="Candara" w:cs="Times New Roman"/>
          <w:sz w:val="24"/>
          <w:szCs w:val="24"/>
        </w:rPr>
      </w:pPr>
      <w:r w:rsidRPr="00660C7E">
        <w:rPr>
          <w:rFonts w:ascii="Candara" w:eastAsia="Times New Roman" w:hAnsi="Candara" w:cs="Times New Roman"/>
          <w:sz w:val="24"/>
          <w:szCs w:val="24"/>
        </w:rPr>
        <w:t>The Awutu Senya District Assembly aspires to become an attractive centre for modernized agriculture, brisk commerce and a knowledge-based society in which all men, women and children are capable of utilizing available potentials and opportunities to contribute to development.</w:t>
      </w:r>
    </w:p>
    <w:p w14:paraId="790F82C7" w14:textId="77777777" w:rsidR="00EA0B4B" w:rsidRPr="00660C7E" w:rsidRDefault="00EA0B4B" w:rsidP="00EA0B4B">
      <w:pPr>
        <w:spacing w:line="360" w:lineRule="auto"/>
        <w:ind w:firstLine="720"/>
        <w:jc w:val="both"/>
        <w:rPr>
          <w:rFonts w:ascii="Candara" w:hAnsi="Candara" w:cs="Times New Roman"/>
          <w:b/>
          <w:sz w:val="24"/>
          <w:szCs w:val="24"/>
        </w:rPr>
      </w:pPr>
      <w:r w:rsidRPr="00660C7E">
        <w:rPr>
          <w:rFonts w:ascii="Candara" w:hAnsi="Candara" w:cs="Times New Roman"/>
          <w:b/>
          <w:sz w:val="24"/>
          <w:szCs w:val="24"/>
        </w:rPr>
        <w:t>1.3.2 MISSION</w:t>
      </w:r>
    </w:p>
    <w:p w14:paraId="631908E6" w14:textId="77777777" w:rsidR="00EA0B4B" w:rsidRPr="00660C7E" w:rsidRDefault="00EA0B4B" w:rsidP="00EA0B4B">
      <w:pPr>
        <w:spacing w:after="10"/>
        <w:ind w:left="9" w:right="-46"/>
        <w:jc w:val="both"/>
        <w:rPr>
          <w:rFonts w:ascii="Candara" w:eastAsia="Times New Roman" w:hAnsi="Candara" w:cs="Times New Roman"/>
          <w:sz w:val="24"/>
          <w:szCs w:val="24"/>
        </w:rPr>
      </w:pPr>
      <w:r w:rsidRPr="00660C7E">
        <w:rPr>
          <w:rFonts w:ascii="Candara" w:eastAsia="Times New Roman" w:hAnsi="Candara" w:cs="Times New Roman"/>
          <w:sz w:val="24"/>
          <w:szCs w:val="24"/>
        </w:rPr>
        <w:t>The District Assembly exists to facilitate improvement in the quality of life of the people within the Assembly’s jurisdiction through equitable provision of services for the total development of the district, within the context of Good Governance.</w:t>
      </w:r>
    </w:p>
    <w:p w14:paraId="52773C17" w14:textId="77777777" w:rsidR="00EA0B4B" w:rsidRPr="00660C7E" w:rsidRDefault="00EA0B4B" w:rsidP="00EA0B4B">
      <w:pPr>
        <w:spacing w:after="10"/>
        <w:ind w:left="9" w:right="441"/>
        <w:jc w:val="both"/>
        <w:rPr>
          <w:rFonts w:ascii="Candara" w:eastAsia="Times New Roman" w:hAnsi="Candara" w:cs="Times New Roman"/>
          <w:sz w:val="24"/>
          <w:szCs w:val="24"/>
        </w:rPr>
      </w:pPr>
    </w:p>
    <w:p w14:paraId="434924B5" w14:textId="77777777" w:rsidR="00EA0B4B" w:rsidRPr="00660C7E" w:rsidRDefault="00EA0B4B" w:rsidP="00EA0B4B">
      <w:pPr>
        <w:keepNext/>
        <w:keepLines/>
        <w:outlineLvl w:val="1"/>
        <w:rPr>
          <w:rFonts w:ascii="Candara" w:hAnsi="Candara"/>
          <w:b/>
          <w:bCs/>
          <w:sz w:val="24"/>
          <w:szCs w:val="24"/>
        </w:rPr>
      </w:pPr>
      <w:bookmarkStart w:id="0" w:name="_Toc457560999"/>
      <w:r w:rsidRPr="00660C7E">
        <w:rPr>
          <w:rFonts w:ascii="Candara" w:hAnsi="Candara"/>
          <w:b/>
          <w:bCs/>
          <w:sz w:val="24"/>
          <w:szCs w:val="24"/>
        </w:rPr>
        <w:t>1.4 CORE FUNCTIONS</w:t>
      </w:r>
      <w:bookmarkEnd w:id="0"/>
      <w:r w:rsidRPr="00660C7E">
        <w:rPr>
          <w:rFonts w:ascii="Candara" w:hAnsi="Candara"/>
          <w:b/>
          <w:bCs/>
          <w:sz w:val="24"/>
          <w:szCs w:val="24"/>
        </w:rPr>
        <w:t xml:space="preserve"> OF THE ASSEMBLY</w:t>
      </w:r>
    </w:p>
    <w:p w14:paraId="6812123D" w14:textId="77777777" w:rsidR="00EA0B4B" w:rsidRPr="00660C7E" w:rsidRDefault="00EA0B4B" w:rsidP="00EA0B4B">
      <w:pPr>
        <w:spacing w:after="0" w:line="249" w:lineRule="auto"/>
        <w:ind w:left="116" w:right="-46" w:hanging="10"/>
        <w:jc w:val="both"/>
        <w:rPr>
          <w:rFonts w:ascii="Candara" w:eastAsia="Times New Roman" w:hAnsi="Candara" w:cs="Times New Roman"/>
          <w:sz w:val="24"/>
          <w:szCs w:val="24"/>
        </w:rPr>
      </w:pPr>
      <w:r w:rsidRPr="00660C7E">
        <w:rPr>
          <w:rFonts w:ascii="Candara" w:eastAsia="Times New Roman" w:hAnsi="Candara" w:cs="Times New Roman"/>
          <w:sz w:val="24"/>
          <w:szCs w:val="24"/>
          <w:lang w:val="en-GB"/>
        </w:rPr>
        <w:tab/>
      </w:r>
      <w:r w:rsidRPr="00660C7E">
        <w:rPr>
          <w:rFonts w:ascii="Candara" w:eastAsia="Times New Roman" w:hAnsi="Candara" w:cs="Times New Roman"/>
          <w:sz w:val="24"/>
          <w:szCs w:val="24"/>
        </w:rPr>
        <w:t xml:space="preserve">Article 12 of the Local Governance Act (2016), Act 936 outlines the core functions of the District Assembly. Below is an extract for subsection (1) to (3):   </w:t>
      </w:r>
    </w:p>
    <w:p w14:paraId="185289E0" w14:textId="77777777" w:rsidR="00EA0B4B" w:rsidRPr="00660C7E" w:rsidRDefault="00EA0B4B" w:rsidP="00EA0B4B">
      <w:pPr>
        <w:spacing w:after="0" w:line="249" w:lineRule="auto"/>
        <w:ind w:left="116" w:right="475" w:hanging="10"/>
        <w:jc w:val="both"/>
        <w:rPr>
          <w:rFonts w:ascii="Candara" w:eastAsia="Times New Roman" w:hAnsi="Candara" w:cs="Times New Roman"/>
          <w:sz w:val="24"/>
          <w:szCs w:val="24"/>
        </w:rPr>
      </w:pPr>
    </w:p>
    <w:p w14:paraId="31801671" w14:textId="77777777" w:rsidR="00EA0B4B" w:rsidRPr="00660C7E" w:rsidRDefault="00EA0B4B" w:rsidP="00EA0B4B">
      <w:pPr>
        <w:pStyle w:val="ListParagraph"/>
        <w:numPr>
          <w:ilvl w:val="0"/>
          <w:numId w:val="4"/>
        </w:numPr>
        <w:spacing w:after="26" w:line="249" w:lineRule="auto"/>
        <w:ind w:right="475"/>
        <w:jc w:val="both"/>
        <w:rPr>
          <w:rFonts w:ascii="Candara" w:hAnsi="Candara"/>
          <w:sz w:val="24"/>
          <w:szCs w:val="24"/>
        </w:rPr>
      </w:pPr>
      <w:r w:rsidRPr="00660C7E">
        <w:rPr>
          <w:rFonts w:ascii="Candara" w:hAnsi="Candara"/>
          <w:sz w:val="24"/>
          <w:szCs w:val="24"/>
        </w:rPr>
        <w:t xml:space="preserve">A District Assembly shall:  </w:t>
      </w:r>
    </w:p>
    <w:p w14:paraId="19E9AC25" w14:textId="77777777" w:rsidR="00EA0B4B" w:rsidRPr="00660C7E" w:rsidRDefault="00EA0B4B" w:rsidP="00EA0B4B">
      <w:pPr>
        <w:numPr>
          <w:ilvl w:val="0"/>
          <w:numId w:val="2"/>
        </w:numPr>
        <w:spacing w:after="29" w:line="249" w:lineRule="auto"/>
        <w:ind w:right="475"/>
        <w:jc w:val="both"/>
        <w:rPr>
          <w:rFonts w:ascii="Candara" w:eastAsia="Times New Roman" w:hAnsi="Candara" w:cs="Times New Roman"/>
          <w:sz w:val="24"/>
          <w:szCs w:val="24"/>
        </w:rPr>
      </w:pPr>
      <w:r w:rsidRPr="00660C7E">
        <w:rPr>
          <w:rFonts w:ascii="Candara" w:eastAsia="Times New Roman" w:hAnsi="Candara" w:cs="Times New Roman"/>
          <w:sz w:val="24"/>
          <w:szCs w:val="24"/>
        </w:rPr>
        <w:t xml:space="preserve"> exercise political and administrative authority in the district; </w:t>
      </w:r>
    </w:p>
    <w:p w14:paraId="347DB8AC" w14:textId="77777777" w:rsidR="00EA0B4B" w:rsidRPr="00660C7E" w:rsidRDefault="00EA0B4B" w:rsidP="00EA0B4B">
      <w:pPr>
        <w:spacing w:after="26" w:line="249" w:lineRule="auto"/>
        <w:ind w:left="444" w:right="475"/>
        <w:jc w:val="both"/>
        <w:rPr>
          <w:rFonts w:ascii="Candara" w:eastAsia="Times New Roman" w:hAnsi="Candara" w:cs="Times New Roman"/>
          <w:sz w:val="24"/>
          <w:szCs w:val="24"/>
        </w:rPr>
      </w:pPr>
      <w:r w:rsidRPr="00660C7E">
        <w:rPr>
          <w:rFonts w:ascii="Candara" w:eastAsia="Times New Roman" w:hAnsi="Candara" w:cs="Times New Roman"/>
          <w:sz w:val="24"/>
          <w:szCs w:val="24"/>
        </w:rPr>
        <w:t xml:space="preserve">(b) promote local economic development; and  </w:t>
      </w:r>
    </w:p>
    <w:p w14:paraId="56225EEC" w14:textId="77777777" w:rsidR="00EA0B4B" w:rsidRPr="00660C7E" w:rsidRDefault="00EA0B4B" w:rsidP="00EA0B4B">
      <w:pPr>
        <w:spacing w:after="24" w:line="249" w:lineRule="auto"/>
        <w:ind w:right="-46"/>
        <w:jc w:val="both"/>
        <w:rPr>
          <w:rFonts w:ascii="Candara" w:hAnsi="Candara"/>
          <w:sz w:val="24"/>
          <w:szCs w:val="24"/>
        </w:rPr>
      </w:pPr>
      <w:r w:rsidRPr="00660C7E">
        <w:rPr>
          <w:rFonts w:ascii="Candara" w:hAnsi="Candara"/>
          <w:sz w:val="24"/>
          <w:szCs w:val="24"/>
        </w:rPr>
        <w:t xml:space="preserve">         (c) provide guidance, give direction to and supervise other administrative                  authorities in the district as may be prescribed by law.  </w:t>
      </w:r>
    </w:p>
    <w:p w14:paraId="7FA065A9" w14:textId="77777777" w:rsidR="00EA0B4B" w:rsidRPr="00660C7E" w:rsidRDefault="00EA0B4B" w:rsidP="00EA0B4B">
      <w:pPr>
        <w:spacing w:after="29" w:line="249" w:lineRule="auto"/>
        <w:ind w:right="475"/>
        <w:rPr>
          <w:rFonts w:ascii="Candara" w:eastAsia="Times New Roman" w:hAnsi="Candara" w:cs="Times New Roman"/>
          <w:sz w:val="24"/>
          <w:szCs w:val="24"/>
        </w:rPr>
      </w:pPr>
      <w:r w:rsidRPr="00660C7E">
        <w:rPr>
          <w:rFonts w:ascii="Candara" w:eastAsia="Times New Roman" w:hAnsi="Candara" w:cs="Times New Roman"/>
          <w:sz w:val="24"/>
          <w:szCs w:val="24"/>
        </w:rPr>
        <w:t>2.  A District Assembly shall exercise deliberative, legislative and executive functions.</w:t>
      </w:r>
    </w:p>
    <w:p w14:paraId="4769141B" w14:textId="77777777" w:rsidR="00EA0B4B" w:rsidRPr="00660C7E" w:rsidRDefault="00EA0B4B" w:rsidP="00EA0B4B">
      <w:pPr>
        <w:spacing w:after="27" w:line="249" w:lineRule="auto"/>
        <w:ind w:right="475"/>
        <w:jc w:val="both"/>
        <w:rPr>
          <w:rFonts w:ascii="Candara" w:eastAsia="Times New Roman" w:hAnsi="Candara" w:cs="Times New Roman"/>
          <w:sz w:val="24"/>
          <w:szCs w:val="24"/>
        </w:rPr>
      </w:pPr>
      <w:r w:rsidRPr="00660C7E">
        <w:rPr>
          <w:rFonts w:ascii="Candara" w:eastAsia="Times New Roman" w:hAnsi="Candara" w:cs="Times New Roman"/>
          <w:sz w:val="24"/>
          <w:szCs w:val="24"/>
        </w:rPr>
        <w:t xml:space="preserve">3. Without limiting subsections (1) and (2), a District Assembly shall:  </w:t>
      </w:r>
    </w:p>
    <w:p w14:paraId="253538A3" w14:textId="77777777" w:rsidR="00EA0B4B" w:rsidRPr="00660C7E" w:rsidRDefault="00EA0B4B" w:rsidP="00EA0B4B">
      <w:pPr>
        <w:spacing w:after="26" w:line="249" w:lineRule="auto"/>
        <w:ind w:left="444" w:right="475"/>
        <w:jc w:val="both"/>
        <w:rPr>
          <w:rFonts w:ascii="Candara" w:eastAsia="Times New Roman" w:hAnsi="Candara" w:cs="Times New Roman"/>
          <w:sz w:val="24"/>
          <w:szCs w:val="24"/>
        </w:rPr>
      </w:pPr>
      <w:r w:rsidRPr="00660C7E">
        <w:rPr>
          <w:rFonts w:ascii="Candara" w:eastAsia="Times New Roman" w:hAnsi="Candara" w:cs="Times New Roman"/>
          <w:sz w:val="24"/>
          <w:szCs w:val="24"/>
        </w:rPr>
        <w:t xml:space="preserve">(a)   be responsible for the overall development of the district;  </w:t>
      </w:r>
    </w:p>
    <w:p w14:paraId="05CA7D1D" w14:textId="77777777" w:rsidR="00EA0B4B" w:rsidRPr="00660C7E" w:rsidRDefault="00EA0B4B" w:rsidP="00EA0B4B">
      <w:pPr>
        <w:spacing w:after="26" w:line="249" w:lineRule="auto"/>
        <w:ind w:left="444" w:right="-46"/>
        <w:jc w:val="both"/>
        <w:rPr>
          <w:rFonts w:ascii="Candara" w:eastAsia="Times New Roman" w:hAnsi="Candara" w:cs="Times New Roman"/>
          <w:sz w:val="24"/>
          <w:szCs w:val="24"/>
        </w:rPr>
      </w:pPr>
      <w:r w:rsidRPr="00660C7E">
        <w:rPr>
          <w:rFonts w:ascii="Candara" w:eastAsia="Times New Roman" w:hAnsi="Candara" w:cs="Times New Roman"/>
          <w:sz w:val="24"/>
          <w:szCs w:val="24"/>
        </w:rPr>
        <w:lastRenderedPageBreak/>
        <w:t xml:space="preserve">(b) formulate and execute plans, programs and strategies for the effective mobilization of the resources necessary for the overall development of the district;  </w:t>
      </w:r>
    </w:p>
    <w:p w14:paraId="442E8858" w14:textId="77777777" w:rsidR="00EA0B4B" w:rsidRPr="00660C7E" w:rsidRDefault="00EA0B4B" w:rsidP="00EA0B4B">
      <w:pPr>
        <w:spacing w:after="24" w:line="249" w:lineRule="auto"/>
        <w:ind w:left="444" w:right="475"/>
        <w:jc w:val="both"/>
        <w:rPr>
          <w:rFonts w:ascii="Candara" w:eastAsia="Times New Roman" w:hAnsi="Candara" w:cs="Times New Roman"/>
          <w:sz w:val="24"/>
          <w:szCs w:val="24"/>
        </w:rPr>
      </w:pPr>
      <w:r w:rsidRPr="00660C7E">
        <w:rPr>
          <w:rFonts w:ascii="Candara" w:eastAsia="Times New Roman" w:hAnsi="Candara" w:cs="Times New Roman"/>
          <w:sz w:val="24"/>
          <w:szCs w:val="24"/>
        </w:rPr>
        <w:t xml:space="preserve">(c) promote and support productive activity and social development in the district and remove any obstacles to initiative and development;  </w:t>
      </w:r>
    </w:p>
    <w:p w14:paraId="48316465" w14:textId="77777777" w:rsidR="00EA0B4B" w:rsidRPr="00660C7E" w:rsidRDefault="00EA0B4B" w:rsidP="00EA0B4B">
      <w:pPr>
        <w:spacing w:after="166" w:line="249" w:lineRule="auto"/>
        <w:ind w:left="444" w:right="475"/>
        <w:jc w:val="both"/>
        <w:rPr>
          <w:rFonts w:ascii="Candara" w:eastAsia="Times New Roman" w:hAnsi="Candara" w:cs="Times New Roman"/>
          <w:sz w:val="24"/>
          <w:szCs w:val="24"/>
        </w:rPr>
      </w:pPr>
      <w:r w:rsidRPr="00660C7E">
        <w:rPr>
          <w:rFonts w:ascii="Candara" w:eastAsia="Times New Roman" w:hAnsi="Candara" w:cs="Times New Roman"/>
          <w:sz w:val="24"/>
          <w:szCs w:val="24"/>
        </w:rPr>
        <w:t xml:space="preserve">(d) sponsor the education of students from the district to fill particular manpower needs of the district especially in the social sectors of education and health, making sure that the sponsorship is fairly and equitably balanced between male and female students;  </w:t>
      </w:r>
    </w:p>
    <w:p w14:paraId="29E55B06" w14:textId="77777777" w:rsidR="00EA0B4B" w:rsidRPr="00660C7E" w:rsidRDefault="00EA0B4B" w:rsidP="00EA0B4B">
      <w:pPr>
        <w:spacing w:after="27" w:line="249" w:lineRule="auto"/>
        <w:ind w:left="444" w:right="475"/>
        <w:jc w:val="both"/>
        <w:rPr>
          <w:rFonts w:ascii="Candara" w:eastAsia="Times New Roman" w:hAnsi="Candara" w:cs="Times New Roman"/>
          <w:sz w:val="24"/>
          <w:szCs w:val="24"/>
        </w:rPr>
      </w:pPr>
      <w:r w:rsidRPr="00660C7E">
        <w:rPr>
          <w:rFonts w:ascii="Candara" w:eastAsia="Times New Roman" w:hAnsi="Candara" w:cs="Times New Roman"/>
          <w:sz w:val="24"/>
          <w:szCs w:val="24"/>
        </w:rPr>
        <w:t xml:space="preserve">(e) initiate programmes for the development of basic infrastructure and provide municipal works and services in the district;  </w:t>
      </w:r>
    </w:p>
    <w:p w14:paraId="5EE1B0F9" w14:textId="77777777" w:rsidR="00EA0B4B" w:rsidRPr="00660C7E" w:rsidRDefault="00EA0B4B" w:rsidP="00EA0B4B">
      <w:pPr>
        <w:spacing w:after="24" w:line="249" w:lineRule="auto"/>
        <w:ind w:left="444" w:right="475"/>
        <w:jc w:val="both"/>
        <w:rPr>
          <w:rFonts w:ascii="Candara" w:eastAsia="Times New Roman" w:hAnsi="Candara" w:cs="Times New Roman"/>
          <w:sz w:val="24"/>
          <w:szCs w:val="24"/>
        </w:rPr>
      </w:pPr>
      <w:r w:rsidRPr="00660C7E">
        <w:rPr>
          <w:rFonts w:ascii="Candara" w:eastAsia="Times New Roman" w:hAnsi="Candara" w:cs="Times New Roman"/>
          <w:sz w:val="24"/>
          <w:szCs w:val="24"/>
        </w:rPr>
        <w:t xml:space="preserve">(f) be responsible for the development, improvement and management of human settlements and the environment in the district;  </w:t>
      </w:r>
    </w:p>
    <w:p w14:paraId="134F185A" w14:textId="77777777" w:rsidR="00EA0B4B" w:rsidRPr="00660C7E" w:rsidRDefault="00EA0B4B" w:rsidP="00EA0B4B">
      <w:pPr>
        <w:pStyle w:val="ListParagraph"/>
        <w:numPr>
          <w:ilvl w:val="0"/>
          <w:numId w:val="5"/>
        </w:numPr>
        <w:spacing w:after="26" w:line="249" w:lineRule="auto"/>
        <w:ind w:right="475"/>
        <w:jc w:val="both"/>
        <w:rPr>
          <w:rFonts w:ascii="Candara" w:hAnsi="Candara"/>
          <w:sz w:val="24"/>
          <w:szCs w:val="24"/>
        </w:rPr>
      </w:pPr>
      <w:r w:rsidRPr="00660C7E">
        <w:rPr>
          <w:rFonts w:ascii="Candara" w:hAnsi="Candara"/>
          <w:sz w:val="24"/>
          <w:szCs w:val="24"/>
        </w:rPr>
        <w:t xml:space="preserve">in co-operation with the appropriate national and local security agencies, be responsible for the maintenance of security and public safety in the district;  </w:t>
      </w:r>
    </w:p>
    <w:p w14:paraId="5C65EAA4" w14:textId="77777777" w:rsidR="00EA0B4B" w:rsidRPr="00660C7E" w:rsidRDefault="00EA0B4B" w:rsidP="00EA0B4B">
      <w:pPr>
        <w:pStyle w:val="ListParagraph"/>
        <w:numPr>
          <w:ilvl w:val="0"/>
          <w:numId w:val="5"/>
        </w:numPr>
        <w:spacing w:after="26" w:line="249" w:lineRule="auto"/>
        <w:ind w:right="475"/>
        <w:jc w:val="both"/>
        <w:rPr>
          <w:rFonts w:ascii="Candara" w:hAnsi="Candara"/>
          <w:sz w:val="24"/>
          <w:szCs w:val="24"/>
        </w:rPr>
      </w:pPr>
      <w:r w:rsidRPr="00660C7E">
        <w:rPr>
          <w:rFonts w:ascii="Candara" w:hAnsi="Candara"/>
          <w:sz w:val="24"/>
          <w:szCs w:val="24"/>
        </w:rPr>
        <w:t xml:space="preserve">ensure ready access to courts in the district for the promotion of justice;  </w:t>
      </w:r>
    </w:p>
    <w:p w14:paraId="4CE78D63" w14:textId="77777777" w:rsidR="00EA0B4B" w:rsidRPr="00660C7E" w:rsidRDefault="00EA0B4B" w:rsidP="00EA0B4B">
      <w:pPr>
        <w:pStyle w:val="ListParagraph"/>
        <w:numPr>
          <w:ilvl w:val="0"/>
          <w:numId w:val="3"/>
        </w:numPr>
        <w:spacing w:after="26" w:line="249" w:lineRule="auto"/>
        <w:ind w:right="475"/>
        <w:jc w:val="both"/>
        <w:rPr>
          <w:rFonts w:ascii="Candara" w:hAnsi="Candara"/>
          <w:sz w:val="24"/>
          <w:szCs w:val="24"/>
        </w:rPr>
      </w:pPr>
      <w:r w:rsidRPr="00660C7E">
        <w:rPr>
          <w:rFonts w:ascii="Candara" w:hAnsi="Candara"/>
          <w:sz w:val="24"/>
          <w:szCs w:val="24"/>
        </w:rPr>
        <w:t xml:space="preserve"> act to preserve and promote the cultural heritage within the district;  </w:t>
      </w:r>
    </w:p>
    <w:p w14:paraId="6A27F9CF" w14:textId="77777777" w:rsidR="00EA0B4B" w:rsidRPr="00660C7E" w:rsidRDefault="00EA0B4B" w:rsidP="00EA0B4B">
      <w:pPr>
        <w:pStyle w:val="ListParagraph"/>
        <w:numPr>
          <w:ilvl w:val="0"/>
          <w:numId w:val="6"/>
        </w:numPr>
        <w:spacing w:after="26" w:line="249" w:lineRule="auto"/>
        <w:ind w:right="475"/>
        <w:jc w:val="both"/>
        <w:rPr>
          <w:rFonts w:ascii="Candara" w:hAnsi="Candara"/>
          <w:sz w:val="24"/>
          <w:szCs w:val="24"/>
        </w:rPr>
      </w:pPr>
      <w:r w:rsidRPr="00660C7E">
        <w:rPr>
          <w:rFonts w:ascii="Candara" w:hAnsi="Candara"/>
          <w:sz w:val="24"/>
          <w:szCs w:val="24"/>
        </w:rPr>
        <w:t xml:space="preserve">initiate, sponsor or carry out studies that may be necessary for the discharge of any of the duties conferred by this Act or any other enactment; and  </w:t>
      </w:r>
    </w:p>
    <w:p w14:paraId="1AA77B27" w14:textId="77777777" w:rsidR="00EA0B4B" w:rsidRPr="00660C7E" w:rsidRDefault="00EA0B4B" w:rsidP="00EA0B4B">
      <w:pPr>
        <w:pStyle w:val="ListParagraph"/>
        <w:numPr>
          <w:ilvl w:val="0"/>
          <w:numId w:val="6"/>
        </w:numPr>
        <w:spacing w:after="26" w:line="249" w:lineRule="auto"/>
        <w:ind w:right="475"/>
        <w:jc w:val="both"/>
        <w:rPr>
          <w:rFonts w:ascii="Candara" w:hAnsi="Candara"/>
          <w:sz w:val="24"/>
          <w:szCs w:val="24"/>
        </w:rPr>
      </w:pPr>
      <w:r w:rsidRPr="00660C7E">
        <w:rPr>
          <w:rFonts w:ascii="Candara" w:hAnsi="Candara"/>
          <w:sz w:val="24"/>
          <w:szCs w:val="24"/>
        </w:rPr>
        <w:t xml:space="preserve">perform any other functions that may be provided under another enactment. </w:t>
      </w:r>
    </w:p>
    <w:p w14:paraId="262C51CC" w14:textId="77777777" w:rsidR="00EA0B4B" w:rsidRPr="00660C7E" w:rsidRDefault="00EA0B4B" w:rsidP="00EA0B4B">
      <w:pPr>
        <w:spacing w:after="26" w:line="249" w:lineRule="auto"/>
        <w:ind w:right="475"/>
        <w:jc w:val="both"/>
        <w:rPr>
          <w:rFonts w:ascii="Candara" w:hAnsi="Candara"/>
          <w:sz w:val="24"/>
          <w:szCs w:val="24"/>
        </w:rPr>
      </w:pPr>
    </w:p>
    <w:p w14:paraId="0D4AD5A8" w14:textId="77777777" w:rsidR="00EA0B4B" w:rsidRPr="00660C7E" w:rsidRDefault="00EA0B4B" w:rsidP="00EA0B4B">
      <w:pPr>
        <w:pStyle w:val="ListParagraph"/>
        <w:numPr>
          <w:ilvl w:val="1"/>
          <w:numId w:val="8"/>
        </w:numPr>
        <w:tabs>
          <w:tab w:val="left" w:pos="450"/>
        </w:tabs>
        <w:jc w:val="both"/>
        <w:rPr>
          <w:rFonts w:ascii="Candara" w:hAnsi="Candara"/>
          <w:b/>
          <w:bCs/>
          <w:sz w:val="24"/>
          <w:szCs w:val="24"/>
        </w:rPr>
      </w:pPr>
      <w:bookmarkStart w:id="1" w:name="_Toc311193040"/>
      <w:bookmarkStart w:id="2" w:name="_Toc457560997"/>
      <w:r w:rsidRPr="00660C7E">
        <w:rPr>
          <w:rFonts w:ascii="Candara" w:hAnsi="Candara"/>
          <w:b/>
          <w:bCs/>
          <w:sz w:val="24"/>
          <w:szCs w:val="24"/>
        </w:rPr>
        <w:t>ADOPTED POLICY OBJECTIVES</w:t>
      </w:r>
      <w:bookmarkEnd w:id="1"/>
      <w:bookmarkEnd w:id="2"/>
    </w:p>
    <w:p w14:paraId="0AF339A5" w14:textId="77777777" w:rsidR="00EA0B4B" w:rsidRPr="00660C7E" w:rsidRDefault="00EA0B4B" w:rsidP="00EA0B4B">
      <w:pPr>
        <w:pStyle w:val="ListParagraph"/>
        <w:tabs>
          <w:tab w:val="left" w:pos="450"/>
        </w:tabs>
        <w:jc w:val="both"/>
        <w:rPr>
          <w:rFonts w:ascii="Candara" w:hAnsi="Candara"/>
          <w:b/>
          <w:bCs/>
          <w:sz w:val="24"/>
          <w:szCs w:val="24"/>
        </w:rPr>
      </w:pPr>
    </w:p>
    <w:p w14:paraId="2FF7177B" w14:textId="77777777" w:rsidR="00EA0B4B" w:rsidRPr="00660C7E" w:rsidRDefault="00EA0B4B" w:rsidP="00EA0B4B">
      <w:pPr>
        <w:keepNext/>
        <w:keepLines/>
        <w:outlineLvl w:val="1"/>
        <w:rPr>
          <w:rFonts w:ascii="Candara" w:hAnsi="Candara"/>
          <w:sz w:val="24"/>
          <w:szCs w:val="24"/>
        </w:rPr>
      </w:pPr>
      <w:r w:rsidRPr="00660C7E">
        <w:rPr>
          <w:rFonts w:ascii="Candara" w:hAnsi="Candara"/>
          <w:sz w:val="24"/>
          <w:szCs w:val="24"/>
        </w:rPr>
        <w:t>Below are the districts’ broad objectives as adopted from the National Medium Term Development Policy Framework (NMTDPF 2022 - 2025). These have been aligned to focus on 2025 Budgetary Allocations.</w:t>
      </w:r>
    </w:p>
    <w:p w14:paraId="354C876D" w14:textId="77777777" w:rsidR="00EA0B4B" w:rsidRPr="00660C7E" w:rsidRDefault="00EA0B4B" w:rsidP="00EA0B4B">
      <w:pPr>
        <w:pStyle w:val="ListParagraph"/>
        <w:numPr>
          <w:ilvl w:val="0"/>
          <w:numId w:val="7"/>
        </w:numPr>
        <w:ind w:right="62"/>
        <w:rPr>
          <w:rFonts w:ascii="Candara" w:hAnsi="Candara"/>
          <w:sz w:val="24"/>
          <w:szCs w:val="24"/>
        </w:rPr>
      </w:pPr>
      <w:r w:rsidRPr="00660C7E">
        <w:rPr>
          <w:rFonts w:ascii="Candara" w:hAnsi="Candara"/>
          <w:sz w:val="24"/>
          <w:szCs w:val="24"/>
        </w:rPr>
        <w:t xml:space="preserve">Enhance production and supply of quality crops and raw materials </w:t>
      </w:r>
    </w:p>
    <w:p w14:paraId="53F42DD9" w14:textId="77777777" w:rsidR="00EA0B4B" w:rsidRPr="00660C7E" w:rsidRDefault="00EA0B4B" w:rsidP="00EA0B4B">
      <w:pPr>
        <w:pStyle w:val="ListParagraph"/>
        <w:numPr>
          <w:ilvl w:val="0"/>
          <w:numId w:val="7"/>
        </w:numPr>
        <w:rPr>
          <w:rFonts w:ascii="Candara" w:hAnsi="Candara"/>
          <w:sz w:val="24"/>
          <w:szCs w:val="24"/>
        </w:rPr>
      </w:pPr>
      <w:r w:rsidRPr="00660C7E">
        <w:rPr>
          <w:rFonts w:ascii="Candara" w:hAnsi="Candara"/>
          <w:sz w:val="24"/>
          <w:szCs w:val="24"/>
        </w:rPr>
        <w:t>Support the pursuit of strategic national industrial development initiatives in the district</w:t>
      </w:r>
    </w:p>
    <w:p w14:paraId="598FC216" w14:textId="77777777" w:rsidR="00EA0B4B" w:rsidRPr="00660C7E" w:rsidRDefault="00EA0B4B" w:rsidP="00EA0B4B">
      <w:pPr>
        <w:pStyle w:val="ListParagraph"/>
        <w:numPr>
          <w:ilvl w:val="0"/>
          <w:numId w:val="7"/>
        </w:numPr>
        <w:rPr>
          <w:rFonts w:ascii="Candara" w:hAnsi="Candara"/>
          <w:sz w:val="24"/>
          <w:szCs w:val="24"/>
        </w:rPr>
      </w:pPr>
      <w:r w:rsidRPr="00660C7E">
        <w:rPr>
          <w:rFonts w:ascii="Candara" w:hAnsi="Candara"/>
          <w:sz w:val="24"/>
          <w:szCs w:val="24"/>
        </w:rPr>
        <w:t xml:space="preserve">Support entrepreneurs and MSME development </w:t>
      </w:r>
    </w:p>
    <w:p w14:paraId="7B15A12D" w14:textId="77777777" w:rsidR="00EA0B4B" w:rsidRPr="00660C7E" w:rsidRDefault="00EA0B4B" w:rsidP="00EA0B4B">
      <w:pPr>
        <w:pStyle w:val="ListParagraph"/>
        <w:numPr>
          <w:ilvl w:val="0"/>
          <w:numId w:val="7"/>
        </w:numPr>
        <w:rPr>
          <w:rFonts w:ascii="Candara" w:hAnsi="Candara"/>
          <w:sz w:val="24"/>
          <w:szCs w:val="24"/>
        </w:rPr>
      </w:pPr>
      <w:r w:rsidRPr="00660C7E">
        <w:rPr>
          <w:rFonts w:ascii="Candara" w:hAnsi="Candara"/>
          <w:sz w:val="24"/>
          <w:szCs w:val="24"/>
        </w:rPr>
        <w:t xml:space="preserve">Modernize and enhance agricultural production systems </w:t>
      </w:r>
    </w:p>
    <w:p w14:paraId="07D53DBA" w14:textId="77777777" w:rsidR="00EA0B4B" w:rsidRPr="00660C7E" w:rsidRDefault="00EA0B4B" w:rsidP="00EA0B4B">
      <w:pPr>
        <w:pStyle w:val="ListParagraph"/>
        <w:numPr>
          <w:ilvl w:val="0"/>
          <w:numId w:val="7"/>
        </w:numPr>
        <w:rPr>
          <w:rFonts w:ascii="Candara" w:hAnsi="Candara"/>
          <w:sz w:val="24"/>
          <w:szCs w:val="24"/>
        </w:rPr>
      </w:pPr>
      <w:r w:rsidRPr="00660C7E">
        <w:rPr>
          <w:rFonts w:ascii="Candara" w:hAnsi="Candara"/>
          <w:sz w:val="24"/>
          <w:szCs w:val="24"/>
        </w:rPr>
        <w:t xml:space="preserve">Promote livestock and poultry development for food security and income generation   </w:t>
      </w:r>
    </w:p>
    <w:p w14:paraId="1AADBE26" w14:textId="77777777" w:rsidR="00EA0B4B" w:rsidRPr="00660C7E" w:rsidRDefault="00EA0B4B" w:rsidP="00EA0B4B">
      <w:pPr>
        <w:pStyle w:val="ListParagraph"/>
        <w:numPr>
          <w:ilvl w:val="0"/>
          <w:numId w:val="7"/>
        </w:numPr>
        <w:rPr>
          <w:rFonts w:ascii="Candara" w:hAnsi="Candara"/>
          <w:sz w:val="24"/>
          <w:szCs w:val="24"/>
        </w:rPr>
      </w:pPr>
      <w:r w:rsidRPr="00660C7E">
        <w:rPr>
          <w:rFonts w:ascii="Candara" w:hAnsi="Candara"/>
          <w:sz w:val="24"/>
          <w:szCs w:val="24"/>
        </w:rPr>
        <w:t xml:space="preserve">Ensure sustainable development and management of aquatic fisheries resources </w:t>
      </w:r>
    </w:p>
    <w:p w14:paraId="1664666A" w14:textId="77777777" w:rsidR="00EA0B4B" w:rsidRPr="00660C7E" w:rsidRDefault="00EA0B4B" w:rsidP="00EA0B4B">
      <w:pPr>
        <w:pStyle w:val="ListParagraph"/>
        <w:numPr>
          <w:ilvl w:val="0"/>
          <w:numId w:val="7"/>
        </w:numPr>
        <w:rPr>
          <w:rFonts w:ascii="Candara" w:hAnsi="Candara"/>
          <w:sz w:val="24"/>
          <w:szCs w:val="24"/>
        </w:rPr>
      </w:pPr>
      <w:r w:rsidRPr="00660C7E">
        <w:rPr>
          <w:rFonts w:ascii="Candara" w:hAnsi="Candara"/>
          <w:sz w:val="24"/>
          <w:szCs w:val="24"/>
        </w:rPr>
        <w:t xml:space="preserve">Diversify and expand the tourism industry for economic development Enhance equitable access to, and participation in quality education at all levels </w:t>
      </w:r>
    </w:p>
    <w:p w14:paraId="24B9A33C" w14:textId="77777777" w:rsidR="00EA0B4B" w:rsidRPr="00660C7E" w:rsidRDefault="00EA0B4B" w:rsidP="00EA0B4B">
      <w:pPr>
        <w:pStyle w:val="ListParagraph"/>
        <w:numPr>
          <w:ilvl w:val="0"/>
          <w:numId w:val="7"/>
        </w:numPr>
        <w:rPr>
          <w:rFonts w:ascii="Candara" w:hAnsi="Candara"/>
          <w:sz w:val="24"/>
          <w:szCs w:val="24"/>
        </w:rPr>
      </w:pPr>
      <w:r w:rsidRPr="00660C7E">
        <w:rPr>
          <w:rFonts w:ascii="Candara" w:hAnsi="Candara"/>
          <w:sz w:val="24"/>
          <w:szCs w:val="24"/>
        </w:rPr>
        <w:t>Promote inclusive education</w:t>
      </w:r>
    </w:p>
    <w:p w14:paraId="00B80D84" w14:textId="77777777" w:rsidR="00EA0B4B" w:rsidRPr="00660C7E" w:rsidRDefault="00EA0B4B" w:rsidP="00EA0B4B">
      <w:pPr>
        <w:pStyle w:val="ListParagraph"/>
        <w:numPr>
          <w:ilvl w:val="0"/>
          <w:numId w:val="7"/>
        </w:numPr>
        <w:rPr>
          <w:rFonts w:ascii="Candara" w:hAnsi="Candara"/>
          <w:sz w:val="24"/>
          <w:szCs w:val="24"/>
        </w:rPr>
      </w:pPr>
      <w:r w:rsidRPr="00660C7E">
        <w:rPr>
          <w:rFonts w:ascii="Candara" w:hAnsi="Candara"/>
          <w:sz w:val="24"/>
          <w:szCs w:val="24"/>
        </w:rPr>
        <w:t xml:space="preserve">Ensure accessible, and quality Universal Health </w:t>
      </w:r>
    </w:p>
    <w:p w14:paraId="2FEB36D4" w14:textId="77777777" w:rsidR="00EA0B4B" w:rsidRPr="00660C7E" w:rsidRDefault="00EA0B4B" w:rsidP="00EA0B4B">
      <w:pPr>
        <w:rPr>
          <w:rFonts w:ascii="Candara" w:hAnsi="Candara"/>
          <w:sz w:val="24"/>
          <w:szCs w:val="24"/>
        </w:rPr>
      </w:pPr>
      <w:r w:rsidRPr="00660C7E">
        <w:rPr>
          <w:rFonts w:ascii="Candara" w:hAnsi="Candara"/>
          <w:sz w:val="24"/>
          <w:szCs w:val="24"/>
        </w:rPr>
        <w:t xml:space="preserve">          Coverage (UHC) for all </w:t>
      </w:r>
    </w:p>
    <w:p w14:paraId="6DA32D7E" w14:textId="77777777" w:rsidR="00EA0B4B" w:rsidRPr="00660C7E" w:rsidRDefault="00EA0B4B" w:rsidP="00EA0B4B">
      <w:pPr>
        <w:pStyle w:val="ListParagraph"/>
        <w:numPr>
          <w:ilvl w:val="0"/>
          <w:numId w:val="7"/>
        </w:numPr>
        <w:rPr>
          <w:rFonts w:ascii="Candara" w:hAnsi="Candara"/>
          <w:sz w:val="24"/>
          <w:szCs w:val="24"/>
        </w:rPr>
      </w:pPr>
      <w:r w:rsidRPr="00660C7E">
        <w:rPr>
          <w:rFonts w:ascii="Candara" w:hAnsi="Candara"/>
          <w:sz w:val="24"/>
          <w:szCs w:val="24"/>
        </w:rPr>
        <w:t xml:space="preserve">Reduce non-communicable diseases </w:t>
      </w:r>
    </w:p>
    <w:p w14:paraId="2815353F" w14:textId="77777777" w:rsidR="00EA0B4B" w:rsidRPr="00660C7E" w:rsidRDefault="00EA0B4B" w:rsidP="00EA0B4B">
      <w:pPr>
        <w:pStyle w:val="ListParagraph"/>
        <w:numPr>
          <w:ilvl w:val="0"/>
          <w:numId w:val="7"/>
        </w:numPr>
        <w:rPr>
          <w:rFonts w:ascii="Candara" w:hAnsi="Candara"/>
          <w:sz w:val="24"/>
          <w:szCs w:val="24"/>
        </w:rPr>
      </w:pPr>
      <w:r w:rsidRPr="00660C7E">
        <w:rPr>
          <w:rFonts w:ascii="Candara" w:hAnsi="Candara"/>
          <w:sz w:val="24"/>
          <w:szCs w:val="24"/>
        </w:rPr>
        <w:t xml:space="preserve">Promote nutrition specific and sensitive programmes and interventions </w:t>
      </w:r>
    </w:p>
    <w:p w14:paraId="50A8747F" w14:textId="77777777" w:rsidR="00EA0B4B" w:rsidRPr="00660C7E" w:rsidRDefault="00EA0B4B" w:rsidP="00EA0B4B">
      <w:pPr>
        <w:pStyle w:val="ListParagraph"/>
        <w:numPr>
          <w:ilvl w:val="0"/>
          <w:numId w:val="7"/>
        </w:numPr>
        <w:rPr>
          <w:rFonts w:ascii="Candara" w:hAnsi="Candara"/>
          <w:sz w:val="24"/>
          <w:szCs w:val="24"/>
        </w:rPr>
      </w:pPr>
      <w:r w:rsidRPr="00660C7E">
        <w:rPr>
          <w:rFonts w:ascii="Candara" w:hAnsi="Candara"/>
          <w:sz w:val="24"/>
          <w:szCs w:val="24"/>
        </w:rPr>
        <w:t xml:space="preserve">Improve access to safe, reliable and sustainable water supply services for all </w:t>
      </w:r>
    </w:p>
    <w:p w14:paraId="698A1855" w14:textId="77777777" w:rsidR="00EA0B4B" w:rsidRPr="00660C7E" w:rsidRDefault="00EA0B4B" w:rsidP="00EA0B4B">
      <w:pPr>
        <w:pStyle w:val="ListParagraph"/>
        <w:numPr>
          <w:ilvl w:val="0"/>
          <w:numId w:val="7"/>
        </w:numPr>
        <w:rPr>
          <w:rFonts w:ascii="Candara" w:hAnsi="Candara"/>
          <w:sz w:val="24"/>
          <w:szCs w:val="24"/>
        </w:rPr>
      </w:pPr>
      <w:r w:rsidRPr="00660C7E">
        <w:rPr>
          <w:rFonts w:ascii="Candara" w:hAnsi="Candara"/>
          <w:sz w:val="24"/>
          <w:szCs w:val="24"/>
        </w:rPr>
        <w:t xml:space="preserve">Enhance access to improved and sustainable environmental sanitation services </w:t>
      </w:r>
    </w:p>
    <w:p w14:paraId="71D459CE" w14:textId="77777777" w:rsidR="00EA0B4B" w:rsidRPr="00660C7E" w:rsidRDefault="00EA0B4B" w:rsidP="00EA0B4B">
      <w:pPr>
        <w:pStyle w:val="ListParagraph"/>
        <w:numPr>
          <w:ilvl w:val="0"/>
          <w:numId w:val="7"/>
        </w:numPr>
        <w:rPr>
          <w:rFonts w:ascii="Candara" w:hAnsi="Candara"/>
          <w:sz w:val="24"/>
          <w:szCs w:val="24"/>
        </w:rPr>
      </w:pPr>
      <w:r w:rsidRPr="00660C7E">
        <w:rPr>
          <w:rFonts w:ascii="Candara" w:hAnsi="Candara"/>
          <w:sz w:val="24"/>
          <w:szCs w:val="24"/>
        </w:rPr>
        <w:t xml:space="preserve">Promote the rights and welfare of children </w:t>
      </w:r>
    </w:p>
    <w:p w14:paraId="7A86275F" w14:textId="77777777" w:rsidR="00EA0B4B" w:rsidRPr="00660C7E" w:rsidRDefault="00EA0B4B" w:rsidP="00EA0B4B">
      <w:pPr>
        <w:pStyle w:val="ListParagraph"/>
        <w:numPr>
          <w:ilvl w:val="0"/>
          <w:numId w:val="7"/>
        </w:numPr>
        <w:rPr>
          <w:rFonts w:ascii="Candara" w:hAnsi="Candara"/>
          <w:sz w:val="24"/>
          <w:szCs w:val="24"/>
        </w:rPr>
      </w:pPr>
      <w:r w:rsidRPr="00660C7E">
        <w:rPr>
          <w:rFonts w:ascii="Candara" w:hAnsi="Candara"/>
          <w:sz w:val="24"/>
          <w:szCs w:val="24"/>
        </w:rPr>
        <w:lastRenderedPageBreak/>
        <w:t xml:space="preserve">Strengthen gender mainstreaming, coordination and implementation of gender related interventions in all sectors. </w:t>
      </w:r>
    </w:p>
    <w:p w14:paraId="07A16B50" w14:textId="77777777" w:rsidR="00EA0B4B" w:rsidRPr="00660C7E" w:rsidRDefault="00EA0B4B" w:rsidP="00EA0B4B">
      <w:pPr>
        <w:pStyle w:val="ListParagraph"/>
        <w:numPr>
          <w:ilvl w:val="0"/>
          <w:numId w:val="7"/>
        </w:numPr>
        <w:rPr>
          <w:rFonts w:ascii="Candara" w:hAnsi="Candara"/>
          <w:sz w:val="24"/>
          <w:szCs w:val="24"/>
        </w:rPr>
      </w:pPr>
      <w:r w:rsidRPr="00660C7E">
        <w:rPr>
          <w:rFonts w:ascii="Candara" w:hAnsi="Candara"/>
          <w:sz w:val="24"/>
          <w:szCs w:val="24"/>
        </w:rPr>
        <w:t>Promote job creation and decent work</w:t>
      </w:r>
    </w:p>
    <w:p w14:paraId="569EA305" w14:textId="77777777" w:rsidR="00EA0B4B" w:rsidRPr="00660C7E" w:rsidRDefault="00EA0B4B" w:rsidP="00EA0B4B">
      <w:pPr>
        <w:pStyle w:val="ListParagraph"/>
        <w:numPr>
          <w:ilvl w:val="0"/>
          <w:numId w:val="7"/>
        </w:numPr>
        <w:rPr>
          <w:rFonts w:ascii="Candara" w:hAnsi="Candara"/>
          <w:sz w:val="24"/>
          <w:szCs w:val="24"/>
        </w:rPr>
      </w:pPr>
      <w:r w:rsidRPr="00660C7E">
        <w:rPr>
          <w:rFonts w:ascii="Candara" w:hAnsi="Candara"/>
          <w:sz w:val="24"/>
          <w:szCs w:val="24"/>
        </w:rPr>
        <w:t xml:space="preserve"> Improve forest and protected areas </w:t>
      </w:r>
    </w:p>
    <w:p w14:paraId="1EE0D12F" w14:textId="77777777" w:rsidR="00EA0B4B" w:rsidRPr="00660C7E" w:rsidRDefault="00EA0B4B" w:rsidP="00EA0B4B">
      <w:pPr>
        <w:pStyle w:val="ListParagraph"/>
        <w:numPr>
          <w:ilvl w:val="0"/>
          <w:numId w:val="7"/>
        </w:numPr>
        <w:rPr>
          <w:rFonts w:ascii="Candara" w:hAnsi="Candara"/>
          <w:sz w:val="24"/>
          <w:szCs w:val="24"/>
        </w:rPr>
      </w:pPr>
      <w:r w:rsidRPr="00660C7E">
        <w:rPr>
          <w:rFonts w:ascii="Candara" w:hAnsi="Candara"/>
          <w:sz w:val="24"/>
          <w:szCs w:val="24"/>
        </w:rPr>
        <w:t xml:space="preserve">Promote sustainable extraction of mineral resources </w:t>
      </w:r>
    </w:p>
    <w:p w14:paraId="31C5ADCD" w14:textId="77777777" w:rsidR="00EA0B4B" w:rsidRPr="00660C7E" w:rsidRDefault="00EA0B4B" w:rsidP="00EA0B4B">
      <w:pPr>
        <w:spacing w:after="0"/>
        <w:rPr>
          <w:rFonts w:ascii="Candara" w:hAnsi="Candara"/>
          <w:sz w:val="24"/>
          <w:szCs w:val="24"/>
        </w:rPr>
      </w:pPr>
      <w:r w:rsidRPr="00660C7E">
        <w:rPr>
          <w:rFonts w:ascii="Candara" w:hAnsi="Candara"/>
          <w:sz w:val="24"/>
          <w:szCs w:val="24"/>
        </w:rPr>
        <w:t xml:space="preserve">   19. Reduce Environmental Pollution </w:t>
      </w:r>
    </w:p>
    <w:p w14:paraId="07A94E05" w14:textId="77777777" w:rsidR="00EA0B4B" w:rsidRPr="00660C7E" w:rsidRDefault="00EA0B4B" w:rsidP="00EA0B4B">
      <w:pPr>
        <w:spacing w:after="0"/>
        <w:rPr>
          <w:rFonts w:ascii="Candara" w:hAnsi="Candara"/>
          <w:sz w:val="24"/>
          <w:szCs w:val="24"/>
        </w:rPr>
      </w:pPr>
      <w:r w:rsidRPr="00660C7E">
        <w:rPr>
          <w:rFonts w:ascii="Candara" w:hAnsi="Candara"/>
          <w:sz w:val="24"/>
          <w:szCs w:val="24"/>
        </w:rPr>
        <w:t xml:space="preserve">  20. Improve road network and ensure efficiency and effectiveness of road transport infrastructure and       services </w:t>
      </w:r>
    </w:p>
    <w:p w14:paraId="0522C04E" w14:textId="77777777" w:rsidR="00EA0B4B" w:rsidRPr="00660C7E" w:rsidRDefault="00EA0B4B" w:rsidP="00EA0B4B">
      <w:pPr>
        <w:spacing w:after="0"/>
        <w:rPr>
          <w:rFonts w:ascii="Candara" w:hAnsi="Candara"/>
          <w:sz w:val="24"/>
          <w:szCs w:val="24"/>
        </w:rPr>
      </w:pPr>
      <w:r w:rsidRPr="00660C7E">
        <w:rPr>
          <w:rFonts w:ascii="Candara" w:hAnsi="Candara"/>
          <w:sz w:val="24"/>
          <w:szCs w:val="24"/>
        </w:rPr>
        <w:t xml:space="preserve">  21. Promote sustainable spatially integrated development of human settlements </w:t>
      </w:r>
    </w:p>
    <w:p w14:paraId="21382370" w14:textId="77777777" w:rsidR="00EA0B4B" w:rsidRPr="00660C7E" w:rsidRDefault="00EA0B4B" w:rsidP="00EA0B4B">
      <w:pPr>
        <w:spacing w:after="0"/>
        <w:rPr>
          <w:rFonts w:ascii="Candara" w:hAnsi="Candara"/>
          <w:sz w:val="24"/>
          <w:szCs w:val="24"/>
        </w:rPr>
      </w:pPr>
      <w:r w:rsidRPr="00660C7E">
        <w:rPr>
          <w:rFonts w:ascii="Candara" w:hAnsi="Candara"/>
          <w:sz w:val="24"/>
          <w:szCs w:val="24"/>
        </w:rPr>
        <w:t xml:space="preserve">  22. Promote effective maintenance culture </w:t>
      </w:r>
    </w:p>
    <w:p w14:paraId="01B454E3" w14:textId="77777777" w:rsidR="00EA0B4B" w:rsidRPr="00660C7E" w:rsidRDefault="00EA0B4B" w:rsidP="00EA0B4B">
      <w:pPr>
        <w:spacing w:after="0"/>
        <w:rPr>
          <w:rFonts w:ascii="Candara" w:hAnsi="Candara"/>
          <w:sz w:val="24"/>
          <w:szCs w:val="24"/>
        </w:rPr>
      </w:pPr>
      <w:r w:rsidRPr="00660C7E">
        <w:rPr>
          <w:rFonts w:ascii="Candara" w:hAnsi="Candara"/>
          <w:sz w:val="24"/>
          <w:szCs w:val="24"/>
        </w:rPr>
        <w:t xml:space="preserve">  23. Strengthen decentralization fiscal </w:t>
      </w:r>
    </w:p>
    <w:p w14:paraId="7E2929BB" w14:textId="77777777" w:rsidR="00EA0B4B" w:rsidRPr="00660C7E" w:rsidRDefault="00EA0B4B" w:rsidP="00EA0B4B">
      <w:pPr>
        <w:spacing w:after="0"/>
        <w:rPr>
          <w:rFonts w:ascii="Candara" w:hAnsi="Candara"/>
          <w:sz w:val="24"/>
          <w:szCs w:val="24"/>
        </w:rPr>
      </w:pPr>
      <w:r w:rsidRPr="00660C7E">
        <w:rPr>
          <w:rFonts w:ascii="Candara" w:hAnsi="Candara"/>
          <w:sz w:val="24"/>
          <w:szCs w:val="24"/>
        </w:rPr>
        <w:t xml:space="preserve">  24. Deepen political, financial and decentralization administrative </w:t>
      </w:r>
    </w:p>
    <w:p w14:paraId="0C32DDA8" w14:textId="77777777" w:rsidR="00EA0B4B" w:rsidRPr="00660C7E" w:rsidRDefault="00EA0B4B" w:rsidP="00EA0B4B">
      <w:pPr>
        <w:spacing w:after="0"/>
        <w:rPr>
          <w:rFonts w:ascii="Candara" w:hAnsi="Candara"/>
          <w:sz w:val="24"/>
          <w:szCs w:val="24"/>
        </w:rPr>
      </w:pPr>
      <w:r w:rsidRPr="00660C7E">
        <w:rPr>
          <w:rFonts w:ascii="Candara" w:hAnsi="Candara"/>
          <w:sz w:val="24"/>
          <w:szCs w:val="24"/>
        </w:rPr>
        <w:t xml:space="preserve">  25. Improve popular participation  </w:t>
      </w:r>
    </w:p>
    <w:p w14:paraId="166E1DAC" w14:textId="77777777" w:rsidR="00EA0B4B" w:rsidRPr="00660C7E" w:rsidRDefault="00EA0B4B" w:rsidP="00EA0B4B">
      <w:pPr>
        <w:spacing w:after="0"/>
        <w:rPr>
          <w:rFonts w:ascii="Candara" w:hAnsi="Candara"/>
          <w:sz w:val="24"/>
          <w:szCs w:val="24"/>
        </w:rPr>
      </w:pPr>
      <w:r w:rsidRPr="00660C7E">
        <w:rPr>
          <w:rFonts w:ascii="Candara" w:hAnsi="Candara"/>
          <w:sz w:val="24"/>
          <w:szCs w:val="24"/>
        </w:rPr>
        <w:t xml:space="preserve">  26. Enhance security delivery service </w:t>
      </w:r>
    </w:p>
    <w:p w14:paraId="19750656" w14:textId="77777777" w:rsidR="00EA0B4B" w:rsidRPr="00660C7E" w:rsidRDefault="00EA0B4B" w:rsidP="00EA0B4B">
      <w:pPr>
        <w:spacing w:after="0"/>
        <w:rPr>
          <w:rFonts w:ascii="Candara" w:hAnsi="Candara"/>
          <w:sz w:val="24"/>
          <w:szCs w:val="24"/>
        </w:rPr>
      </w:pPr>
      <w:r w:rsidRPr="00660C7E">
        <w:rPr>
          <w:rFonts w:ascii="Candara" w:hAnsi="Candara"/>
          <w:sz w:val="24"/>
          <w:szCs w:val="24"/>
        </w:rPr>
        <w:t xml:space="preserve">  27. Promote culture in the development process</w:t>
      </w:r>
    </w:p>
    <w:p w14:paraId="3980C338" w14:textId="77777777" w:rsidR="00EA0B4B" w:rsidRPr="00660C7E" w:rsidRDefault="00EA0B4B" w:rsidP="00EA0B4B">
      <w:pPr>
        <w:spacing w:after="0"/>
        <w:rPr>
          <w:rFonts w:ascii="Candara" w:hAnsi="Candara"/>
          <w:sz w:val="24"/>
          <w:szCs w:val="24"/>
        </w:rPr>
      </w:pPr>
      <w:r w:rsidRPr="00660C7E">
        <w:rPr>
          <w:rFonts w:ascii="Candara" w:hAnsi="Candara"/>
          <w:sz w:val="24"/>
          <w:szCs w:val="24"/>
        </w:rPr>
        <w:t xml:space="preserve">  28. Promote proactive planning and implementation for disaster prevention and mitigation </w:t>
      </w:r>
    </w:p>
    <w:p w14:paraId="1BCE1B1B" w14:textId="77777777" w:rsidR="00EA0B4B" w:rsidRPr="00660C7E" w:rsidRDefault="00EA0B4B" w:rsidP="00EA0B4B">
      <w:pPr>
        <w:spacing w:after="0"/>
        <w:rPr>
          <w:rFonts w:ascii="Candara" w:hAnsi="Candara"/>
          <w:sz w:val="24"/>
          <w:szCs w:val="24"/>
        </w:rPr>
      </w:pPr>
      <w:r w:rsidRPr="00660C7E">
        <w:rPr>
          <w:rFonts w:ascii="Candara" w:hAnsi="Candara"/>
          <w:sz w:val="24"/>
          <w:szCs w:val="24"/>
        </w:rPr>
        <w:t xml:space="preserve">  29. Strengthen plan preparation, implementation and coordination at all levels </w:t>
      </w:r>
    </w:p>
    <w:p w14:paraId="4CF29387" w14:textId="77777777" w:rsidR="00EA0B4B" w:rsidRPr="00660C7E" w:rsidRDefault="00EA0B4B" w:rsidP="00EA0B4B">
      <w:pPr>
        <w:spacing w:after="0"/>
        <w:rPr>
          <w:rFonts w:ascii="Candara" w:hAnsi="Candara"/>
          <w:sz w:val="24"/>
          <w:szCs w:val="24"/>
        </w:rPr>
      </w:pPr>
      <w:r w:rsidRPr="00660C7E">
        <w:rPr>
          <w:rFonts w:ascii="Candara" w:hAnsi="Candara"/>
          <w:sz w:val="24"/>
          <w:szCs w:val="24"/>
        </w:rPr>
        <w:t xml:space="preserve">  30. Strengthen monitoring and evaluation systems </w:t>
      </w:r>
    </w:p>
    <w:p w14:paraId="11128F24" w14:textId="77777777" w:rsidR="00EA0B4B" w:rsidRPr="00660C7E" w:rsidRDefault="00EA0B4B" w:rsidP="00EA0B4B">
      <w:pPr>
        <w:spacing w:after="19"/>
        <w:rPr>
          <w:rFonts w:ascii="Candara" w:eastAsia="Times New Roman" w:hAnsi="Candara" w:cs="Times New Roman"/>
          <w:sz w:val="24"/>
          <w:szCs w:val="24"/>
        </w:rPr>
      </w:pPr>
    </w:p>
    <w:p w14:paraId="100A1D8A" w14:textId="77777777" w:rsidR="00EA0B4B" w:rsidRPr="00660C7E" w:rsidRDefault="00EA0B4B" w:rsidP="00EA0B4B">
      <w:pPr>
        <w:spacing w:after="120" w:line="360" w:lineRule="auto"/>
        <w:contextualSpacing/>
        <w:jc w:val="both"/>
        <w:rPr>
          <w:rFonts w:ascii="Candara" w:hAnsi="Candara" w:cs="Times New Roman"/>
          <w:b/>
          <w:sz w:val="24"/>
          <w:szCs w:val="24"/>
        </w:rPr>
      </w:pPr>
      <w:r w:rsidRPr="00660C7E">
        <w:rPr>
          <w:rFonts w:ascii="Candara" w:hAnsi="Candara" w:cs="Times New Roman"/>
          <w:b/>
          <w:sz w:val="24"/>
          <w:szCs w:val="24"/>
        </w:rPr>
        <w:t>1.6 DISTRICT ECONOMY</w:t>
      </w:r>
    </w:p>
    <w:p w14:paraId="6F1BF938" w14:textId="77777777" w:rsidR="00EA0B4B" w:rsidRPr="00660C7E" w:rsidRDefault="00EA0B4B" w:rsidP="00EA0B4B">
      <w:pPr>
        <w:spacing w:after="120" w:line="360" w:lineRule="auto"/>
        <w:ind w:firstLine="720"/>
        <w:contextualSpacing/>
        <w:jc w:val="both"/>
        <w:rPr>
          <w:rFonts w:ascii="Candara" w:hAnsi="Candara" w:cs="Times New Roman"/>
          <w:b/>
          <w:sz w:val="24"/>
          <w:szCs w:val="24"/>
        </w:rPr>
      </w:pPr>
      <w:r w:rsidRPr="00660C7E">
        <w:rPr>
          <w:rFonts w:ascii="Candara" w:hAnsi="Candara" w:cs="Times New Roman"/>
          <w:b/>
          <w:sz w:val="24"/>
          <w:szCs w:val="24"/>
        </w:rPr>
        <w:t>1.6.1 AGRICULTURE</w:t>
      </w:r>
    </w:p>
    <w:p w14:paraId="44FB961D" w14:textId="7110B992" w:rsidR="00EA0B4B" w:rsidRPr="00660C7E" w:rsidRDefault="00EA0B4B" w:rsidP="00EA0B4B">
      <w:pPr>
        <w:spacing w:after="0" w:line="240" w:lineRule="auto"/>
        <w:ind w:right="-188"/>
        <w:contextualSpacing/>
        <w:jc w:val="both"/>
        <w:rPr>
          <w:rFonts w:ascii="Candara" w:eastAsia="Times New Roman" w:hAnsi="Candara" w:cs="Times New Roman"/>
          <w:sz w:val="24"/>
          <w:szCs w:val="24"/>
        </w:rPr>
      </w:pPr>
      <w:r w:rsidRPr="00660C7E">
        <w:rPr>
          <w:rFonts w:ascii="Candara" w:eastAsia="Times New Roman" w:hAnsi="Candara" w:cs="Times New Roman"/>
          <w:sz w:val="24"/>
          <w:szCs w:val="24"/>
        </w:rPr>
        <w:t>The main economic activity in the district is agriculture (fishing and farming) and agro-processing.  Agriculture (including Fishing) and its related activities employ about 56% of the working population in the district.</w:t>
      </w:r>
    </w:p>
    <w:p w14:paraId="4DCE12E7" w14:textId="29AC0E3A" w:rsidR="00EA0B4B" w:rsidRDefault="00EA0B4B" w:rsidP="00EA0B4B">
      <w:pPr>
        <w:spacing w:after="0" w:line="240" w:lineRule="auto"/>
        <w:ind w:right="-188"/>
        <w:contextualSpacing/>
        <w:jc w:val="both"/>
        <w:rPr>
          <w:rFonts w:ascii="Candara" w:eastAsia="Times New Roman" w:hAnsi="Candara" w:cs="Times New Roman"/>
          <w:sz w:val="24"/>
          <w:szCs w:val="24"/>
        </w:rPr>
      </w:pPr>
      <w:r w:rsidRPr="00660C7E">
        <w:rPr>
          <w:rFonts w:ascii="Candara" w:eastAsia="Times New Roman" w:hAnsi="Candara" w:cs="Times New Roman"/>
          <w:sz w:val="24"/>
          <w:szCs w:val="24"/>
        </w:rPr>
        <w:t xml:space="preserve">The district has a very good potential for irrigation farming as it can boast of the Ayensu, Kwekude River and dam, and Okurudu stream. </w:t>
      </w:r>
    </w:p>
    <w:p w14:paraId="51318740" w14:textId="77777777" w:rsidR="00AC47E3" w:rsidRPr="00660C7E" w:rsidRDefault="00AC47E3" w:rsidP="00EA0B4B">
      <w:pPr>
        <w:spacing w:after="0" w:line="240" w:lineRule="auto"/>
        <w:ind w:right="-188"/>
        <w:contextualSpacing/>
        <w:jc w:val="both"/>
        <w:rPr>
          <w:rFonts w:ascii="Candara" w:eastAsia="Times New Roman" w:hAnsi="Candara" w:cs="Times New Roman"/>
          <w:sz w:val="24"/>
          <w:szCs w:val="24"/>
        </w:rPr>
      </w:pPr>
    </w:p>
    <w:p w14:paraId="75B7FE62" w14:textId="77777777" w:rsidR="00EA0B4B" w:rsidRPr="00660C7E" w:rsidRDefault="00EA0B4B" w:rsidP="00EA0B4B">
      <w:pPr>
        <w:spacing w:after="0" w:line="240" w:lineRule="auto"/>
        <w:ind w:right="-188"/>
        <w:contextualSpacing/>
        <w:jc w:val="both"/>
        <w:rPr>
          <w:rFonts w:ascii="Candara" w:eastAsia="Times New Roman" w:hAnsi="Candara" w:cs="Times New Roman"/>
          <w:sz w:val="24"/>
          <w:szCs w:val="24"/>
        </w:rPr>
      </w:pPr>
      <w:r w:rsidRPr="00660C7E">
        <w:rPr>
          <w:rFonts w:ascii="Candara" w:eastAsia="Times New Roman" w:hAnsi="Candara" w:cs="Times New Roman"/>
          <w:sz w:val="24"/>
          <w:szCs w:val="24"/>
        </w:rPr>
        <w:t xml:space="preserve">Major Agriculture commodities produced in the district include cocoa, coconut, mango, oil palm, citrus, cowpea, yam, cassava, sweet potatoes, maize, pepper, garden eggs, okra, carrots, cabbage, tomatoes, pineapple, watermelon, and pawpaw. Notably, there are large and medium scale farmers who produce pineapple for export.  </w:t>
      </w:r>
    </w:p>
    <w:p w14:paraId="2EA6FDF9" w14:textId="77777777" w:rsidR="00EA0B4B" w:rsidRDefault="00EA0B4B" w:rsidP="00EA0B4B">
      <w:pPr>
        <w:spacing w:after="120" w:line="360" w:lineRule="auto"/>
        <w:contextualSpacing/>
        <w:jc w:val="both"/>
        <w:rPr>
          <w:rFonts w:ascii="Candara" w:eastAsia="Times New Roman" w:hAnsi="Candara" w:cs="Times New Roman"/>
          <w:sz w:val="24"/>
          <w:szCs w:val="24"/>
        </w:rPr>
      </w:pPr>
    </w:p>
    <w:p w14:paraId="576A0369" w14:textId="77777777" w:rsidR="00EA0B4B" w:rsidRDefault="00EA0B4B" w:rsidP="00EA0B4B">
      <w:pPr>
        <w:spacing w:after="120" w:line="360" w:lineRule="auto"/>
        <w:contextualSpacing/>
        <w:jc w:val="both"/>
        <w:rPr>
          <w:rFonts w:ascii="Candara" w:eastAsia="Times New Roman" w:hAnsi="Candara" w:cs="Times New Roman"/>
          <w:sz w:val="24"/>
          <w:szCs w:val="24"/>
        </w:rPr>
      </w:pPr>
    </w:p>
    <w:p w14:paraId="1911B7B3" w14:textId="77777777" w:rsidR="00EA0B4B" w:rsidRDefault="00EA0B4B" w:rsidP="00EA0B4B">
      <w:pPr>
        <w:spacing w:after="120" w:line="360" w:lineRule="auto"/>
        <w:contextualSpacing/>
        <w:jc w:val="both"/>
        <w:rPr>
          <w:rFonts w:ascii="Candara" w:eastAsia="Times New Roman" w:hAnsi="Candara" w:cs="Times New Roman"/>
          <w:sz w:val="24"/>
          <w:szCs w:val="24"/>
        </w:rPr>
      </w:pPr>
    </w:p>
    <w:p w14:paraId="57C11EB9" w14:textId="77777777" w:rsidR="00EA0B4B" w:rsidRDefault="00EA0B4B" w:rsidP="00EA0B4B">
      <w:pPr>
        <w:spacing w:after="120" w:line="360" w:lineRule="auto"/>
        <w:contextualSpacing/>
        <w:jc w:val="both"/>
        <w:rPr>
          <w:rFonts w:ascii="Candara" w:eastAsia="Times New Roman" w:hAnsi="Candara" w:cs="Times New Roman"/>
          <w:sz w:val="24"/>
          <w:szCs w:val="24"/>
        </w:rPr>
      </w:pPr>
    </w:p>
    <w:p w14:paraId="544B64D5" w14:textId="77777777" w:rsidR="00AC47E3" w:rsidRDefault="00AC47E3" w:rsidP="00EA0B4B">
      <w:pPr>
        <w:spacing w:after="120" w:line="360" w:lineRule="auto"/>
        <w:contextualSpacing/>
        <w:jc w:val="both"/>
        <w:rPr>
          <w:rFonts w:ascii="Candara" w:eastAsia="Times New Roman" w:hAnsi="Candara" w:cs="Times New Roman"/>
          <w:sz w:val="24"/>
          <w:szCs w:val="24"/>
        </w:rPr>
      </w:pPr>
    </w:p>
    <w:p w14:paraId="26C4911A" w14:textId="77777777" w:rsidR="00EA0B4B" w:rsidRDefault="00EA0B4B" w:rsidP="00EA0B4B">
      <w:pPr>
        <w:spacing w:after="120" w:line="360" w:lineRule="auto"/>
        <w:contextualSpacing/>
        <w:jc w:val="both"/>
        <w:rPr>
          <w:rFonts w:ascii="Candara" w:eastAsia="Times New Roman" w:hAnsi="Candara" w:cs="Times New Roman"/>
          <w:sz w:val="24"/>
          <w:szCs w:val="24"/>
        </w:rPr>
      </w:pPr>
    </w:p>
    <w:p w14:paraId="5DFF4984" w14:textId="77777777" w:rsidR="00EA0B4B" w:rsidRPr="00660C7E" w:rsidRDefault="00EA0B4B" w:rsidP="00EA0B4B">
      <w:pPr>
        <w:spacing w:after="120" w:line="360" w:lineRule="auto"/>
        <w:contextualSpacing/>
        <w:jc w:val="both"/>
        <w:rPr>
          <w:rFonts w:ascii="Candara" w:eastAsia="Times New Roman" w:hAnsi="Candara" w:cs="Times New Roman"/>
          <w:sz w:val="24"/>
          <w:szCs w:val="24"/>
        </w:rPr>
      </w:pPr>
    </w:p>
    <w:p w14:paraId="25B43A33" w14:textId="77777777" w:rsidR="00EA0B4B" w:rsidRPr="00660C7E" w:rsidRDefault="00EA0B4B" w:rsidP="00EA0B4B">
      <w:pPr>
        <w:spacing w:after="120" w:line="360" w:lineRule="auto"/>
        <w:contextualSpacing/>
        <w:jc w:val="both"/>
        <w:rPr>
          <w:rFonts w:ascii="Candara" w:hAnsi="Candara" w:cs="Times New Roman"/>
          <w:sz w:val="24"/>
          <w:szCs w:val="24"/>
        </w:rPr>
      </w:pPr>
      <w:r w:rsidRPr="00660C7E">
        <w:rPr>
          <w:rFonts w:ascii="Candara" w:hAnsi="Candara" w:cs="Times New Roman"/>
          <w:b/>
          <w:sz w:val="24"/>
          <w:szCs w:val="24"/>
        </w:rPr>
        <w:lastRenderedPageBreak/>
        <w:t xml:space="preserve">              1.6.2 ROADS</w:t>
      </w:r>
    </w:p>
    <w:p w14:paraId="0E2989ED" w14:textId="77777777" w:rsidR="00EA0B4B" w:rsidRDefault="00EA0B4B" w:rsidP="00EA0B4B">
      <w:pPr>
        <w:spacing w:after="29" w:line="249" w:lineRule="auto"/>
        <w:ind w:left="19" w:right="-188" w:hanging="10"/>
        <w:jc w:val="both"/>
        <w:rPr>
          <w:rFonts w:ascii="Candara" w:eastAsia="Times New Roman" w:hAnsi="Candara" w:cs="Times New Roman"/>
          <w:sz w:val="24"/>
          <w:szCs w:val="24"/>
        </w:rPr>
      </w:pPr>
      <w:r w:rsidRPr="00660C7E">
        <w:rPr>
          <w:rFonts w:ascii="Candara" w:eastAsia="Times New Roman" w:hAnsi="Candara" w:cs="Times New Roman"/>
          <w:sz w:val="24"/>
          <w:szCs w:val="24"/>
        </w:rPr>
        <w:t>The major roads in the district are the section of the Accra - Cape Coast (N1); The Kasoa - Bawjiase road; The Awutu – Obrachire road. There are other feeder roads that link and facilitate movement of people in the district but are only motorable in the dry season. However, periodic reshaping is done to keep the roads motorable all season. The road network available is summarized as First class (2km), Trunk roads (14km), Engineered Feeder roads (45km) and Un-</w:t>
      </w:r>
      <w:r>
        <w:rPr>
          <w:rFonts w:ascii="Candara" w:eastAsia="Times New Roman" w:hAnsi="Candara" w:cs="Times New Roman"/>
          <w:sz w:val="24"/>
          <w:szCs w:val="24"/>
        </w:rPr>
        <w:t>e</w:t>
      </w:r>
      <w:r w:rsidRPr="00660C7E">
        <w:rPr>
          <w:rFonts w:ascii="Candara" w:eastAsia="Times New Roman" w:hAnsi="Candara" w:cs="Times New Roman"/>
          <w:sz w:val="24"/>
          <w:szCs w:val="24"/>
        </w:rPr>
        <w:t>ngineered Feeder Roads (about 45km).</w:t>
      </w:r>
    </w:p>
    <w:p w14:paraId="6A9D02F1" w14:textId="77777777" w:rsidR="00EA0B4B" w:rsidRPr="00660C7E" w:rsidRDefault="00EA0B4B" w:rsidP="00EA0B4B">
      <w:pPr>
        <w:spacing w:after="29" w:line="249" w:lineRule="auto"/>
        <w:ind w:left="19" w:right="-188" w:hanging="10"/>
        <w:jc w:val="both"/>
        <w:rPr>
          <w:rFonts w:ascii="Candara" w:eastAsia="Times New Roman" w:hAnsi="Candara" w:cs="Times New Roman"/>
          <w:sz w:val="24"/>
          <w:szCs w:val="24"/>
        </w:rPr>
      </w:pPr>
    </w:p>
    <w:p w14:paraId="2486BA15" w14:textId="77777777" w:rsidR="00EA0B4B" w:rsidRPr="00660C7E" w:rsidRDefault="00EA0B4B" w:rsidP="00EA0B4B">
      <w:pPr>
        <w:tabs>
          <w:tab w:val="left" w:pos="2220"/>
        </w:tabs>
        <w:spacing w:line="360" w:lineRule="auto"/>
        <w:jc w:val="both"/>
        <w:rPr>
          <w:rFonts w:ascii="Candara" w:hAnsi="Candara" w:cs="Times New Roman"/>
          <w:b/>
          <w:sz w:val="24"/>
          <w:szCs w:val="24"/>
        </w:rPr>
      </w:pPr>
      <w:r w:rsidRPr="00660C7E">
        <w:rPr>
          <w:rFonts w:ascii="Candara" w:hAnsi="Candara" w:cs="Times New Roman"/>
          <w:b/>
          <w:sz w:val="24"/>
          <w:szCs w:val="24"/>
        </w:rPr>
        <w:t xml:space="preserve">              1.6.3 EDUCATION</w:t>
      </w:r>
    </w:p>
    <w:p w14:paraId="5F9D8BFF" w14:textId="77777777" w:rsidR="00EA0B4B" w:rsidRDefault="00EA0B4B" w:rsidP="00EA0B4B">
      <w:pPr>
        <w:spacing w:after="259" w:line="249" w:lineRule="auto"/>
        <w:ind w:left="19" w:right="-188" w:hanging="10"/>
        <w:jc w:val="both"/>
        <w:rPr>
          <w:rFonts w:ascii="Candara" w:eastAsia="Times New Roman" w:hAnsi="Candara" w:cs="Times New Roman"/>
          <w:sz w:val="24"/>
          <w:szCs w:val="24"/>
        </w:rPr>
      </w:pPr>
      <w:r w:rsidRPr="00660C7E">
        <w:rPr>
          <w:rFonts w:ascii="Candara" w:eastAsia="Times New Roman" w:hAnsi="Candara" w:cs="Times New Roman"/>
          <w:sz w:val="24"/>
          <w:szCs w:val="24"/>
        </w:rPr>
        <w:t>The Education Directorate is made up of 8No. Circuits namely: Ayensuako, Awutu, Bawjiase (A&amp;B), Bontrase, Obrachire, Senya, Beraku and Jei-Krodua. The number of schools in the district by levels are as given</w:t>
      </w:r>
      <w:r>
        <w:rPr>
          <w:rFonts w:ascii="Candara" w:eastAsia="Times New Roman" w:hAnsi="Candara" w:cs="Times New Roman"/>
          <w:sz w:val="24"/>
          <w:szCs w:val="24"/>
        </w:rPr>
        <w:t xml:space="preserve"> as Kindergarten/Pre-School (211) - Private (140), Public (71); Primary (207</w:t>
      </w:r>
      <w:r w:rsidRPr="00660C7E">
        <w:rPr>
          <w:rFonts w:ascii="Candara" w:eastAsia="Times New Roman" w:hAnsi="Candara" w:cs="Times New Roman"/>
          <w:sz w:val="24"/>
          <w:szCs w:val="24"/>
        </w:rPr>
        <w:t>) - Priva</w:t>
      </w:r>
      <w:r>
        <w:rPr>
          <w:rFonts w:ascii="Candara" w:eastAsia="Times New Roman" w:hAnsi="Candara" w:cs="Times New Roman"/>
          <w:sz w:val="24"/>
          <w:szCs w:val="24"/>
        </w:rPr>
        <w:t>te (136), Public (71); Junior High School (205) - Private (134), Public (71</w:t>
      </w:r>
      <w:r w:rsidRPr="00660C7E">
        <w:rPr>
          <w:rFonts w:ascii="Candara" w:eastAsia="Times New Roman" w:hAnsi="Candara" w:cs="Times New Roman"/>
          <w:sz w:val="24"/>
          <w:szCs w:val="24"/>
        </w:rPr>
        <w:t>); Senior High School (5) - Private (0), Public (5), Technical and Vocational Institutions (0) and Te</w:t>
      </w:r>
      <w:r>
        <w:rPr>
          <w:rFonts w:ascii="Candara" w:eastAsia="Times New Roman" w:hAnsi="Candara" w:cs="Times New Roman"/>
          <w:sz w:val="24"/>
          <w:szCs w:val="24"/>
        </w:rPr>
        <w:t>rtiary (0). In all there are 410 Private schools and 218</w:t>
      </w:r>
      <w:r w:rsidRPr="00660C7E">
        <w:rPr>
          <w:rFonts w:ascii="Candara" w:eastAsia="Times New Roman" w:hAnsi="Candara" w:cs="Times New Roman"/>
          <w:sz w:val="24"/>
          <w:szCs w:val="24"/>
        </w:rPr>
        <w:t xml:space="preserve"> Public schools and with a</w:t>
      </w:r>
      <w:r>
        <w:rPr>
          <w:rFonts w:ascii="Candara" w:eastAsia="Times New Roman" w:hAnsi="Candara" w:cs="Times New Roman"/>
          <w:sz w:val="24"/>
          <w:szCs w:val="24"/>
        </w:rPr>
        <w:t xml:space="preserve"> grand total of 628</w:t>
      </w:r>
      <w:r w:rsidRPr="00660C7E">
        <w:rPr>
          <w:rFonts w:ascii="Candara" w:eastAsia="Times New Roman" w:hAnsi="Candara" w:cs="Times New Roman"/>
          <w:sz w:val="24"/>
          <w:szCs w:val="24"/>
        </w:rPr>
        <w:t xml:space="preserve"> of both private and public schools. </w:t>
      </w:r>
    </w:p>
    <w:tbl>
      <w:tblPr>
        <w:tblW w:w="9901" w:type="dxa"/>
        <w:tblLook w:val="04A0" w:firstRow="1" w:lastRow="0" w:firstColumn="1" w:lastColumn="0" w:noHBand="0" w:noVBand="1"/>
      </w:tblPr>
      <w:tblGrid>
        <w:gridCol w:w="510"/>
        <w:gridCol w:w="2035"/>
        <w:gridCol w:w="1763"/>
        <w:gridCol w:w="2054"/>
        <w:gridCol w:w="1600"/>
        <w:gridCol w:w="960"/>
        <w:gridCol w:w="1100"/>
      </w:tblGrid>
      <w:tr w:rsidR="00EA0B4B" w:rsidRPr="00754F97" w14:paraId="4B76ACEE" w14:textId="77777777" w:rsidTr="009A13CF">
        <w:trPr>
          <w:trHeight w:val="300"/>
        </w:trPr>
        <w:tc>
          <w:tcPr>
            <w:tcW w:w="6241" w:type="dxa"/>
            <w:gridSpan w:val="4"/>
            <w:tcBorders>
              <w:top w:val="nil"/>
              <w:left w:val="nil"/>
              <w:right w:val="nil"/>
            </w:tcBorders>
            <w:shd w:val="clear" w:color="auto" w:fill="auto"/>
            <w:noWrap/>
            <w:vAlign w:val="bottom"/>
            <w:hideMark/>
          </w:tcPr>
          <w:p w14:paraId="3A10A3B5" w14:textId="77777777" w:rsidR="00EA0B4B" w:rsidRPr="00754F97" w:rsidRDefault="00EA0B4B" w:rsidP="009A13CF">
            <w:pPr>
              <w:spacing w:after="0" w:line="240" w:lineRule="auto"/>
              <w:rPr>
                <w:rFonts w:ascii="Calibri" w:eastAsia="Times New Roman" w:hAnsi="Calibri" w:cs="Calibri"/>
                <w:b/>
                <w:color w:val="000000"/>
              </w:rPr>
            </w:pPr>
            <w:r w:rsidRPr="00754F97">
              <w:rPr>
                <w:rFonts w:ascii="Calibri" w:eastAsia="Times New Roman" w:hAnsi="Calibri" w:cs="Calibri"/>
                <w:b/>
                <w:color w:val="000000"/>
              </w:rPr>
              <w:t>TABLE 1 PRIVATE AND PUBLIC SCHOOLS IN THE DISTRICT</w:t>
            </w:r>
          </w:p>
        </w:tc>
        <w:tc>
          <w:tcPr>
            <w:tcW w:w="1600" w:type="dxa"/>
            <w:tcBorders>
              <w:top w:val="nil"/>
              <w:left w:val="nil"/>
              <w:right w:val="nil"/>
            </w:tcBorders>
            <w:shd w:val="clear" w:color="auto" w:fill="auto"/>
            <w:noWrap/>
            <w:vAlign w:val="bottom"/>
            <w:hideMark/>
          </w:tcPr>
          <w:p w14:paraId="2B652A13" w14:textId="77777777" w:rsidR="00EA0B4B" w:rsidRPr="00754F97" w:rsidRDefault="00EA0B4B" w:rsidP="009A13CF">
            <w:pPr>
              <w:spacing w:after="0" w:line="240" w:lineRule="auto"/>
              <w:rPr>
                <w:rFonts w:ascii="Calibri" w:eastAsia="Times New Roman" w:hAnsi="Calibri" w:cs="Calibri"/>
                <w:b/>
                <w:color w:val="000000"/>
              </w:rPr>
            </w:pPr>
          </w:p>
        </w:tc>
        <w:tc>
          <w:tcPr>
            <w:tcW w:w="960" w:type="dxa"/>
            <w:tcBorders>
              <w:top w:val="nil"/>
              <w:left w:val="nil"/>
              <w:right w:val="nil"/>
            </w:tcBorders>
            <w:shd w:val="clear" w:color="auto" w:fill="auto"/>
            <w:noWrap/>
            <w:vAlign w:val="bottom"/>
            <w:hideMark/>
          </w:tcPr>
          <w:p w14:paraId="630BF424" w14:textId="77777777" w:rsidR="00EA0B4B" w:rsidRPr="00754F97" w:rsidRDefault="00EA0B4B" w:rsidP="009A13CF">
            <w:pPr>
              <w:spacing w:after="0" w:line="240" w:lineRule="auto"/>
              <w:rPr>
                <w:rFonts w:ascii="Times New Roman" w:eastAsia="Times New Roman" w:hAnsi="Times New Roman" w:cs="Times New Roman"/>
                <w:b/>
                <w:sz w:val="20"/>
                <w:szCs w:val="20"/>
              </w:rPr>
            </w:pPr>
          </w:p>
        </w:tc>
        <w:tc>
          <w:tcPr>
            <w:tcW w:w="1100" w:type="dxa"/>
            <w:tcBorders>
              <w:top w:val="nil"/>
              <w:left w:val="nil"/>
              <w:right w:val="nil"/>
            </w:tcBorders>
            <w:shd w:val="clear" w:color="auto" w:fill="auto"/>
            <w:noWrap/>
            <w:vAlign w:val="bottom"/>
            <w:hideMark/>
          </w:tcPr>
          <w:p w14:paraId="5CA1EFBA" w14:textId="77777777" w:rsidR="00EA0B4B" w:rsidRPr="00754F97" w:rsidRDefault="00EA0B4B" w:rsidP="009A13CF">
            <w:pPr>
              <w:spacing w:after="0" w:line="240" w:lineRule="auto"/>
              <w:rPr>
                <w:rFonts w:ascii="Times New Roman" w:eastAsia="Times New Roman" w:hAnsi="Times New Roman" w:cs="Times New Roman"/>
                <w:b/>
                <w:sz w:val="20"/>
                <w:szCs w:val="20"/>
              </w:rPr>
            </w:pPr>
          </w:p>
        </w:tc>
      </w:tr>
      <w:tr w:rsidR="00EA0B4B" w:rsidRPr="00754F97" w14:paraId="5E48D4DD" w14:textId="77777777" w:rsidTr="009A13CF">
        <w:trPr>
          <w:trHeight w:val="420"/>
        </w:trPr>
        <w:tc>
          <w:tcPr>
            <w:tcW w:w="9901" w:type="dxa"/>
            <w:gridSpan w:val="7"/>
            <w:tcBorders>
              <w:top w:val="nil"/>
              <w:bottom w:val="single" w:sz="4" w:space="0" w:color="auto"/>
            </w:tcBorders>
            <w:shd w:val="clear" w:color="auto" w:fill="auto"/>
            <w:noWrap/>
            <w:vAlign w:val="bottom"/>
            <w:hideMark/>
          </w:tcPr>
          <w:p w14:paraId="22D4F1B1" w14:textId="77777777" w:rsidR="00EA0B4B" w:rsidRPr="00754F97" w:rsidRDefault="00EA0B4B" w:rsidP="009A13CF">
            <w:pPr>
              <w:spacing w:after="0" w:line="240" w:lineRule="auto"/>
              <w:rPr>
                <w:rFonts w:ascii="Calibri" w:eastAsia="Times New Roman" w:hAnsi="Calibri" w:cs="Calibri"/>
                <w:b/>
                <w:color w:val="000000"/>
                <w:sz w:val="24"/>
                <w:szCs w:val="24"/>
              </w:rPr>
            </w:pPr>
            <w:r w:rsidRPr="00754F97">
              <w:rPr>
                <w:rFonts w:ascii="Calibri" w:eastAsia="Times New Roman" w:hAnsi="Calibri" w:cs="Calibri"/>
                <w:b/>
                <w:color w:val="000000"/>
                <w:sz w:val="24"/>
                <w:szCs w:val="24"/>
              </w:rPr>
              <w:t>PUBLIC AND PRIVATE SCHOOLS</w:t>
            </w:r>
          </w:p>
        </w:tc>
      </w:tr>
      <w:tr w:rsidR="00EA0B4B" w:rsidRPr="00754F97" w14:paraId="39EF7192" w14:textId="77777777" w:rsidTr="009A13CF">
        <w:trPr>
          <w:trHeight w:val="300"/>
        </w:trPr>
        <w:tc>
          <w:tcPr>
            <w:tcW w:w="3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1AF9A7" w14:textId="77777777" w:rsidR="00EA0B4B" w:rsidRPr="00754F97" w:rsidRDefault="00EA0B4B" w:rsidP="009A13CF">
            <w:pPr>
              <w:spacing w:after="0" w:line="240" w:lineRule="auto"/>
              <w:jc w:val="center"/>
              <w:rPr>
                <w:rFonts w:ascii="Calibri" w:eastAsia="Times New Roman" w:hAnsi="Calibri" w:cs="Calibri"/>
                <w:b/>
                <w:bCs/>
                <w:color w:val="000000"/>
              </w:rPr>
            </w:pPr>
            <w:r w:rsidRPr="00754F97">
              <w:rPr>
                <w:rFonts w:ascii="Calibri" w:eastAsia="Times New Roman" w:hAnsi="Calibri" w:cs="Calibri"/>
                <w:b/>
                <w:bCs/>
                <w:color w:val="000000"/>
              </w:rPr>
              <w:t>NO</w:t>
            </w:r>
          </w:p>
        </w:tc>
        <w:tc>
          <w:tcPr>
            <w:tcW w:w="2035" w:type="dxa"/>
            <w:tcBorders>
              <w:top w:val="single" w:sz="4" w:space="0" w:color="auto"/>
              <w:left w:val="nil"/>
              <w:bottom w:val="single" w:sz="4" w:space="0" w:color="auto"/>
              <w:right w:val="single" w:sz="4" w:space="0" w:color="auto"/>
            </w:tcBorders>
            <w:shd w:val="clear" w:color="auto" w:fill="auto"/>
            <w:noWrap/>
            <w:vAlign w:val="bottom"/>
            <w:hideMark/>
          </w:tcPr>
          <w:p w14:paraId="44E84D91" w14:textId="77777777" w:rsidR="00EA0B4B" w:rsidRPr="00754F97" w:rsidRDefault="00EA0B4B" w:rsidP="009A13CF">
            <w:pPr>
              <w:spacing w:after="0" w:line="240" w:lineRule="auto"/>
              <w:jc w:val="center"/>
              <w:rPr>
                <w:rFonts w:ascii="Calibri" w:eastAsia="Times New Roman" w:hAnsi="Calibri" w:cs="Calibri"/>
                <w:b/>
                <w:bCs/>
                <w:color w:val="000000"/>
              </w:rPr>
            </w:pPr>
            <w:r w:rsidRPr="00754F97">
              <w:rPr>
                <w:rFonts w:ascii="Calibri" w:eastAsia="Times New Roman" w:hAnsi="Calibri" w:cs="Calibri"/>
                <w:b/>
                <w:bCs/>
                <w:color w:val="000000"/>
              </w:rPr>
              <w:t>CATEGORY</w:t>
            </w:r>
          </w:p>
        </w:tc>
        <w:tc>
          <w:tcPr>
            <w:tcW w:w="1763" w:type="dxa"/>
            <w:tcBorders>
              <w:top w:val="single" w:sz="4" w:space="0" w:color="auto"/>
              <w:left w:val="nil"/>
              <w:bottom w:val="single" w:sz="4" w:space="0" w:color="auto"/>
              <w:right w:val="single" w:sz="4" w:space="0" w:color="auto"/>
            </w:tcBorders>
            <w:shd w:val="clear" w:color="auto" w:fill="auto"/>
            <w:noWrap/>
            <w:vAlign w:val="bottom"/>
            <w:hideMark/>
          </w:tcPr>
          <w:p w14:paraId="1EF47B9C" w14:textId="77777777" w:rsidR="00EA0B4B" w:rsidRPr="00754F97" w:rsidRDefault="00EA0B4B" w:rsidP="009A13CF">
            <w:pPr>
              <w:spacing w:after="0" w:line="240" w:lineRule="auto"/>
              <w:jc w:val="center"/>
              <w:rPr>
                <w:rFonts w:ascii="Calibri" w:eastAsia="Times New Roman" w:hAnsi="Calibri" w:cs="Calibri"/>
                <w:b/>
                <w:bCs/>
                <w:color w:val="000000"/>
              </w:rPr>
            </w:pPr>
            <w:r w:rsidRPr="00754F97">
              <w:rPr>
                <w:rFonts w:ascii="Calibri" w:eastAsia="Times New Roman" w:hAnsi="Calibri" w:cs="Calibri"/>
                <w:b/>
                <w:bCs/>
                <w:color w:val="000000"/>
              </w:rPr>
              <w:t>PUBLIC SHOOLS</w:t>
            </w:r>
          </w:p>
        </w:tc>
        <w:tc>
          <w:tcPr>
            <w:tcW w:w="2054" w:type="dxa"/>
            <w:tcBorders>
              <w:top w:val="single" w:sz="4" w:space="0" w:color="auto"/>
              <w:left w:val="nil"/>
              <w:bottom w:val="single" w:sz="4" w:space="0" w:color="auto"/>
              <w:right w:val="single" w:sz="4" w:space="0" w:color="auto"/>
            </w:tcBorders>
            <w:shd w:val="clear" w:color="auto" w:fill="auto"/>
            <w:noWrap/>
            <w:vAlign w:val="bottom"/>
            <w:hideMark/>
          </w:tcPr>
          <w:p w14:paraId="2436D189" w14:textId="77777777" w:rsidR="00EA0B4B" w:rsidRPr="00754F97" w:rsidRDefault="00EA0B4B" w:rsidP="009A13CF">
            <w:pPr>
              <w:spacing w:after="0" w:line="240" w:lineRule="auto"/>
              <w:jc w:val="center"/>
              <w:rPr>
                <w:rFonts w:ascii="Calibri" w:eastAsia="Times New Roman" w:hAnsi="Calibri" w:cs="Calibri"/>
                <w:b/>
                <w:bCs/>
                <w:color w:val="000000"/>
              </w:rPr>
            </w:pPr>
            <w:r w:rsidRPr="00754F97">
              <w:rPr>
                <w:rFonts w:ascii="Calibri" w:eastAsia="Times New Roman" w:hAnsi="Calibri" w:cs="Calibri"/>
                <w:b/>
                <w:bCs/>
                <w:color w:val="000000"/>
              </w:rPr>
              <w:t>PRIVATE SCHOOLS</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661141A5" w14:textId="77777777" w:rsidR="00EA0B4B" w:rsidRPr="00754F97" w:rsidRDefault="00EA0B4B" w:rsidP="009A13CF">
            <w:pPr>
              <w:spacing w:after="0" w:line="240" w:lineRule="auto"/>
              <w:jc w:val="center"/>
              <w:rPr>
                <w:rFonts w:ascii="Calibri" w:eastAsia="Times New Roman" w:hAnsi="Calibri" w:cs="Calibri"/>
                <w:b/>
                <w:bCs/>
                <w:color w:val="000000"/>
              </w:rPr>
            </w:pPr>
            <w:r w:rsidRPr="00754F97">
              <w:rPr>
                <w:rFonts w:ascii="Calibri" w:eastAsia="Times New Roman" w:hAnsi="Calibri" w:cs="Calibri"/>
                <w:b/>
                <w:bCs/>
                <w:color w:val="000000"/>
              </w:rPr>
              <w:t>TOTAL SCHOOLS</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F103EB8" w14:textId="77777777" w:rsidR="00EA0B4B" w:rsidRPr="00754F97" w:rsidRDefault="00EA0B4B" w:rsidP="009A13CF">
            <w:pPr>
              <w:spacing w:after="0" w:line="240" w:lineRule="auto"/>
              <w:jc w:val="center"/>
              <w:rPr>
                <w:rFonts w:ascii="Calibri" w:eastAsia="Times New Roman" w:hAnsi="Calibri" w:cs="Calibri"/>
                <w:b/>
                <w:bCs/>
                <w:color w:val="000000"/>
              </w:rPr>
            </w:pPr>
            <w:r w:rsidRPr="00754F97">
              <w:rPr>
                <w:rFonts w:ascii="Calibri" w:eastAsia="Times New Roman" w:hAnsi="Calibri" w:cs="Calibri"/>
                <w:b/>
                <w:bCs/>
                <w:color w:val="000000"/>
              </w:rPr>
              <w:t>PUBLIC %</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6D42E245" w14:textId="77777777" w:rsidR="00EA0B4B" w:rsidRPr="00754F97" w:rsidRDefault="00EA0B4B" w:rsidP="009A13CF">
            <w:pPr>
              <w:spacing w:after="0" w:line="240" w:lineRule="auto"/>
              <w:jc w:val="center"/>
              <w:rPr>
                <w:rFonts w:ascii="Calibri" w:eastAsia="Times New Roman" w:hAnsi="Calibri" w:cs="Calibri"/>
                <w:b/>
                <w:bCs/>
                <w:color w:val="000000"/>
              </w:rPr>
            </w:pPr>
            <w:r w:rsidRPr="00754F97">
              <w:rPr>
                <w:rFonts w:ascii="Calibri" w:eastAsia="Times New Roman" w:hAnsi="Calibri" w:cs="Calibri"/>
                <w:b/>
                <w:bCs/>
                <w:color w:val="000000"/>
              </w:rPr>
              <w:t>PRIVATE %</w:t>
            </w:r>
          </w:p>
        </w:tc>
      </w:tr>
      <w:tr w:rsidR="00EA0B4B" w:rsidRPr="00754F97" w14:paraId="4DB38866" w14:textId="77777777" w:rsidTr="009A13CF">
        <w:trPr>
          <w:trHeight w:val="300"/>
        </w:trPr>
        <w:tc>
          <w:tcPr>
            <w:tcW w:w="3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E4B54C" w14:textId="77777777" w:rsidR="00EA0B4B" w:rsidRPr="00754F97" w:rsidRDefault="00EA0B4B" w:rsidP="009A13CF">
            <w:pPr>
              <w:spacing w:after="0" w:line="240" w:lineRule="auto"/>
              <w:jc w:val="center"/>
              <w:rPr>
                <w:rFonts w:ascii="Calibri" w:eastAsia="Times New Roman" w:hAnsi="Calibri" w:cs="Calibri"/>
                <w:color w:val="000000"/>
              </w:rPr>
            </w:pPr>
            <w:r w:rsidRPr="00754F97">
              <w:rPr>
                <w:rFonts w:ascii="Calibri" w:eastAsia="Times New Roman" w:hAnsi="Calibri" w:cs="Calibri"/>
                <w:color w:val="000000"/>
              </w:rPr>
              <w:t>1</w:t>
            </w:r>
          </w:p>
        </w:tc>
        <w:tc>
          <w:tcPr>
            <w:tcW w:w="2035" w:type="dxa"/>
            <w:tcBorders>
              <w:top w:val="single" w:sz="4" w:space="0" w:color="auto"/>
              <w:left w:val="nil"/>
              <w:bottom w:val="single" w:sz="4" w:space="0" w:color="auto"/>
              <w:right w:val="single" w:sz="4" w:space="0" w:color="auto"/>
            </w:tcBorders>
            <w:shd w:val="clear" w:color="auto" w:fill="auto"/>
            <w:noWrap/>
            <w:vAlign w:val="bottom"/>
            <w:hideMark/>
          </w:tcPr>
          <w:p w14:paraId="2E0BF47C" w14:textId="77777777" w:rsidR="00EA0B4B" w:rsidRPr="00754F97" w:rsidRDefault="00EA0B4B" w:rsidP="009A13CF">
            <w:pPr>
              <w:spacing w:after="0" w:line="240" w:lineRule="auto"/>
              <w:jc w:val="center"/>
              <w:rPr>
                <w:rFonts w:ascii="Calibri" w:eastAsia="Times New Roman" w:hAnsi="Calibri" w:cs="Calibri"/>
                <w:b/>
                <w:bCs/>
                <w:color w:val="000000"/>
              </w:rPr>
            </w:pPr>
            <w:r w:rsidRPr="00754F97">
              <w:rPr>
                <w:rFonts w:ascii="Calibri" w:eastAsia="Times New Roman" w:hAnsi="Calibri" w:cs="Calibri"/>
                <w:b/>
                <w:bCs/>
                <w:color w:val="000000"/>
              </w:rPr>
              <w:t>CRECHE/NURSERY</w:t>
            </w:r>
          </w:p>
        </w:tc>
        <w:tc>
          <w:tcPr>
            <w:tcW w:w="1763" w:type="dxa"/>
            <w:tcBorders>
              <w:top w:val="single" w:sz="4" w:space="0" w:color="auto"/>
              <w:left w:val="nil"/>
              <w:bottom w:val="single" w:sz="4" w:space="0" w:color="auto"/>
              <w:right w:val="single" w:sz="4" w:space="0" w:color="auto"/>
            </w:tcBorders>
            <w:shd w:val="clear" w:color="auto" w:fill="auto"/>
            <w:noWrap/>
            <w:vAlign w:val="bottom"/>
            <w:hideMark/>
          </w:tcPr>
          <w:p w14:paraId="1BAF04A7" w14:textId="77777777" w:rsidR="00EA0B4B" w:rsidRPr="00754F97" w:rsidRDefault="00EA0B4B" w:rsidP="009A13CF">
            <w:pPr>
              <w:spacing w:after="0" w:line="240" w:lineRule="auto"/>
              <w:jc w:val="center"/>
              <w:rPr>
                <w:rFonts w:ascii="Calibri" w:eastAsia="Times New Roman" w:hAnsi="Calibri" w:cs="Calibri"/>
                <w:color w:val="000000"/>
              </w:rPr>
            </w:pPr>
            <w:r w:rsidRPr="00754F97">
              <w:rPr>
                <w:rFonts w:ascii="Calibri" w:eastAsia="Times New Roman" w:hAnsi="Calibri" w:cs="Calibri"/>
                <w:color w:val="000000"/>
              </w:rPr>
              <w:t> </w:t>
            </w:r>
          </w:p>
        </w:tc>
        <w:tc>
          <w:tcPr>
            <w:tcW w:w="2054" w:type="dxa"/>
            <w:tcBorders>
              <w:top w:val="single" w:sz="4" w:space="0" w:color="auto"/>
              <w:left w:val="nil"/>
              <w:bottom w:val="single" w:sz="4" w:space="0" w:color="auto"/>
              <w:right w:val="single" w:sz="4" w:space="0" w:color="auto"/>
            </w:tcBorders>
            <w:shd w:val="clear" w:color="auto" w:fill="auto"/>
            <w:noWrap/>
            <w:vAlign w:val="bottom"/>
            <w:hideMark/>
          </w:tcPr>
          <w:p w14:paraId="245238B6" w14:textId="77777777" w:rsidR="00EA0B4B" w:rsidRPr="00754F97" w:rsidRDefault="00EA0B4B" w:rsidP="009A13CF">
            <w:pPr>
              <w:spacing w:after="0" w:line="240" w:lineRule="auto"/>
              <w:jc w:val="center"/>
              <w:rPr>
                <w:rFonts w:ascii="Calibri" w:eastAsia="Times New Roman" w:hAnsi="Calibri" w:cs="Calibri"/>
                <w:color w:val="000000"/>
              </w:rPr>
            </w:pPr>
            <w:r w:rsidRPr="00754F97">
              <w:rPr>
                <w:rFonts w:ascii="Calibri" w:eastAsia="Times New Roman" w:hAnsi="Calibri" w:cs="Calibri"/>
                <w:color w:val="000000"/>
              </w:rPr>
              <w:t>140</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015660E2" w14:textId="77777777" w:rsidR="00EA0B4B" w:rsidRPr="00754F97" w:rsidRDefault="00EA0B4B" w:rsidP="009A13CF">
            <w:pPr>
              <w:spacing w:after="0" w:line="240" w:lineRule="auto"/>
              <w:jc w:val="center"/>
              <w:rPr>
                <w:rFonts w:ascii="Calibri" w:eastAsia="Times New Roman" w:hAnsi="Calibri" w:cs="Calibri"/>
                <w:color w:val="000000"/>
              </w:rPr>
            </w:pPr>
            <w:r w:rsidRPr="00754F97">
              <w:rPr>
                <w:rFonts w:ascii="Calibri" w:eastAsia="Times New Roman" w:hAnsi="Calibri" w:cs="Calibri"/>
                <w:color w:val="000000"/>
              </w:rPr>
              <w:t>140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9CF6B82" w14:textId="77777777" w:rsidR="00EA0B4B" w:rsidRPr="00754F97" w:rsidRDefault="00EA0B4B" w:rsidP="009A13CF">
            <w:pPr>
              <w:spacing w:after="0" w:line="240" w:lineRule="auto"/>
              <w:jc w:val="center"/>
              <w:rPr>
                <w:rFonts w:ascii="Calibri" w:eastAsia="Times New Roman" w:hAnsi="Calibri" w:cs="Calibri"/>
                <w:color w:val="000000"/>
              </w:rPr>
            </w:pPr>
            <w:r w:rsidRPr="00754F97">
              <w:rPr>
                <w:rFonts w:ascii="Calibri" w:eastAsia="Times New Roman" w:hAnsi="Calibri" w:cs="Calibri"/>
                <w:color w:val="000000"/>
              </w:rPr>
              <w:t>0</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555C36EA" w14:textId="77777777" w:rsidR="00EA0B4B" w:rsidRPr="00754F97" w:rsidRDefault="00EA0B4B" w:rsidP="009A13CF">
            <w:pPr>
              <w:spacing w:after="0" w:line="240" w:lineRule="auto"/>
              <w:jc w:val="center"/>
              <w:rPr>
                <w:rFonts w:ascii="Calibri" w:eastAsia="Times New Roman" w:hAnsi="Calibri" w:cs="Calibri"/>
                <w:color w:val="000000"/>
              </w:rPr>
            </w:pPr>
            <w:r w:rsidRPr="00754F97">
              <w:rPr>
                <w:rFonts w:ascii="Calibri" w:eastAsia="Times New Roman" w:hAnsi="Calibri" w:cs="Calibri"/>
                <w:color w:val="000000"/>
              </w:rPr>
              <w:t>100</w:t>
            </w:r>
          </w:p>
        </w:tc>
      </w:tr>
      <w:tr w:rsidR="00EA0B4B" w:rsidRPr="00754F97" w14:paraId="7069CA92" w14:textId="77777777" w:rsidTr="009A13CF">
        <w:trPr>
          <w:trHeight w:val="300"/>
        </w:trPr>
        <w:tc>
          <w:tcPr>
            <w:tcW w:w="3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847F47" w14:textId="77777777" w:rsidR="00EA0B4B" w:rsidRPr="00754F97" w:rsidRDefault="00EA0B4B" w:rsidP="009A13CF">
            <w:pPr>
              <w:spacing w:after="0" w:line="240" w:lineRule="auto"/>
              <w:jc w:val="center"/>
              <w:rPr>
                <w:rFonts w:ascii="Calibri" w:eastAsia="Times New Roman" w:hAnsi="Calibri" w:cs="Calibri"/>
                <w:color w:val="000000"/>
              </w:rPr>
            </w:pPr>
            <w:r w:rsidRPr="00754F97">
              <w:rPr>
                <w:rFonts w:ascii="Calibri" w:eastAsia="Times New Roman" w:hAnsi="Calibri" w:cs="Calibri"/>
                <w:color w:val="000000"/>
              </w:rPr>
              <w:t>2</w:t>
            </w:r>
          </w:p>
        </w:tc>
        <w:tc>
          <w:tcPr>
            <w:tcW w:w="2035" w:type="dxa"/>
            <w:tcBorders>
              <w:top w:val="single" w:sz="4" w:space="0" w:color="auto"/>
              <w:left w:val="nil"/>
              <w:bottom w:val="single" w:sz="4" w:space="0" w:color="auto"/>
              <w:right w:val="single" w:sz="4" w:space="0" w:color="auto"/>
            </w:tcBorders>
            <w:shd w:val="clear" w:color="auto" w:fill="auto"/>
            <w:noWrap/>
            <w:vAlign w:val="bottom"/>
            <w:hideMark/>
          </w:tcPr>
          <w:p w14:paraId="2513B8E9" w14:textId="77777777" w:rsidR="00EA0B4B" w:rsidRPr="00754F97" w:rsidRDefault="00EA0B4B" w:rsidP="009A13CF">
            <w:pPr>
              <w:spacing w:after="0" w:line="240" w:lineRule="auto"/>
              <w:jc w:val="center"/>
              <w:rPr>
                <w:rFonts w:ascii="Calibri" w:eastAsia="Times New Roman" w:hAnsi="Calibri" w:cs="Calibri"/>
                <w:b/>
                <w:bCs/>
                <w:color w:val="000000"/>
              </w:rPr>
            </w:pPr>
            <w:r w:rsidRPr="00754F97">
              <w:rPr>
                <w:rFonts w:ascii="Calibri" w:eastAsia="Times New Roman" w:hAnsi="Calibri" w:cs="Calibri"/>
                <w:b/>
                <w:bCs/>
                <w:color w:val="000000"/>
              </w:rPr>
              <w:t>KG</w:t>
            </w:r>
          </w:p>
        </w:tc>
        <w:tc>
          <w:tcPr>
            <w:tcW w:w="1763" w:type="dxa"/>
            <w:tcBorders>
              <w:top w:val="single" w:sz="4" w:space="0" w:color="auto"/>
              <w:left w:val="nil"/>
              <w:bottom w:val="single" w:sz="4" w:space="0" w:color="auto"/>
              <w:right w:val="single" w:sz="4" w:space="0" w:color="auto"/>
            </w:tcBorders>
            <w:shd w:val="clear" w:color="auto" w:fill="auto"/>
            <w:noWrap/>
            <w:vAlign w:val="bottom"/>
            <w:hideMark/>
          </w:tcPr>
          <w:p w14:paraId="00A98EB3" w14:textId="77777777" w:rsidR="00EA0B4B" w:rsidRPr="00754F97" w:rsidRDefault="00EA0B4B" w:rsidP="009A13CF">
            <w:pPr>
              <w:spacing w:after="0" w:line="240" w:lineRule="auto"/>
              <w:jc w:val="center"/>
              <w:rPr>
                <w:rFonts w:ascii="Calibri" w:eastAsia="Times New Roman" w:hAnsi="Calibri" w:cs="Calibri"/>
                <w:color w:val="000000"/>
              </w:rPr>
            </w:pPr>
            <w:r w:rsidRPr="00754F97">
              <w:rPr>
                <w:rFonts w:ascii="Calibri" w:eastAsia="Times New Roman" w:hAnsi="Calibri" w:cs="Calibri"/>
                <w:color w:val="000000"/>
              </w:rPr>
              <w:t>71</w:t>
            </w:r>
          </w:p>
        </w:tc>
        <w:tc>
          <w:tcPr>
            <w:tcW w:w="2054" w:type="dxa"/>
            <w:tcBorders>
              <w:top w:val="single" w:sz="4" w:space="0" w:color="auto"/>
              <w:left w:val="nil"/>
              <w:bottom w:val="single" w:sz="4" w:space="0" w:color="auto"/>
              <w:right w:val="single" w:sz="4" w:space="0" w:color="auto"/>
            </w:tcBorders>
            <w:shd w:val="clear" w:color="auto" w:fill="auto"/>
            <w:noWrap/>
            <w:vAlign w:val="bottom"/>
            <w:hideMark/>
          </w:tcPr>
          <w:p w14:paraId="03D42A85" w14:textId="77777777" w:rsidR="00EA0B4B" w:rsidRPr="00754F97" w:rsidRDefault="00EA0B4B" w:rsidP="009A13CF">
            <w:pPr>
              <w:spacing w:after="0" w:line="240" w:lineRule="auto"/>
              <w:jc w:val="center"/>
              <w:rPr>
                <w:rFonts w:ascii="Calibri" w:eastAsia="Times New Roman" w:hAnsi="Calibri" w:cs="Calibri"/>
                <w:color w:val="000000"/>
              </w:rPr>
            </w:pPr>
            <w:r w:rsidRPr="00754F97">
              <w:rPr>
                <w:rFonts w:ascii="Calibri" w:eastAsia="Times New Roman" w:hAnsi="Calibri" w:cs="Calibri"/>
                <w:color w:val="000000"/>
              </w:rPr>
              <w:t>140</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7D6FDA59" w14:textId="77777777" w:rsidR="00EA0B4B" w:rsidRPr="00754F97" w:rsidRDefault="00EA0B4B" w:rsidP="009A13CF">
            <w:pPr>
              <w:spacing w:after="0" w:line="240" w:lineRule="auto"/>
              <w:jc w:val="center"/>
              <w:rPr>
                <w:rFonts w:ascii="Calibri" w:eastAsia="Times New Roman" w:hAnsi="Calibri" w:cs="Calibri"/>
                <w:color w:val="000000"/>
              </w:rPr>
            </w:pPr>
            <w:r w:rsidRPr="00754F97">
              <w:rPr>
                <w:rFonts w:ascii="Calibri" w:eastAsia="Times New Roman" w:hAnsi="Calibri" w:cs="Calibri"/>
                <w:color w:val="000000"/>
              </w:rPr>
              <w:t>211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7189036" w14:textId="77777777" w:rsidR="00EA0B4B" w:rsidRPr="00754F97" w:rsidRDefault="00EA0B4B" w:rsidP="009A13CF">
            <w:pPr>
              <w:spacing w:after="0" w:line="240" w:lineRule="auto"/>
              <w:jc w:val="center"/>
              <w:rPr>
                <w:rFonts w:ascii="Calibri" w:eastAsia="Times New Roman" w:hAnsi="Calibri" w:cs="Calibri"/>
                <w:color w:val="000000"/>
              </w:rPr>
            </w:pPr>
            <w:r w:rsidRPr="00754F97">
              <w:rPr>
                <w:rFonts w:ascii="Calibri" w:eastAsia="Times New Roman" w:hAnsi="Calibri" w:cs="Calibri"/>
                <w:color w:val="000000"/>
              </w:rPr>
              <w:t>34</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14613638" w14:textId="77777777" w:rsidR="00EA0B4B" w:rsidRPr="00754F97" w:rsidRDefault="00EA0B4B" w:rsidP="009A13CF">
            <w:pPr>
              <w:spacing w:after="0" w:line="240" w:lineRule="auto"/>
              <w:jc w:val="center"/>
              <w:rPr>
                <w:rFonts w:ascii="Calibri" w:eastAsia="Times New Roman" w:hAnsi="Calibri" w:cs="Calibri"/>
                <w:color w:val="000000"/>
              </w:rPr>
            </w:pPr>
            <w:r w:rsidRPr="00754F97">
              <w:rPr>
                <w:rFonts w:ascii="Calibri" w:eastAsia="Times New Roman" w:hAnsi="Calibri" w:cs="Calibri"/>
                <w:color w:val="000000"/>
              </w:rPr>
              <w:t>66</w:t>
            </w:r>
          </w:p>
        </w:tc>
      </w:tr>
      <w:tr w:rsidR="00EA0B4B" w:rsidRPr="00754F97" w14:paraId="4D8AB3A6" w14:textId="77777777" w:rsidTr="009A13CF">
        <w:trPr>
          <w:trHeight w:val="300"/>
        </w:trPr>
        <w:tc>
          <w:tcPr>
            <w:tcW w:w="3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8D4724" w14:textId="77777777" w:rsidR="00EA0B4B" w:rsidRPr="00754F97" w:rsidRDefault="00EA0B4B" w:rsidP="009A13CF">
            <w:pPr>
              <w:spacing w:after="0" w:line="240" w:lineRule="auto"/>
              <w:jc w:val="center"/>
              <w:rPr>
                <w:rFonts w:ascii="Calibri" w:eastAsia="Times New Roman" w:hAnsi="Calibri" w:cs="Calibri"/>
                <w:color w:val="000000"/>
              </w:rPr>
            </w:pPr>
            <w:r w:rsidRPr="00754F97">
              <w:rPr>
                <w:rFonts w:ascii="Calibri" w:eastAsia="Times New Roman" w:hAnsi="Calibri" w:cs="Calibri"/>
                <w:color w:val="000000"/>
              </w:rPr>
              <w:t>3</w:t>
            </w:r>
          </w:p>
        </w:tc>
        <w:tc>
          <w:tcPr>
            <w:tcW w:w="2035" w:type="dxa"/>
            <w:tcBorders>
              <w:top w:val="single" w:sz="4" w:space="0" w:color="auto"/>
              <w:left w:val="nil"/>
              <w:bottom w:val="single" w:sz="4" w:space="0" w:color="auto"/>
              <w:right w:val="single" w:sz="4" w:space="0" w:color="auto"/>
            </w:tcBorders>
            <w:shd w:val="clear" w:color="auto" w:fill="auto"/>
            <w:noWrap/>
            <w:vAlign w:val="bottom"/>
            <w:hideMark/>
          </w:tcPr>
          <w:p w14:paraId="37EEEC8C" w14:textId="77777777" w:rsidR="00EA0B4B" w:rsidRPr="00754F97" w:rsidRDefault="00EA0B4B" w:rsidP="009A13CF">
            <w:pPr>
              <w:spacing w:after="0" w:line="240" w:lineRule="auto"/>
              <w:jc w:val="center"/>
              <w:rPr>
                <w:rFonts w:ascii="Calibri" w:eastAsia="Times New Roman" w:hAnsi="Calibri" w:cs="Calibri"/>
                <w:b/>
                <w:bCs/>
                <w:color w:val="000000"/>
              </w:rPr>
            </w:pPr>
            <w:r w:rsidRPr="00754F97">
              <w:rPr>
                <w:rFonts w:ascii="Calibri" w:eastAsia="Times New Roman" w:hAnsi="Calibri" w:cs="Calibri"/>
                <w:b/>
                <w:bCs/>
                <w:color w:val="000000"/>
              </w:rPr>
              <w:t>PRIMARY</w:t>
            </w:r>
          </w:p>
        </w:tc>
        <w:tc>
          <w:tcPr>
            <w:tcW w:w="1763" w:type="dxa"/>
            <w:tcBorders>
              <w:top w:val="single" w:sz="4" w:space="0" w:color="auto"/>
              <w:left w:val="nil"/>
              <w:bottom w:val="single" w:sz="4" w:space="0" w:color="auto"/>
              <w:right w:val="single" w:sz="4" w:space="0" w:color="auto"/>
            </w:tcBorders>
            <w:shd w:val="clear" w:color="auto" w:fill="auto"/>
            <w:noWrap/>
            <w:vAlign w:val="bottom"/>
            <w:hideMark/>
          </w:tcPr>
          <w:p w14:paraId="63F580BD" w14:textId="77777777" w:rsidR="00EA0B4B" w:rsidRPr="00754F97" w:rsidRDefault="00EA0B4B" w:rsidP="009A13CF">
            <w:pPr>
              <w:spacing w:after="0" w:line="240" w:lineRule="auto"/>
              <w:jc w:val="center"/>
              <w:rPr>
                <w:rFonts w:ascii="Calibri" w:eastAsia="Times New Roman" w:hAnsi="Calibri" w:cs="Calibri"/>
                <w:color w:val="000000"/>
              </w:rPr>
            </w:pPr>
            <w:r w:rsidRPr="00754F97">
              <w:rPr>
                <w:rFonts w:ascii="Calibri" w:eastAsia="Times New Roman" w:hAnsi="Calibri" w:cs="Calibri"/>
                <w:color w:val="000000"/>
              </w:rPr>
              <w:t>71</w:t>
            </w:r>
          </w:p>
        </w:tc>
        <w:tc>
          <w:tcPr>
            <w:tcW w:w="2054" w:type="dxa"/>
            <w:tcBorders>
              <w:top w:val="single" w:sz="4" w:space="0" w:color="auto"/>
              <w:left w:val="nil"/>
              <w:bottom w:val="single" w:sz="4" w:space="0" w:color="auto"/>
              <w:right w:val="single" w:sz="4" w:space="0" w:color="auto"/>
            </w:tcBorders>
            <w:shd w:val="clear" w:color="auto" w:fill="auto"/>
            <w:noWrap/>
            <w:vAlign w:val="bottom"/>
            <w:hideMark/>
          </w:tcPr>
          <w:p w14:paraId="5C58B03F" w14:textId="77777777" w:rsidR="00EA0B4B" w:rsidRPr="00754F97" w:rsidRDefault="00EA0B4B" w:rsidP="009A13CF">
            <w:pPr>
              <w:spacing w:after="0" w:line="240" w:lineRule="auto"/>
              <w:jc w:val="center"/>
              <w:rPr>
                <w:rFonts w:ascii="Calibri" w:eastAsia="Times New Roman" w:hAnsi="Calibri" w:cs="Calibri"/>
                <w:color w:val="000000"/>
              </w:rPr>
            </w:pPr>
            <w:r w:rsidRPr="00754F97">
              <w:rPr>
                <w:rFonts w:ascii="Calibri" w:eastAsia="Times New Roman" w:hAnsi="Calibri" w:cs="Calibri"/>
                <w:color w:val="000000"/>
              </w:rPr>
              <w:t>136</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516E35B4" w14:textId="77777777" w:rsidR="00EA0B4B" w:rsidRPr="00754F97" w:rsidRDefault="00EA0B4B" w:rsidP="009A13CF">
            <w:pPr>
              <w:spacing w:after="0" w:line="240" w:lineRule="auto"/>
              <w:jc w:val="center"/>
              <w:rPr>
                <w:rFonts w:ascii="Calibri" w:eastAsia="Times New Roman" w:hAnsi="Calibri" w:cs="Calibri"/>
                <w:color w:val="000000"/>
              </w:rPr>
            </w:pPr>
            <w:r w:rsidRPr="00754F97">
              <w:rPr>
                <w:rFonts w:ascii="Calibri" w:eastAsia="Times New Roman" w:hAnsi="Calibri" w:cs="Calibri"/>
                <w:color w:val="000000"/>
              </w:rPr>
              <w:t>207</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C0F2BE9" w14:textId="77777777" w:rsidR="00EA0B4B" w:rsidRPr="00754F97" w:rsidRDefault="00EA0B4B" w:rsidP="009A13CF">
            <w:pPr>
              <w:spacing w:after="0" w:line="240" w:lineRule="auto"/>
              <w:jc w:val="center"/>
              <w:rPr>
                <w:rFonts w:ascii="Calibri" w:eastAsia="Times New Roman" w:hAnsi="Calibri" w:cs="Calibri"/>
                <w:color w:val="000000"/>
              </w:rPr>
            </w:pPr>
            <w:r w:rsidRPr="00754F97">
              <w:rPr>
                <w:rFonts w:ascii="Calibri" w:eastAsia="Times New Roman" w:hAnsi="Calibri" w:cs="Calibri"/>
                <w:color w:val="000000"/>
              </w:rPr>
              <w:t>34</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3D14443D" w14:textId="77777777" w:rsidR="00EA0B4B" w:rsidRPr="00754F97" w:rsidRDefault="00EA0B4B" w:rsidP="009A13CF">
            <w:pPr>
              <w:spacing w:after="0" w:line="240" w:lineRule="auto"/>
              <w:jc w:val="center"/>
              <w:rPr>
                <w:rFonts w:ascii="Calibri" w:eastAsia="Times New Roman" w:hAnsi="Calibri" w:cs="Calibri"/>
                <w:color w:val="000000"/>
              </w:rPr>
            </w:pPr>
            <w:r w:rsidRPr="00754F97">
              <w:rPr>
                <w:rFonts w:ascii="Calibri" w:eastAsia="Times New Roman" w:hAnsi="Calibri" w:cs="Calibri"/>
                <w:color w:val="000000"/>
              </w:rPr>
              <w:t>66</w:t>
            </w:r>
          </w:p>
        </w:tc>
      </w:tr>
      <w:tr w:rsidR="00EA0B4B" w:rsidRPr="00754F97" w14:paraId="32707621" w14:textId="77777777" w:rsidTr="009A13CF">
        <w:trPr>
          <w:trHeight w:val="300"/>
        </w:trPr>
        <w:tc>
          <w:tcPr>
            <w:tcW w:w="3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1AB8D3" w14:textId="77777777" w:rsidR="00EA0B4B" w:rsidRPr="00754F97" w:rsidRDefault="00EA0B4B" w:rsidP="009A13CF">
            <w:pPr>
              <w:spacing w:after="0" w:line="240" w:lineRule="auto"/>
              <w:jc w:val="center"/>
              <w:rPr>
                <w:rFonts w:ascii="Calibri" w:eastAsia="Times New Roman" w:hAnsi="Calibri" w:cs="Calibri"/>
                <w:color w:val="000000"/>
              </w:rPr>
            </w:pPr>
            <w:r w:rsidRPr="00754F97">
              <w:rPr>
                <w:rFonts w:ascii="Calibri" w:eastAsia="Times New Roman" w:hAnsi="Calibri" w:cs="Calibri"/>
                <w:color w:val="000000"/>
              </w:rPr>
              <w:t>4</w:t>
            </w:r>
          </w:p>
        </w:tc>
        <w:tc>
          <w:tcPr>
            <w:tcW w:w="2035" w:type="dxa"/>
            <w:tcBorders>
              <w:top w:val="single" w:sz="4" w:space="0" w:color="auto"/>
              <w:left w:val="nil"/>
              <w:bottom w:val="single" w:sz="4" w:space="0" w:color="auto"/>
              <w:right w:val="single" w:sz="4" w:space="0" w:color="auto"/>
            </w:tcBorders>
            <w:shd w:val="clear" w:color="auto" w:fill="auto"/>
            <w:noWrap/>
            <w:vAlign w:val="bottom"/>
            <w:hideMark/>
          </w:tcPr>
          <w:p w14:paraId="65316877" w14:textId="77777777" w:rsidR="00EA0B4B" w:rsidRPr="00754F97" w:rsidRDefault="00EA0B4B" w:rsidP="009A13CF">
            <w:pPr>
              <w:spacing w:after="0" w:line="240" w:lineRule="auto"/>
              <w:jc w:val="center"/>
              <w:rPr>
                <w:rFonts w:ascii="Calibri" w:eastAsia="Times New Roman" w:hAnsi="Calibri" w:cs="Calibri"/>
                <w:b/>
                <w:bCs/>
                <w:color w:val="000000"/>
              </w:rPr>
            </w:pPr>
            <w:r w:rsidRPr="00754F97">
              <w:rPr>
                <w:rFonts w:ascii="Calibri" w:eastAsia="Times New Roman" w:hAnsi="Calibri" w:cs="Calibri"/>
                <w:b/>
                <w:bCs/>
                <w:color w:val="000000"/>
              </w:rPr>
              <w:t>JHS</w:t>
            </w:r>
          </w:p>
        </w:tc>
        <w:tc>
          <w:tcPr>
            <w:tcW w:w="1763" w:type="dxa"/>
            <w:tcBorders>
              <w:top w:val="single" w:sz="4" w:space="0" w:color="auto"/>
              <w:left w:val="nil"/>
              <w:bottom w:val="single" w:sz="4" w:space="0" w:color="auto"/>
              <w:right w:val="single" w:sz="4" w:space="0" w:color="auto"/>
            </w:tcBorders>
            <w:shd w:val="clear" w:color="auto" w:fill="auto"/>
            <w:noWrap/>
            <w:vAlign w:val="bottom"/>
            <w:hideMark/>
          </w:tcPr>
          <w:p w14:paraId="33819A10" w14:textId="77777777" w:rsidR="00EA0B4B" w:rsidRPr="00754F97" w:rsidRDefault="00EA0B4B" w:rsidP="009A13CF">
            <w:pPr>
              <w:spacing w:after="0" w:line="240" w:lineRule="auto"/>
              <w:jc w:val="center"/>
              <w:rPr>
                <w:rFonts w:ascii="Calibri" w:eastAsia="Times New Roman" w:hAnsi="Calibri" w:cs="Calibri"/>
                <w:color w:val="000000"/>
              </w:rPr>
            </w:pPr>
            <w:r w:rsidRPr="00754F97">
              <w:rPr>
                <w:rFonts w:ascii="Calibri" w:eastAsia="Times New Roman" w:hAnsi="Calibri" w:cs="Calibri"/>
                <w:color w:val="000000"/>
              </w:rPr>
              <w:t>71</w:t>
            </w:r>
          </w:p>
        </w:tc>
        <w:tc>
          <w:tcPr>
            <w:tcW w:w="2054" w:type="dxa"/>
            <w:tcBorders>
              <w:top w:val="single" w:sz="4" w:space="0" w:color="auto"/>
              <w:left w:val="nil"/>
              <w:bottom w:val="single" w:sz="4" w:space="0" w:color="auto"/>
              <w:right w:val="single" w:sz="4" w:space="0" w:color="auto"/>
            </w:tcBorders>
            <w:shd w:val="clear" w:color="auto" w:fill="auto"/>
            <w:noWrap/>
            <w:vAlign w:val="bottom"/>
            <w:hideMark/>
          </w:tcPr>
          <w:p w14:paraId="0E0022D2" w14:textId="77777777" w:rsidR="00EA0B4B" w:rsidRPr="00754F97" w:rsidRDefault="00EA0B4B" w:rsidP="009A13CF">
            <w:pPr>
              <w:spacing w:after="0" w:line="240" w:lineRule="auto"/>
              <w:jc w:val="center"/>
              <w:rPr>
                <w:rFonts w:ascii="Calibri" w:eastAsia="Times New Roman" w:hAnsi="Calibri" w:cs="Calibri"/>
                <w:color w:val="000000"/>
              </w:rPr>
            </w:pPr>
            <w:r w:rsidRPr="00754F97">
              <w:rPr>
                <w:rFonts w:ascii="Calibri" w:eastAsia="Times New Roman" w:hAnsi="Calibri" w:cs="Calibri"/>
                <w:color w:val="000000"/>
              </w:rPr>
              <w:t>134</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36447EF2" w14:textId="77777777" w:rsidR="00EA0B4B" w:rsidRPr="00754F97" w:rsidRDefault="00EA0B4B" w:rsidP="009A13CF">
            <w:pPr>
              <w:spacing w:after="0" w:line="240" w:lineRule="auto"/>
              <w:jc w:val="center"/>
              <w:rPr>
                <w:rFonts w:ascii="Calibri" w:eastAsia="Times New Roman" w:hAnsi="Calibri" w:cs="Calibri"/>
                <w:color w:val="000000"/>
              </w:rPr>
            </w:pPr>
            <w:r w:rsidRPr="00754F97">
              <w:rPr>
                <w:rFonts w:ascii="Calibri" w:eastAsia="Times New Roman" w:hAnsi="Calibri" w:cs="Calibri"/>
                <w:color w:val="000000"/>
              </w:rPr>
              <w:t>205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CC6EDA4" w14:textId="77777777" w:rsidR="00EA0B4B" w:rsidRPr="00754F97" w:rsidRDefault="00EA0B4B" w:rsidP="009A13CF">
            <w:pPr>
              <w:spacing w:after="0" w:line="240" w:lineRule="auto"/>
              <w:jc w:val="center"/>
              <w:rPr>
                <w:rFonts w:ascii="Calibri" w:eastAsia="Times New Roman" w:hAnsi="Calibri" w:cs="Calibri"/>
                <w:color w:val="000000"/>
              </w:rPr>
            </w:pPr>
            <w:r w:rsidRPr="00754F97">
              <w:rPr>
                <w:rFonts w:ascii="Calibri" w:eastAsia="Times New Roman" w:hAnsi="Calibri" w:cs="Calibri"/>
                <w:color w:val="000000"/>
              </w:rPr>
              <w:t>35</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7697A3B6" w14:textId="77777777" w:rsidR="00EA0B4B" w:rsidRPr="00754F97" w:rsidRDefault="00EA0B4B" w:rsidP="009A13CF">
            <w:pPr>
              <w:spacing w:after="0" w:line="240" w:lineRule="auto"/>
              <w:jc w:val="center"/>
              <w:rPr>
                <w:rFonts w:ascii="Calibri" w:eastAsia="Times New Roman" w:hAnsi="Calibri" w:cs="Calibri"/>
                <w:color w:val="000000"/>
              </w:rPr>
            </w:pPr>
            <w:r w:rsidRPr="00754F97">
              <w:rPr>
                <w:rFonts w:ascii="Calibri" w:eastAsia="Times New Roman" w:hAnsi="Calibri" w:cs="Calibri"/>
                <w:color w:val="000000"/>
              </w:rPr>
              <w:t>65</w:t>
            </w:r>
          </w:p>
        </w:tc>
      </w:tr>
      <w:tr w:rsidR="00EA0B4B" w:rsidRPr="00754F97" w14:paraId="38424554" w14:textId="77777777" w:rsidTr="009A13CF">
        <w:trPr>
          <w:trHeight w:val="300"/>
        </w:trPr>
        <w:tc>
          <w:tcPr>
            <w:tcW w:w="3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090F4" w14:textId="77777777" w:rsidR="00EA0B4B" w:rsidRPr="00754F97" w:rsidRDefault="00EA0B4B" w:rsidP="009A13CF">
            <w:pPr>
              <w:spacing w:after="0" w:line="240" w:lineRule="auto"/>
              <w:jc w:val="center"/>
              <w:rPr>
                <w:rFonts w:ascii="Calibri" w:eastAsia="Times New Roman" w:hAnsi="Calibri" w:cs="Calibri"/>
                <w:color w:val="000000"/>
              </w:rPr>
            </w:pPr>
            <w:r w:rsidRPr="00754F97">
              <w:rPr>
                <w:rFonts w:ascii="Calibri" w:eastAsia="Times New Roman" w:hAnsi="Calibri" w:cs="Calibri"/>
                <w:color w:val="000000"/>
              </w:rPr>
              <w:t>5</w:t>
            </w:r>
          </w:p>
        </w:tc>
        <w:tc>
          <w:tcPr>
            <w:tcW w:w="2035" w:type="dxa"/>
            <w:tcBorders>
              <w:top w:val="single" w:sz="4" w:space="0" w:color="auto"/>
              <w:left w:val="nil"/>
              <w:bottom w:val="single" w:sz="4" w:space="0" w:color="auto"/>
              <w:right w:val="single" w:sz="4" w:space="0" w:color="auto"/>
            </w:tcBorders>
            <w:shd w:val="clear" w:color="auto" w:fill="auto"/>
            <w:noWrap/>
            <w:vAlign w:val="bottom"/>
            <w:hideMark/>
          </w:tcPr>
          <w:p w14:paraId="3C75A6A0" w14:textId="77777777" w:rsidR="00EA0B4B" w:rsidRPr="00754F97" w:rsidRDefault="00EA0B4B" w:rsidP="009A13CF">
            <w:pPr>
              <w:spacing w:after="0" w:line="240" w:lineRule="auto"/>
              <w:jc w:val="center"/>
              <w:rPr>
                <w:rFonts w:ascii="Calibri" w:eastAsia="Times New Roman" w:hAnsi="Calibri" w:cs="Calibri"/>
                <w:b/>
                <w:bCs/>
                <w:color w:val="000000"/>
              </w:rPr>
            </w:pPr>
            <w:r w:rsidRPr="00754F97">
              <w:rPr>
                <w:rFonts w:ascii="Calibri" w:eastAsia="Times New Roman" w:hAnsi="Calibri" w:cs="Calibri"/>
                <w:b/>
                <w:bCs/>
                <w:color w:val="000000"/>
              </w:rPr>
              <w:t>SHS</w:t>
            </w:r>
          </w:p>
        </w:tc>
        <w:tc>
          <w:tcPr>
            <w:tcW w:w="1763" w:type="dxa"/>
            <w:tcBorders>
              <w:top w:val="single" w:sz="4" w:space="0" w:color="auto"/>
              <w:left w:val="nil"/>
              <w:bottom w:val="single" w:sz="4" w:space="0" w:color="auto"/>
              <w:right w:val="single" w:sz="4" w:space="0" w:color="auto"/>
            </w:tcBorders>
            <w:shd w:val="clear" w:color="auto" w:fill="auto"/>
            <w:noWrap/>
            <w:vAlign w:val="bottom"/>
            <w:hideMark/>
          </w:tcPr>
          <w:p w14:paraId="088614A1" w14:textId="77777777" w:rsidR="00EA0B4B" w:rsidRPr="00754F97" w:rsidRDefault="00EA0B4B" w:rsidP="009A13CF">
            <w:pPr>
              <w:spacing w:after="0" w:line="240" w:lineRule="auto"/>
              <w:jc w:val="center"/>
              <w:rPr>
                <w:rFonts w:ascii="Calibri" w:eastAsia="Times New Roman" w:hAnsi="Calibri" w:cs="Calibri"/>
                <w:color w:val="000000"/>
              </w:rPr>
            </w:pPr>
            <w:r w:rsidRPr="00754F97">
              <w:rPr>
                <w:rFonts w:ascii="Calibri" w:eastAsia="Times New Roman" w:hAnsi="Calibri" w:cs="Calibri"/>
                <w:color w:val="000000"/>
              </w:rPr>
              <w:t>5</w:t>
            </w:r>
          </w:p>
        </w:tc>
        <w:tc>
          <w:tcPr>
            <w:tcW w:w="2054" w:type="dxa"/>
            <w:tcBorders>
              <w:top w:val="single" w:sz="4" w:space="0" w:color="auto"/>
              <w:left w:val="nil"/>
              <w:bottom w:val="single" w:sz="4" w:space="0" w:color="auto"/>
              <w:right w:val="single" w:sz="4" w:space="0" w:color="auto"/>
            </w:tcBorders>
            <w:shd w:val="clear" w:color="auto" w:fill="auto"/>
            <w:noWrap/>
            <w:vAlign w:val="bottom"/>
            <w:hideMark/>
          </w:tcPr>
          <w:p w14:paraId="1AD2296D" w14:textId="77777777" w:rsidR="00EA0B4B" w:rsidRPr="00754F97" w:rsidRDefault="00EA0B4B" w:rsidP="009A13CF">
            <w:pPr>
              <w:spacing w:after="0" w:line="240" w:lineRule="auto"/>
              <w:jc w:val="center"/>
              <w:rPr>
                <w:rFonts w:ascii="Calibri" w:eastAsia="Times New Roman" w:hAnsi="Calibri" w:cs="Calibri"/>
                <w:color w:val="000000"/>
              </w:rPr>
            </w:pPr>
            <w:r w:rsidRPr="00754F97">
              <w:rPr>
                <w:rFonts w:ascii="Calibri" w:eastAsia="Times New Roman" w:hAnsi="Calibri" w:cs="Calibri"/>
                <w:color w:val="000000"/>
              </w:rPr>
              <w:t>0</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0B8BF246" w14:textId="77777777" w:rsidR="00EA0B4B" w:rsidRPr="00754F97" w:rsidRDefault="00EA0B4B" w:rsidP="009A13CF">
            <w:pPr>
              <w:spacing w:after="0" w:line="240" w:lineRule="auto"/>
              <w:jc w:val="center"/>
              <w:rPr>
                <w:rFonts w:ascii="Calibri" w:eastAsia="Times New Roman" w:hAnsi="Calibri" w:cs="Calibri"/>
                <w:color w:val="000000"/>
              </w:rPr>
            </w:pPr>
            <w:r w:rsidRPr="00754F97">
              <w:rPr>
                <w:rFonts w:ascii="Calibri" w:eastAsia="Times New Roman" w:hAnsi="Calibri" w:cs="Calibri"/>
                <w:color w:val="000000"/>
              </w:rPr>
              <w:t>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2DA1956" w14:textId="77777777" w:rsidR="00EA0B4B" w:rsidRPr="00754F97" w:rsidRDefault="00EA0B4B" w:rsidP="009A13CF">
            <w:pPr>
              <w:spacing w:after="0" w:line="240" w:lineRule="auto"/>
              <w:jc w:val="center"/>
              <w:rPr>
                <w:rFonts w:ascii="Calibri" w:eastAsia="Times New Roman" w:hAnsi="Calibri" w:cs="Calibri"/>
                <w:color w:val="000000"/>
              </w:rPr>
            </w:pPr>
            <w:r w:rsidRPr="00754F97">
              <w:rPr>
                <w:rFonts w:ascii="Calibri" w:eastAsia="Times New Roman" w:hAnsi="Calibri" w:cs="Calibri"/>
                <w:color w:val="000000"/>
              </w:rPr>
              <w:t>100</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540AAAAB" w14:textId="77777777" w:rsidR="00EA0B4B" w:rsidRPr="00754F97" w:rsidRDefault="00EA0B4B" w:rsidP="009A13CF">
            <w:pPr>
              <w:spacing w:after="0" w:line="240" w:lineRule="auto"/>
              <w:jc w:val="center"/>
              <w:rPr>
                <w:rFonts w:ascii="Calibri" w:eastAsia="Times New Roman" w:hAnsi="Calibri" w:cs="Calibri"/>
                <w:color w:val="000000"/>
              </w:rPr>
            </w:pPr>
            <w:r w:rsidRPr="00754F97">
              <w:rPr>
                <w:rFonts w:ascii="Calibri" w:eastAsia="Times New Roman" w:hAnsi="Calibri" w:cs="Calibri"/>
                <w:color w:val="000000"/>
              </w:rPr>
              <w:t>0</w:t>
            </w:r>
          </w:p>
        </w:tc>
      </w:tr>
      <w:tr w:rsidR="00EA0B4B" w:rsidRPr="00754F97" w14:paraId="6F8A51D7" w14:textId="77777777" w:rsidTr="009A13CF">
        <w:trPr>
          <w:trHeight w:val="300"/>
        </w:trPr>
        <w:tc>
          <w:tcPr>
            <w:tcW w:w="242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6A6DDF" w14:textId="77777777" w:rsidR="00EA0B4B" w:rsidRPr="00754F97" w:rsidRDefault="00EA0B4B" w:rsidP="009A13CF">
            <w:pPr>
              <w:spacing w:after="0" w:line="240" w:lineRule="auto"/>
              <w:jc w:val="center"/>
              <w:rPr>
                <w:rFonts w:ascii="Calibri" w:eastAsia="Times New Roman" w:hAnsi="Calibri" w:cs="Calibri"/>
                <w:color w:val="000000"/>
              </w:rPr>
            </w:pPr>
            <w:r w:rsidRPr="00754F97">
              <w:rPr>
                <w:rFonts w:ascii="Calibri" w:eastAsia="Times New Roman" w:hAnsi="Calibri" w:cs="Calibri"/>
                <w:color w:val="000000"/>
              </w:rPr>
              <w:t>TOTAL</w:t>
            </w:r>
          </w:p>
        </w:tc>
        <w:tc>
          <w:tcPr>
            <w:tcW w:w="1763" w:type="dxa"/>
            <w:tcBorders>
              <w:top w:val="single" w:sz="4" w:space="0" w:color="auto"/>
              <w:left w:val="nil"/>
              <w:bottom w:val="single" w:sz="4" w:space="0" w:color="auto"/>
              <w:right w:val="single" w:sz="4" w:space="0" w:color="auto"/>
            </w:tcBorders>
            <w:shd w:val="clear" w:color="auto" w:fill="auto"/>
            <w:noWrap/>
            <w:vAlign w:val="bottom"/>
            <w:hideMark/>
          </w:tcPr>
          <w:p w14:paraId="4B05F35B" w14:textId="77777777" w:rsidR="00EA0B4B" w:rsidRPr="00754F97" w:rsidRDefault="00EA0B4B" w:rsidP="009A13CF">
            <w:pPr>
              <w:spacing w:after="0" w:line="240" w:lineRule="auto"/>
              <w:jc w:val="center"/>
              <w:rPr>
                <w:rFonts w:ascii="Calibri" w:eastAsia="Times New Roman" w:hAnsi="Calibri" w:cs="Calibri"/>
                <w:color w:val="000000"/>
              </w:rPr>
            </w:pPr>
            <w:r w:rsidRPr="00754F97">
              <w:rPr>
                <w:rFonts w:ascii="Calibri" w:eastAsia="Times New Roman" w:hAnsi="Calibri" w:cs="Calibri"/>
                <w:color w:val="000000"/>
              </w:rPr>
              <w:t>218</w:t>
            </w:r>
          </w:p>
        </w:tc>
        <w:tc>
          <w:tcPr>
            <w:tcW w:w="2054" w:type="dxa"/>
            <w:tcBorders>
              <w:top w:val="single" w:sz="4" w:space="0" w:color="auto"/>
              <w:left w:val="nil"/>
              <w:bottom w:val="single" w:sz="4" w:space="0" w:color="auto"/>
              <w:right w:val="single" w:sz="4" w:space="0" w:color="auto"/>
            </w:tcBorders>
            <w:shd w:val="clear" w:color="auto" w:fill="auto"/>
            <w:noWrap/>
            <w:vAlign w:val="bottom"/>
            <w:hideMark/>
          </w:tcPr>
          <w:p w14:paraId="3E55C0C0" w14:textId="77777777" w:rsidR="00EA0B4B" w:rsidRPr="00754F97" w:rsidRDefault="00EA0B4B" w:rsidP="009A13CF">
            <w:pPr>
              <w:spacing w:after="0" w:line="240" w:lineRule="auto"/>
              <w:jc w:val="center"/>
              <w:rPr>
                <w:rFonts w:ascii="Calibri" w:eastAsia="Times New Roman" w:hAnsi="Calibri" w:cs="Calibri"/>
                <w:color w:val="000000"/>
              </w:rPr>
            </w:pPr>
            <w:r w:rsidRPr="00754F97">
              <w:rPr>
                <w:rFonts w:ascii="Calibri" w:eastAsia="Times New Roman" w:hAnsi="Calibri" w:cs="Calibri"/>
                <w:color w:val="000000"/>
              </w:rPr>
              <w:t>410</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7AD065A8" w14:textId="77777777" w:rsidR="00EA0B4B" w:rsidRPr="00754F97" w:rsidRDefault="00EA0B4B" w:rsidP="009A13CF">
            <w:pPr>
              <w:spacing w:after="0" w:line="240" w:lineRule="auto"/>
              <w:jc w:val="center"/>
              <w:rPr>
                <w:rFonts w:ascii="Calibri" w:eastAsia="Times New Roman" w:hAnsi="Calibri" w:cs="Calibri"/>
                <w:color w:val="000000"/>
              </w:rPr>
            </w:pPr>
            <w:r w:rsidRPr="00754F97">
              <w:rPr>
                <w:rFonts w:ascii="Calibri" w:eastAsia="Times New Roman" w:hAnsi="Calibri" w:cs="Calibri"/>
                <w:color w:val="000000"/>
              </w:rPr>
              <w:t>628</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7D8CB0E" w14:textId="77777777" w:rsidR="00EA0B4B" w:rsidRPr="00754F97" w:rsidRDefault="00EA0B4B" w:rsidP="009A13CF">
            <w:pPr>
              <w:spacing w:after="0" w:line="240" w:lineRule="auto"/>
              <w:jc w:val="center"/>
              <w:rPr>
                <w:rFonts w:ascii="Calibri" w:eastAsia="Times New Roman" w:hAnsi="Calibri" w:cs="Calibri"/>
                <w:color w:val="000000"/>
              </w:rPr>
            </w:pPr>
            <w:r w:rsidRPr="00754F97">
              <w:rPr>
                <w:rFonts w:ascii="Calibri" w:eastAsia="Times New Roman" w:hAnsi="Calibri" w:cs="Calibri"/>
                <w:color w:val="000000"/>
              </w:rPr>
              <w:t>35</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42F296A7" w14:textId="77777777" w:rsidR="00EA0B4B" w:rsidRPr="00754F97" w:rsidRDefault="00EA0B4B" w:rsidP="009A13CF">
            <w:pPr>
              <w:spacing w:after="0" w:line="240" w:lineRule="auto"/>
              <w:jc w:val="center"/>
              <w:rPr>
                <w:rFonts w:ascii="Calibri" w:eastAsia="Times New Roman" w:hAnsi="Calibri" w:cs="Calibri"/>
                <w:color w:val="000000"/>
              </w:rPr>
            </w:pPr>
            <w:r w:rsidRPr="00754F97">
              <w:rPr>
                <w:rFonts w:ascii="Calibri" w:eastAsia="Times New Roman" w:hAnsi="Calibri" w:cs="Calibri"/>
                <w:color w:val="000000"/>
              </w:rPr>
              <w:t>65</w:t>
            </w:r>
          </w:p>
        </w:tc>
      </w:tr>
    </w:tbl>
    <w:p w14:paraId="2872A8C2" w14:textId="77777777" w:rsidR="00EA0B4B" w:rsidRDefault="00EA0B4B" w:rsidP="00EA0B4B">
      <w:pPr>
        <w:spacing w:after="259" w:line="249" w:lineRule="auto"/>
        <w:ind w:right="-188"/>
        <w:jc w:val="both"/>
        <w:rPr>
          <w:rFonts w:ascii="Candara" w:eastAsia="Times New Roman" w:hAnsi="Candara" w:cs="Times New Roman"/>
          <w:sz w:val="24"/>
          <w:szCs w:val="24"/>
        </w:rPr>
      </w:pPr>
    </w:p>
    <w:tbl>
      <w:tblPr>
        <w:tblW w:w="10044" w:type="dxa"/>
        <w:tblLook w:val="04A0" w:firstRow="1" w:lastRow="0" w:firstColumn="1" w:lastColumn="0" w:noHBand="0" w:noVBand="1"/>
      </w:tblPr>
      <w:tblGrid>
        <w:gridCol w:w="3441"/>
        <w:gridCol w:w="591"/>
        <w:gridCol w:w="1448"/>
        <w:gridCol w:w="1643"/>
        <w:gridCol w:w="177"/>
        <w:gridCol w:w="1600"/>
        <w:gridCol w:w="49"/>
        <w:gridCol w:w="911"/>
        <w:gridCol w:w="184"/>
      </w:tblGrid>
      <w:tr w:rsidR="00EA0B4B" w:rsidRPr="00754F97" w14:paraId="34031072" w14:textId="77777777" w:rsidTr="009A13CF">
        <w:trPr>
          <w:trHeight w:val="331"/>
        </w:trPr>
        <w:tc>
          <w:tcPr>
            <w:tcW w:w="7123" w:type="dxa"/>
            <w:gridSpan w:val="4"/>
            <w:tcBorders>
              <w:top w:val="nil"/>
              <w:left w:val="nil"/>
              <w:bottom w:val="nil"/>
              <w:right w:val="nil"/>
            </w:tcBorders>
            <w:shd w:val="clear" w:color="auto" w:fill="auto"/>
            <w:noWrap/>
            <w:vAlign w:val="bottom"/>
            <w:hideMark/>
          </w:tcPr>
          <w:p w14:paraId="51C0D37F" w14:textId="77777777" w:rsidR="00EA0B4B" w:rsidRPr="00754F97" w:rsidRDefault="00EA0B4B" w:rsidP="009A13CF">
            <w:pPr>
              <w:spacing w:after="0" w:line="240" w:lineRule="auto"/>
              <w:rPr>
                <w:rFonts w:ascii="Calibri" w:eastAsia="Times New Roman" w:hAnsi="Calibri" w:cs="Calibri"/>
                <w:b/>
                <w:bCs/>
                <w:color w:val="000000"/>
              </w:rPr>
            </w:pPr>
            <w:r w:rsidRPr="00754F97">
              <w:rPr>
                <w:rFonts w:ascii="Calibri" w:eastAsia="Times New Roman" w:hAnsi="Calibri" w:cs="Calibri"/>
                <w:b/>
                <w:bCs/>
                <w:color w:val="000000"/>
              </w:rPr>
              <w:t>TABLE 2 TRAINED AND UNTRAINED TEACHER POPULATION</w:t>
            </w:r>
          </w:p>
        </w:tc>
        <w:tc>
          <w:tcPr>
            <w:tcW w:w="1826" w:type="dxa"/>
            <w:gridSpan w:val="3"/>
            <w:tcBorders>
              <w:top w:val="nil"/>
              <w:left w:val="nil"/>
              <w:bottom w:val="nil"/>
              <w:right w:val="nil"/>
            </w:tcBorders>
            <w:shd w:val="clear" w:color="auto" w:fill="auto"/>
            <w:noWrap/>
            <w:vAlign w:val="bottom"/>
            <w:hideMark/>
          </w:tcPr>
          <w:p w14:paraId="6D7E91BD" w14:textId="77777777" w:rsidR="00EA0B4B" w:rsidRPr="00754F97" w:rsidRDefault="00EA0B4B" w:rsidP="009A13CF">
            <w:pPr>
              <w:spacing w:after="0" w:line="240" w:lineRule="auto"/>
              <w:rPr>
                <w:rFonts w:ascii="Calibri" w:eastAsia="Times New Roman" w:hAnsi="Calibri" w:cs="Calibri"/>
                <w:b/>
                <w:bCs/>
                <w:color w:val="000000"/>
              </w:rPr>
            </w:pPr>
          </w:p>
        </w:tc>
        <w:tc>
          <w:tcPr>
            <w:tcW w:w="1095" w:type="dxa"/>
            <w:gridSpan w:val="2"/>
            <w:tcBorders>
              <w:top w:val="nil"/>
              <w:left w:val="nil"/>
              <w:bottom w:val="nil"/>
              <w:right w:val="nil"/>
            </w:tcBorders>
            <w:shd w:val="clear" w:color="auto" w:fill="auto"/>
            <w:noWrap/>
            <w:vAlign w:val="bottom"/>
            <w:hideMark/>
          </w:tcPr>
          <w:p w14:paraId="2BAA015D" w14:textId="77777777" w:rsidR="00EA0B4B" w:rsidRPr="00754F97" w:rsidRDefault="00EA0B4B" w:rsidP="009A13CF">
            <w:pPr>
              <w:spacing w:after="0" w:line="240" w:lineRule="auto"/>
              <w:rPr>
                <w:rFonts w:ascii="Times New Roman" w:eastAsia="Times New Roman" w:hAnsi="Times New Roman" w:cs="Times New Roman"/>
                <w:sz w:val="20"/>
                <w:szCs w:val="20"/>
              </w:rPr>
            </w:pPr>
          </w:p>
        </w:tc>
      </w:tr>
      <w:tr w:rsidR="00EA0B4B" w:rsidRPr="00754F97" w14:paraId="6D702495" w14:textId="77777777" w:rsidTr="009A13CF">
        <w:trPr>
          <w:gridAfter w:val="1"/>
          <w:wAfter w:w="184" w:type="dxa"/>
          <w:trHeight w:val="80"/>
        </w:trPr>
        <w:tc>
          <w:tcPr>
            <w:tcW w:w="5480" w:type="dxa"/>
            <w:gridSpan w:val="3"/>
            <w:tcBorders>
              <w:top w:val="nil"/>
              <w:left w:val="nil"/>
              <w:bottom w:val="nil"/>
              <w:right w:val="nil"/>
            </w:tcBorders>
            <w:shd w:val="clear" w:color="auto" w:fill="auto"/>
            <w:noWrap/>
            <w:vAlign w:val="bottom"/>
            <w:hideMark/>
          </w:tcPr>
          <w:p w14:paraId="749AC013" w14:textId="77777777" w:rsidR="00EA0B4B" w:rsidRPr="00754F97" w:rsidRDefault="00EA0B4B" w:rsidP="009A13CF">
            <w:pPr>
              <w:spacing w:after="0" w:line="240" w:lineRule="auto"/>
              <w:rPr>
                <w:rFonts w:ascii="Calibri" w:eastAsia="Times New Roman" w:hAnsi="Calibri" w:cs="Calibri"/>
                <w:b/>
                <w:bCs/>
                <w:color w:val="000000"/>
              </w:rPr>
            </w:pPr>
          </w:p>
        </w:tc>
        <w:tc>
          <w:tcPr>
            <w:tcW w:w="1820" w:type="dxa"/>
            <w:gridSpan w:val="2"/>
            <w:tcBorders>
              <w:top w:val="nil"/>
              <w:left w:val="nil"/>
              <w:bottom w:val="nil"/>
              <w:right w:val="nil"/>
            </w:tcBorders>
            <w:shd w:val="clear" w:color="auto" w:fill="auto"/>
            <w:noWrap/>
            <w:vAlign w:val="bottom"/>
            <w:hideMark/>
          </w:tcPr>
          <w:p w14:paraId="6FC790DC" w14:textId="77777777" w:rsidR="00EA0B4B" w:rsidRPr="00754F97" w:rsidRDefault="00EA0B4B" w:rsidP="009A13CF">
            <w:pPr>
              <w:spacing w:after="0" w:line="240" w:lineRule="auto"/>
              <w:rPr>
                <w:rFonts w:ascii="Calibri" w:eastAsia="Times New Roman" w:hAnsi="Calibri" w:cs="Calibri"/>
                <w:b/>
                <w:bCs/>
                <w:color w:val="000000"/>
              </w:rPr>
            </w:pPr>
          </w:p>
        </w:tc>
        <w:tc>
          <w:tcPr>
            <w:tcW w:w="1600" w:type="dxa"/>
            <w:tcBorders>
              <w:top w:val="nil"/>
              <w:left w:val="nil"/>
              <w:bottom w:val="nil"/>
              <w:right w:val="nil"/>
            </w:tcBorders>
            <w:shd w:val="clear" w:color="auto" w:fill="auto"/>
            <w:noWrap/>
            <w:vAlign w:val="bottom"/>
            <w:hideMark/>
          </w:tcPr>
          <w:p w14:paraId="560D40C8" w14:textId="77777777" w:rsidR="00EA0B4B" w:rsidRPr="00754F97" w:rsidRDefault="00EA0B4B" w:rsidP="009A13CF">
            <w:pPr>
              <w:spacing w:after="0" w:line="240" w:lineRule="auto"/>
              <w:rPr>
                <w:rFonts w:ascii="Times New Roman" w:eastAsia="Times New Roman" w:hAnsi="Times New Roman" w:cs="Times New Roman"/>
                <w:sz w:val="20"/>
                <w:szCs w:val="20"/>
              </w:rPr>
            </w:pPr>
          </w:p>
        </w:tc>
        <w:tc>
          <w:tcPr>
            <w:tcW w:w="960" w:type="dxa"/>
            <w:gridSpan w:val="2"/>
            <w:tcBorders>
              <w:top w:val="nil"/>
              <w:left w:val="nil"/>
              <w:bottom w:val="nil"/>
              <w:right w:val="nil"/>
            </w:tcBorders>
            <w:shd w:val="clear" w:color="auto" w:fill="auto"/>
            <w:noWrap/>
            <w:vAlign w:val="bottom"/>
            <w:hideMark/>
          </w:tcPr>
          <w:p w14:paraId="557B120B" w14:textId="77777777" w:rsidR="00EA0B4B" w:rsidRPr="00754F97" w:rsidRDefault="00EA0B4B" w:rsidP="009A13CF">
            <w:pPr>
              <w:spacing w:after="0" w:line="240" w:lineRule="auto"/>
              <w:rPr>
                <w:rFonts w:ascii="Times New Roman" w:eastAsia="Times New Roman" w:hAnsi="Times New Roman" w:cs="Times New Roman"/>
                <w:sz w:val="20"/>
                <w:szCs w:val="20"/>
              </w:rPr>
            </w:pPr>
          </w:p>
        </w:tc>
      </w:tr>
      <w:tr w:rsidR="00EA0B4B" w:rsidRPr="00754F97" w14:paraId="6F144808" w14:textId="77777777" w:rsidTr="009A13CF">
        <w:trPr>
          <w:gridAfter w:val="1"/>
          <w:wAfter w:w="184" w:type="dxa"/>
          <w:trHeight w:val="300"/>
        </w:trPr>
        <w:tc>
          <w:tcPr>
            <w:tcW w:w="3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385A40" w14:textId="77777777" w:rsidR="00EA0B4B" w:rsidRPr="00754F97" w:rsidRDefault="00EA0B4B" w:rsidP="009A13CF">
            <w:pPr>
              <w:spacing w:after="0" w:line="240" w:lineRule="auto"/>
              <w:rPr>
                <w:rFonts w:ascii="Calibri" w:eastAsia="Times New Roman" w:hAnsi="Calibri" w:cs="Calibri"/>
                <w:b/>
                <w:bCs/>
                <w:color w:val="000000"/>
              </w:rPr>
            </w:pPr>
            <w:r w:rsidRPr="00754F97">
              <w:rPr>
                <w:rFonts w:ascii="Calibri" w:eastAsia="Times New Roman" w:hAnsi="Calibri" w:cs="Calibri"/>
                <w:b/>
                <w:bCs/>
                <w:color w:val="000000"/>
              </w:rPr>
              <w:t>INDICATOR</w:t>
            </w:r>
          </w:p>
        </w:tc>
        <w:tc>
          <w:tcPr>
            <w:tcW w:w="5459" w:type="dxa"/>
            <w:gridSpan w:val="5"/>
            <w:tcBorders>
              <w:top w:val="single" w:sz="4" w:space="0" w:color="auto"/>
              <w:left w:val="nil"/>
              <w:bottom w:val="single" w:sz="4" w:space="0" w:color="auto"/>
              <w:right w:val="single" w:sz="4" w:space="0" w:color="auto"/>
            </w:tcBorders>
            <w:shd w:val="clear" w:color="auto" w:fill="auto"/>
            <w:noWrap/>
            <w:vAlign w:val="bottom"/>
            <w:hideMark/>
          </w:tcPr>
          <w:p w14:paraId="46EAEEF0" w14:textId="77777777" w:rsidR="00EA0B4B" w:rsidRPr="00754F97" w:rsidRDefault="00EA0B4B" w:rsidP="009A13CF">
            <w:pPr>
              <w:spacing w:after="0" w:line="240" w:lineRule="auto"/>
              <w:jc w:val="center"/>
              <w:rPr>
                <w:rFonts w:ascii="Calibri" w:eastAsia="Times New Roman" w:hAnsi="Calibri" w:cs="Calibri"/>
                <w:b/>
                <w:bCs/>
                <w:color w:val="000000"/>
              </w:rPr>
            </w:pPr>
            <w:r w:rsidRPr="00754F97">
              <w:rPr>
                <w:rFonts w:ascii="Calibri" w:eastAsia="Times New Roman" w:hAnsi="Calibri" w:cs="Calibri"/>
                <w:b/>
                <w:bCs/>
                <w:color w:val="000000"/>
              </w:rPr>
              <w:t>TRAINED TEACHERS</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DDD550A" w14:textId="77777777" w:rsidR="00EA0B4B" w:rsidRPr="00754F97" w:rsidRDefault="00EA0B4B" w:rsidP="009A13CF">
            <w:pPr>
              <w:spacing w:after="0" w:line="240" w:lineRule="auto"/>
              <w:rPr>
                <w:rFonts w:ascii="Calibri" w:eastAsia="Times New Roman" w:hAnsi="Calibri" w:cs="Calibri"/>
                <w:b/>
                <w:bCs/>
                <w:color w:val="000000"/>
              </w:rPr>
            </w:pPr>
            <w:r w:rsidRPr="00754F97">
              <w:rPr>
                <w:rFonts w:ascii="Calibri" w:eastAsia="Times New Roman" w:hAnsi="Calibri" w:cs="Calibri"/>
                <w:b/>
                <w:bCs/>
                <w:color w:val="000000"/>
              </w:rPr>
              <w:t> </w:t>
            </w:r>
          </w:p>
        </w:tc>
      </w:tr>
      <w:tr w:rsidR="00EA0B4B" w:rsidRPr="00754F97" w14:paraId="3A02560F" w14:textId="77777777" w:rsidTr="009A13CF">
        <w:trPr>
          <w:gridAfter w:val="1"/>
          <w:wAfter w:w="184" w:type="dxa"/>
          <w:trHeight w:val="300"/>
        </w:trPr>
        <w:tc>
          <w:tcPr>
            <w:tcW w:w="3441" w:type="dxa"/>
            <w:tcBorders>
              <w:top w:val="nil"/>
              <w:left w:val="single" w:sz="4" w:space="0" w:color="auto"/>
              <w:bottom w:val="single" w:sz="4" w:space="0" w:color="auto"/>
              <w:right w:val="single" w:sz="4" w:space="0" w:color="auto"/>
            </w:tcBorders>
            <w:shd w:val="clear" w:color="auto" w:fill="auto"/>
            <w:noWrap/>
            <w:vAlign w:val="bottom"/>
            <w:hideMark/>
          </w:tcPr>
          <w:p w14:paraId="781C4E38" w14:textId="77777777" w:rsidR="00EA0B4B" w:rsidRPr="00754F97" w:rsidRDefault="00EA0B4B" w:rsidP="009A13CF">
            <w:pPr>
              <w:spacing w:after="0" w:line="240" w:lineRule="auto"/>
              <w:jc w:val="center"/>
              <w:rPr>
                <w:rFonts w:ascii="Calibri" w:eastAsia="Times New Roman" w:hAnsi="Calibri" w:cs="Calibri"/>
                <w:b/>
                <w:bCs/>
                <w:color w:val="000000"/>
              </w:rPr>
            </w:pPr>
            <w:r w:rsidRPr="00754F97">
              <w:rPr>
                <w:rFonts w:ascii="Calibri" w:eastAsia="Times New Roman" w:hAnsi="Calibri" w:cs="Calibri"/>
                <w:b/>
                <w:bCs/>
                <w:color w:val="000000"/>
              </w:rPr>
              <w:t> </w:t>
            </w:r>
          </w:p>
        </w:tc>
        <w:tc>
          <w:tcPr>
            <w:tcW w:w="591" w:type="dxa"/>
            <w:tcBorders>
              <w:top w:val="nil"/>
              <w:left w:val="nil"/>
              <w:bottom w:val="single" w:sz="4" w:space="0" w:color="auto"/>
              <w:right w:val="single" w:sz="4" w:space="0" w:color="auto"/>
            </w:tcBorders>
            <w:shd w:val="clear" w:color="auto" w:fill="auto"/>
            <w:noWrap/>
            <w:vAlign w:val="bottom"/>
            <w:hideMark/>
          </w:tcPr>
          <w:p w14:paraId="70F1A929" w14:textId="77777777" w:rsidR="00EA0B4B" w:rsidRPr="00754F97" w:rsidRDefault="00EA0B4B" w:rsidP="009A13CF">
            <w:pPr>
              <w:spacing w:after="0" w:line="240" w:lineRule="auto"/>
              <w:jc w:val="center"/>
              <w:rPr>
                <w:rFonts w:ascii="Calibri" w:eastAsia="Times New Roman" w:hAnsi="Calibri" w:cs="Calibri"/>
                <w:b/>
                <w:bCs/>
                <w:color w:val="000000"/>
              </w:rPr>
            </w:pPr>
            <w:r w:rsidRPr="00754F97">
              <w:rPr>
                <w:rFonts w:ascii="Calibri" w:eastAsia="Times New Roman" w:hAnsi="Calibri" w:cs="Calibri"/>
                <w:b/>
                <w:bCs/>
                <w:color w:val="000000"/>
              </w:rPr>
              <w:t>KG</w:t>
            </w:r>
          </w:p>
        </w:tc>
        <w:tc>
          <w:tcPr>
            <w:tcW w:w="1448" w:type="dxa"/>
            <w:tcBorders>
              <w:top w:val="nil"/>
              <w:left w:val="nil"/>
              <w:bottom w:val="single" w:sz="4" w:space="0" w:color="auto"/>
              <w:right w:val="single" w:sz="4" w:space="0" w:color="auto"/>
            </w:tcBorders>
            <w:shd w:val="clear" w:color="auto" w:fill="auto"/>
            <w:noWrap/>
            <w:vAlign w:val="bottom"/>
            <w:hideMark/>
          </w:tcPr>
          <w:p w14:paraId="01F37C9D" w14:textId="77777777" w:rsidR="00EA0B4B" w:rsidRPr="00754F97" w:rsidRDefault="00EA0B4B" w:rsidP="009A13CF">
            <w:pPr>
              <w:spacing w:after="0" w:line="240" w:lineRule="auto"/>
              <w:jc w:val="center"/>
              <w:rPr>
                <w:rFonts w:ascii="Calibri" w:eastAsia="Times New Roman" w:hAnsi="Calibri" w:cs="Calibri"/>
                <w:b/>
                <w:bCs/>
                <w:color w:val="000000"/>
              </w:rPr>
            </w:pPr>
            <w:r w:rsidRPr="00754F97">
              <w:rPr>
                <w:rFonts w:ascii="Calibri" w:eastAsia="Times New Roman" w:hAnsi="Calibri" w:cs="Calibri"/>
                <w:b/>
                <w:bCs/>
                <w:color w:val="000000"/>
              </w:rPr>
              <w:t>PRIMARY</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75004A1B" w14:textId="77777777" w:rsidR="00EA0B4B" w:rsidRPr="00754F97" w:rsidRDefault="00EA0B4B" w:rsidP="009A13CF">
            <w:pPr>
              <w:spacing w:after="0" w:line="240" w:lineRule="auto"/>
              <w:jc w:val="center"/>
              <w:rPr>
                <w:rFonts w:ascii="Calibri" w:eastAsia="Times New Roman" w:hAnsi="Calibri" w:cs="Calibri"/>
                <w:b/>
                <w:bCs/>
                <w:color w:val="000000"/>
              </w:rPr>
            </w:pPr>
            <w:r w:rsidRPr="00754F97">
              <w:rPr>
                <w:rFonts w:ascii="Calibri" w:eastAsia="Times New Roman" w:hAnsi="Calibri" w:cs="Calibri"/>
                <w:b/>
                <w:bCs/>
                <w:color w:val="000000"/>
              </w:rPr>
              <w:t>JHS</w:t>
            </w:r>
          </w:p>
        </w:tc>
        <w:tc>
          <w:tcPr>
            <w:tcW w:w="1600" w:type="dxa"/>
            <w:tcBorders>
              <w:top w:val="nil"/>
              <w:left w:val="nil"/>
              <w:bottom w:val="single" w:sz="4" w:space="0" w:color="auto"/>
              <w:right w:val="single" w:sz="4" w:space="0" w:color="auto"/>
            </w:tcBorders>
            <w:shd w:val="clear" w:color="auto" w:fill="auto"/>
            <w:noWrap/>
            <w:vAlign w:val="bottom"/>
            <w:hideMark/>
          </w:tcPr>
          <w:p w14:paraId="2727DB0F" w14:textId="77777777" w:rsidR="00EA0B4B" w:rsidRPr="00754F97" w:rsidRDefault="00EA0B4B" w:rsidP="009A13CF">
            <w:pPr>
              <w:spacing w:after="0" w:line="240" w:lineRule="auto"/>
              <w:jc w:val="center"/>
              <w:rPr>
                <w:rFonts w:ascii="Calibri" w:eastAsia="Times New Roman" w:hAnsi="Calibri" w:cs="Calibri"/>
                <w:b/>
                <w:bCs/>
                <w:color w:val="000000"/>
              </w:rPr>
            </w:pPr>
            <w:r w:rsidRPr="00754F97">
              <w:rPr>
                <w:rFonts w:ascii="Calibri" w:eastAsia="Times New Roman" w:hAnsi="Calibri" w:cs="Calibri"/>
                <w:b/>
                <w:bCs/>
                <w:color w:val="000000"/>
              </w:rPr>
              <w:t>SHS</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3F0B928F" w14:textId="77777777" w:rsidR="00EA0B4B" w:rsidRPr="00754F97" w:rsidRDefault="00EA0B4B" w:rsidP="009A13CF">
            <w:pPr>
              <w:spacing w:after="0" w:line="240" w:lineRule="auto"/>
              <w:jc w:val="center"/>
              <w:rPr>
                <w:rFonts w:ascii="Calibri" w:eastAsia="Times New Roman" w:hAnsi="Calibri" w:cs="Calibri"/>
                <w:b/>
                <w:bCs/>
                <w:color w:val="000000"/>
              </w:rPr>
            </w:pPr>
            <w:r w:rsidRPr="00754F97">
              <w:rPr>
                <w:rFonts w:ascii="Calibri" w:eastAsia="Times New Roman" w:hAnsi="Calibri" w:cs="Calibri"/>
                <w:b/>
                <w:bCs/>
                <w:color w:val="000000"/>
              </w:rPr>
              <w:t>TOTAL</w:t>
            </w:r>
          </w:p>
        </w:tc>
      </w:tr>
      <w:tr w:rsidR="00EA0B4B" w:rsidRPr="00754F97" w14:paraId="48DE9977" w14:textId="77777777" w:rsidTr="009A13CF">
        <w:trPr>
          <w:gridAfter w:val="1"/>
          <w:wAfter w:w="184" w:type="dxa"/>
          <w:trHeight w:val="300"/>
        </w:trPr>
        <w:tc>
          <w:tcPr>
            <w:tcW w:w="3441" w:type="dxa"/>
            <w:tcBorders>
              <w:top w:val="nil"/>
              <w:left w:val="single" w:sz="4" w:space="0" w:color="auto"/>
              <w:bottom w:val="single" w:sz="4" w:space="0" w:color="auto"/>
              <w:right w:val="single" w:sz="4" w:space="0" w:color="auto"/>
            </w:tcBorders>
            <w:shd w:val="clear" w:color="auto" w:fill="auto"/>
            <w:noWrap/>
            <w:vAlign w:val="bottom"/>
            <w:hideMark/>
          </w:tcPr>
          <w:p w14:paraId="06AC5CB0" w14:textId="77777777" w:rsidR="00EA0B4B" w:rsidRPr="00754F97" w:rsidRDefault="00EA0B4B" w:rsidP="009A13CF">
            <w:pPr>
              <w:spacing w:after="0" w:line="240" w:lineRule="auto"/>
              <w:jc w:val="center"/>
              <w:rPr>
                <w:rFonts w:ascii="Calibri" w:eastAsia="Times New Roman" w:hAnsi="Calibri" w:cs="Calibri"/>
                <w:color w:val="000000"/>
              </w:rPr>
            </w:pPr>
            <w:r w:rsidRPr="00754F97">
              <w:rPr>
                <w:rFonts w:ascii="Calibri" w:eastAsia="Times New Roman" w:hAnsi="Calibri" w:cs="Calibri"/>
                <w:color w:val="000000"/>
              </w:rPr>
              <w:t>MALE</w:t>
            </w:r>
          </w:p>
        </w:tc>
        <w:tc>
          <w:tcPr>
            <w:tcW w:w="591" w:type="dxa"/>
            <w:tcBorders>
              <w:top w:val="nil"/>
              <w:left w:val="nil"/>
              <w:bottom w:val="single" w:sz="4" w:space="0" w:color="auto"/>
              <w:right w:val="single" w:sz="4" w:space="0" w:color="auto"/>
            </w:tcBorders>
            <w:shd w:val="clear" w:color="CCD9D4" w:fill="FFFFFF"/>
            <w:noWrap/>
            <w:vAlign w:val="bottom"/>
            <w:hideMark/>
          </w:tcPr>
          <w:p w14:paraId="1D6C7A3F" w14:textId="77777777" w:rsidR="00EA0B4B" w:rsidRPr="00754F97" w:rsidRDefault="00EA0B4B" w:rsidP="009A13CF">
            <w:pPr>
              <w:spacing w:after="0" w:line="240" w:lineRule="auto"/>
              <w:jc w:val="center"/>
              <w:rPr>
                <w:rFonts w:ascii="Calibri" w:eastAsia="Times New Roman" w:hAnsi="Calibri" w:cs="Calibri"/>
                <w:color w:val="000000"/>
              </w:rPr>
            </w:pPr>
            <w:r w:rsidRPr="00754F97">
              <w:rPr>
                <w:rFonts w:ascii="Calibri" w:eastAsia="Times New Roman" w:hAnsi="Calibri" w:cs="Calibri"/>
                <w:color w:val="000000"/>
              </w:rPr>
              <w:t>17</w:t>
            </w:r>
          </w:p>
        </w:tc>
        <w:tc>
          <w:tcPr>
            <w:tcW w:w="1448" w:type="dxa"/>
            <w:tcBorders>
              <w:top w:val="nil"/>
              <w:left w:val="nil"/>
              <w:bottom w:val="single" w:sz="4" w:space="0" w:color="auto"/>
              <w:right w:val="single" w:sz="4" w:space="0" w:color="auto"/>
            </w:tcBorders>
            <w:shd w:val="clear" w:color="auto" w:fill="auto"/>
            <w:noWrap/>
            <w:vAlign w:val="bottom"/>
            <w:hideMark/>
          </w:tcPr>
          <w:p w14:paraId="659A801A" w14:textId="77777777" w:rsidR="00EA0B4B" w:rsidRPr="00754F97" w:rsidRDefault="00EA0B4B" w:rsidP="009A13CF">
            <w:pPr>
              <w:spacing w:after="0" w:line="240" w:lineRule="auto"/>
              <w:jc w:val="center"/>
              <w:rPr>
                <w:rFonts w:ascii="Calibri" w:eastAsia="Times New Roman" w:hAnsi="Calibri" w:cs="Calibri"/>
                <w:color w:val="000000"/>
              </w:rPr>
            </w:pPr>
            <w:r w:rsidRPr="00754F97">
              <w:rPr>
                <w:rFonts w:ascii="Calibri" w:eastAsia="Times New Roman" w:hAnsi="Calibri" w:cs="Calibri"/>
                <w:color w:val="000000"/>
              </w:rPr>
              <w:t>194</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73314EA4" w14:textId="77777777" w:rsidR="00EA0B4B" w:rsidRPr="00754F97" w:rsidRDefault="00EA0B4B" w:rsidP="009A13CF">
            <w:pPr>
              <w:spacing w:after="0" w:line="240" w:lineRule="auto"/>
              <w:jc w:val="center"/>
              <w:rPr>
                <w:rFonts w:ascii="Calibri" w:eastAsia="Times New Roman" w:hAnsi="Calibri" w:cs="Calibri"/>
                <w:color w:val="000000"/>
              </w:rPr>
            </w:pPr>
            <w:r w:rsidRPr="00754F97">
              <w:rPr>
                <w:rFonts w:ascii="Calibri" w:eastAsia="Times New Roman" w:hAnsi="Calibri" w:cs="Calibri"/>
                <w:color w:val="000000"/>
              </w:rPr>
              <w:t>393</w:t>
            </w:r>
          </w:p>
        </w:tc>
        <w:tc>
          <w:tcPr>
            <w:tcW w:w="1600" w:type="dxa"/>
            <w:tcBorders>
              <w:top w:val="nil"/>
              <w:left w:val="nil"/>
              <w:bottom w:val="single" w:sz="4" w:space="0" w:color="auto"/>
              <w:right w:val="single" w:sz="4" w:space="0" w:color="auto"/>
            </w:tcBorders>
            <w:shd w:val="clear" w:color="auto" w:fill="auto"/>
            <w:noWrap/>
            <w:vAlign w:val="bottom"/>
            <w:hideMark/>
          </w:tcPr>
          <w:p w14:paraId="45A2EAAE" w14:textId="77777777" w:rsidR="00EA0B4B" w:rsidRPr="00754F97" w:rsidRDefault="00EA0B4B" w:rsidP="009A13CF">
            <w:pPr>
              <w:spacing w:after="0" w:line="240" w:lineRule="auto"/>
              <w:jc w:val="center"/>
              <w:rPr>
                <w:rFonts w:ascii="Calibri" w:eastAsia="Times New Roman" w:hAnsi="Calibri" w:cs="Calibri"/>
                <w:color w:val="000000"/>
              </w:rPr>
            </w:pPr>
            <w:r w:rsidRPr="00754F97">
              <w:rPr>
                <w:rFonts w:ascii="Calibri" w:eastAsia="Times New Roman" w:hAnsi="Calibri" w:cs="Calibri"/>
                <w:color w:val="000000"/>
              </w:rPr>
              <w:t>198</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1611EDDB" w14:textId="77777777" w:rsidR="00EA0B4B" w:rsidRPr="00754F97" w:rsidRDefault="00EA0B4B" w:rsidP="009A13CF">
            <w:pPr>
              <w:spacing w:after="0" w:line="240" w:lineRule="auto"/>
              <w:jc w:val="center"/>
              <w:rPr>
                <w:rFonts w:ascii="Calibri" w:eastAsia="Times New Roman" w:hAnsi="Calibri" w:cs="Calibri"/>
                <w:color w:val="000000"/>
              </w:rPr>
            </w:pPr>
            <w:r w:rsidRPr="00754F97">
              <w:rPr>
                <w:rFonts w:ascii="Calibri" w:eastAsia="Times New Roman" w:hAnsi="Calibri" w:cs="Calibri"/>
                <w:color w:val="000000"/>
              </w:rPr>
              <w:t>802</w:t>
            </w:r>
          </w:p>
        </w:tc>
      </w:tr>
      <w:tr w:rsidR="00EA0B4B" w:rsidRPr="00754F97" w14:paraId="19BBB6D6" w14:textId="77777777" w:rsidTr="009A13CF">
        <w:trPr>
          <w:gridAfter w:val="1"/>
          <w:wAfter w:w="184" w:type="dxa"/>
          <w:trHeight w:val="300"/>
        </w:trPr>
        <w:tc>
          <w:tcPr>
            <w:tcW w:w="3441" w:type="dxa"/>
            <w:tcBorders>
              <w:top w:val="nil"/>
              <w:left w:val="single" w:sz="4" w:space="0" w:color="auto"/>
              <w:bottom w:val="single" w:sz="4" w:space="0" w:color="auto"/>
              <w:right w:val="single" w:sz="4" w:space="0" w:color="auto"/>
            </w:tcBorders>
            <w:shd w:val="clear" w:color="auto" w:fill="auto"/>
            <w:noWrap/>
            <w:vAlign w:val="bottom"/>
            <w:hideMark/>
          </w:tcPr>
          <w:p w14:paraId="1EB238D5" w14:textId="77777777" w:rsidR="00EA0B4B" w:rsidRPr="00754F97" w:rsidRDefault="00EA0B4B" w:rsidP="009A13CF">
            <w:pPr>
              <w:spacing w:after="0" w:line="240" w:lineRule="auto"/>
              <w:jc w:val="center"/>
              <w:rPr>
                <w:rFonts w:ascii="Calibri" w:eastAsia="Times New Roman" w:hAnsi="Calibri" w:cs="Calibri"/>
                <w:color w:val="000000"/>
              </w:rPr>
            </w:pPr>
            <w:r w:rsidRPr="00754F97">
              <w:rPr>
                <w:rFonts w:ascii="Calibri" w:eastAsia="Times New Roman" w:hAnsi="Calibri" w:cs="Calibri"/>
                <w:color w:val="000000"/>
              </w:rPr>
              <w:t>FEMALE</w:t>
            </w:r>
          </w:p>
        </w:tc>
        <w:tc>
          <w:tcPr>
            <w:tcW w:w="591" w:type="dxa"/>
            <w:tcBorders>
              <w:top w:val="nil"/>
              <w:left w:val="nil"/>
              <w:bottom w:val="single" w:sz="4" w:space="0" w:color="auto"/>
              <w:right w:val="single" w:sz="4" w:space="0" w:color="auto"/>
            </w:tcBorders>
            <w:shd w:val="clear" w:color="auto" w:fill="auto"/>
            <w:noWrap/>
            <w:vAlign w:val="bottom"/>
            <w:hideMark/>
          </w:tcPr>
          <w:p w14:paraId="363B0B9C" w14:textId="77777777" w:rsidR="00EA0B4B" w:rsidRPr="00754F97" w:rsidRDefault="00EA0B4B" w:rsidP="009A13CF">
            <w:pPr>
              <w:spacing w:after="0" w:line="240" w:lineRule="auto"/>
              <w:jc w:val="center"/>
              <w:rPr>
                <w:rFonts w:ascii="Calibri" w:eastAsia="Times New Roman" w:hAnsi="Calibri" w:cs="Calibri"/>
                <w:color w:val="000000"/>
              </w:rPr>
            </w:pPr>
            <w:r w:rsidRPr="00754F97">
              <w:rPr>
                <w:rFonts w:ascii="Calibri" w:eastAsia="Times New Roman" w:hAnsi="Calibri" w:cs="Calibri"/>
                <w:color w:val="000000"/>
              </w:rPr>
              <w:t>147</w:t>
            </w:r>
          </w:p>
        </w:tc>
        <w:tc>
          <w:tcPr>
            <w:tcW w:w="1448" w:type="dxa"/>
            <w:tcBorders>
              <w:top w:val="nil"/>
              <w:left w:val="nil"/>
              <w:bottom w:val="single" w:sz="4" w:space="0" w:color="auto"/>
              <w:right w:val="single" w:sz="4" w:space="0" w:color="auto"/>
            </w:tcBorders>
            <w:shd w:val="clear" w:color="auto" w:fill="auto"/>
            <w:noWrap/>
            <w:vAlign w:val="bottom"/>
            <w:hideMark/>
          </w:tcPr>
          <w:p w14:paraId="12393D69" w14:textId="77777777" w:rsidR="00EA0B4B" w:rsidRPr="00754F97" w:rsidRDefault="00EA0B4B" w:rsidP="009A13CF">
            <w:pPr>
              <w:spacing w:after="0" w:line="240" w:lineRule="auto"/>
              <w:jc w:val="center"/>
              <w:rPr>
                <w:rFonts w:ascii="Calibri" w:eastAsia="Times New Roman" w:hAnsi="Calibri" w:cs="Calibri"/>
                <w:color w:val="000000"/>
              </w:rPr>
            </w:pPr>
            <w:r w:rsidRPr="00754F97">
              <w:rPr>
                <w:rFonts w:ascii="Calibri" w:eastAsia="Times New Roman" w:hAnsi="Calibri" w:cs="Calibri"/>
                <w:color w:val="000000"/>
              </w:rPr>
              <w:t>242</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38F5A18A" w14:textId="77777777" w:rsidR="00EA0B4B" w:rsidRPr="00754F97" w:rsidRDefault="00EA0B4B" w:rsidP="009A13CF">
            <w:pPr>
              <w:spacing w:after="0" w:line="240" w:lineRule="auto"/>
              <w:jc w:val="center"/>
              <w:rPr>
                <w:rFonts w:ascii="Calibri" w:eastAsia="Times New Roman" w:hAnsi="Calibri" w:cs="Calibri"/>
                <w:color w:val="000000"/>
              </w:rPr>
            </w:pPr>
            <w:r w:rsidRPr="00754F97">
              <w:rPr>
                <w:rFonts w:ascii="Calibri" w:eastAsia="Times New Roman" w:hAnsi="Calibri" w:cs="Calibri"/>
                <w:color w:val="000000"/>
              </w:rPr>
              <w:t>177</w:t>
            </w:r>
          </w:p>
        </w:tc>
        <w:tc>
          <w:tcPr>
            <w:tcW w:w="1600" w:type="dxa"/>
            <w:tcBorders>
              <w:top w:val="nil"/>
              <w:left w:val="nil"/>
              <w:bottom w:val="single" w:sz="4" w:space="0" w:color="auto"/>
              <w:right w:val="single" w:sz="4" w:space="0" w:color="auto"/>
            </w:tcBorders>
            <w:shd w:val="clear" w:color="auto" w:fill="auto"/>
            <w:noWrap/>
            <w:vAlign w:val="bottom"/>
            <w:hideMark/>
          </w:tcPr>
          <w:p w14:paraId="4242EE0B" w14:textId="77777777" w:rsidR="00EA0B4B" w:rsidRPr="00754F97" w:rsidRDefault="00EA0B4B" w:rsidP="009A13CF">
            <w:pPr>
              <w:spacing w:after="0" w:line="240" w:lineRule="auto"/>
              <w:jc w:val="center"/>
              <w:rPr>
                <w:rFonts w:ascii="Calibri" w:eastAsia="Times New Roman" w:hAnsi="Calibri" w:cs="Calibri"/>
                <w:color w:val="000000"/>
              </w:rPr>
            </w:pPr>
            <w:r w:rsidRPr="00754F97">
              <w:rPr>
                <w:rFonts w:ascii="Calibri" w:eastAsia="Times New Roman" w:hAnsi="Calibri" w:cs="Calibri"/>
                <w:color w:val="000000"/>
              </w:rPr>
              <w:t>79</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1CB2FDB4" w14:textId="77777777" w:rsidR="00EA0B4B" w:rsidRPr="00754F97" w:rsidRDefault="00EA0B4B" w:rsidP="009A13CF">
            <w:pPr>
              <w:spacing w:after="0" w:line="240" w:lineRule="auto"/>
              <w:jc w:val="center"/>
              <w:rPr>
                <w:rFonts w:ascii="Calibri" w:eastAsia="Times New Roman" w:hAnsi="Calibri" w:cs="Calibri"/>
                <w:color w:val="000000"/>
              </w:rPr>
            </w:pPr>
            <w:r w:rsidRPr="00754F97">
              <w:rPr>
                <w:rFonts w:ascii="Calibri" w:eastAsia="Times New Roman" w:hAnsi="Calibri" w:cs="Calibri"/>
                <w:color w:val="000000"/>
              </w:rPr>
              <w:t>645</w:t>
            </w:r>
          </w:p>
        </w:tc>
      </w:tr>
      <w:tr w:rsidR="00EA0B4B" w:rsidRPr="00754F97" w14:paraId="47CD7A8B" w14:textId="77777777" w:rsidTr="009A13CF">
        <w:trPr>
          <w:gridAfter w:val="1"/>
          <w:wAfter w:w="184" w:type="dxa"/>
          <w:trHeight w:val="300"/>
        </w:trPr>
        <w:tc>
          <w:tcPr>
            <w:tcW w:w="3441" w:type="dxa"/>
            <w:tcBorders>
              <w:top w:val="nil"/>
              <w:left w:val="single" w:sz="4" w:space="0" w:color="auto"/>
              <w:bottom w:val="single" w:sz="4" w:space="0" w:color="auto"/>
              <w:right w:val="single" w:sz="4" w:space="0" w:color="auto"/>
            </w:tcBorders>
            <w:shd w:val="clear" w:color="auto" w:fill="auto"/>
            <w:noWrap/>
            <w:vAlign w:val="bottom"/>
            <w:hideMark/>
          </w:tcPr>
          <w:p w14:paraId="5161FE6B" w14:textId="77777777" w:rsidR="00EA0B4B" w:rsidRPr="00754F97" w:rsidRDefault="00EA0B4B" w:rsidP="009A13CF">
            <w:pPr>
              <w:spacing w:after="0" w:line="240" w:lineRule="auto"/>
              <w:jc w:val="center"/>
              <w:rPr>
                <w:rFonts w:ascii="Calibri" w:eastAsia="Times New Roman" w:hAnsi="Calibri" w:cs="Calibri"/>
                <w:color w:val="000000"/>
              </w:rPr>
            </w:pPr>
            <w:r w:rsidRPr="00754F97">
              <w:rPr>
                <w:rFonts w:ascii="Calibri" w:eastAsia="Times New Roman" w:hAnsi="Calibri" w:cs="Calibri"/>
                <w:color w:val="000000"/>
              </w:rPr>
              <w:t>SUB-TOTAL</w:t>
            </w:r>
          </w:p>
        </w:tc>
        <w:tc>
          <w:tcPr>
            <w:tcW w:w="591" w:type="dxa"/>
            <w:tcBorders>
              <w:top w:val="nil"/>
              <w:left w:val="nil"/>
              <w:bottom w:val="single" w:sz="4" w:space="0" w:color="auto"/>
              <w:right w:val="single" w:sz="4" w:space="0" w:color="auto"/>
            </w:tcBorders>
            <w:shd w:val="clear" w:color="auto" w:fill="auto"/>
            <w:noWrap/>
            <w:vAlign w:val="bottom"/>
            <w:hideMark/>
          </w:tcPr>
          <w:p w14:paraId="376A1E12" w14:textId="77777777" w:rsidR="00EA0B4B" w:rsidRPr="00754F97" w:rsidRDefault="00EA0B4B" w:rsidP="009A13CF">
            <w:pPr>
              <w:spacing w:after="0" w:line="240" w:lineRule="auto"/>
              <w:jc w:val="center"/>
              <w:rPr>
                <w:rFonts w:ascii="Calibri" w:eastAsia="Times New Roman" w:hAnsi="Calibri" w:cs="Calibri"/>
                <w:color w:val="000000"/>
              </w:rPr>
            </w:pPr>
            <w:r w:rsidRPr="00754F97">
              <w:rPr>
                <w:rFonts w:ascii="Calibri" w:eastAsia="Times New Roman" w:hAnsi="Calibri" w:cs="Calibri"/>
                <w:color w:val="000000"/>
              </w:rPr>
              <w:t>164</w:t>
            </w:r>
          </w:p>
        </w:tc>
        <w:tc>
          <w:tcPr>
            <w:tcW w:w="1448" w:type="dxa"/>
            <w:tcBorders>
              <w:top w:val="nil"/>
              <w:left w:val="nil"/>
              <w:bottom w:val="single" w:sz="4" w:space="0" w:color="auto"/>
              <w:right w:val="single" w:sz="4" w:space="0" w:color="auto"/>
            </w:tcBorders>
            <w:shd w:val="clear" w:color="auto" w:fill="auto"/>
            <w:noWrap/>
            <w:vAlign w:val="bottom"/>
            <w:hideMark/>
          </w:tcPr>
          <w:p w14:paraId="7D107226" w14:textId="77777777" w:rsidR="00EA0B4B" w:rsidRPr="00754F97" w:rsidRDefault="00EA0B4B" w:rsidP="009A13CF">
            <w:pPr>
              <w:spacing w:after="0" w:line="240" w:lineRule="auto"/>
              <w:jc w:val="center"/>
              <w:rPr>
                <w:rFonts w:ascii="Calibri" w:eastAsia="Times New Roman" w:hAnsi="Calibri" w:cs="Calibri"/>
                <w:color w:val="000000"/>
              </w:rPr>
            </w:pPr>
            <w:r w:rsidRPr="00754F97">
              <w:rPr>
                <w:rFonts w:ascii="Calibri" w:eastAsia="Times New Roman" w:hAnsi="Calibri" w:cs="Calibri"/>
                <w:color w:val="000000"/>
              </w:rPr>
              <w:t>436</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7AF8254B" w14:textId="77777777" w:rsidR="00EA0B4B" w:rsidRPr="00754F97" w:rsidRDefault="00EA0B4B" w:rsidP="009A13CF">
            <w:pPr>
              <w:spacing w:after="0" w:line="240" w:lineRule="auto"/>
              <w:jc w:val="center"/>
              <w:rPr>
                <w:rFonts w:ascii="Calibri" w:eastAsia="Times New Roman" w:hAnsi="Calibri" w:cs="Calibri"/>
                <w:color w:val="000000"/>
              </w:rPr>
            </w:pPr>
            <w:r w:rsidRPr="00754F97">
              <w:rPr>
                <w:rFonts w:ascii="Calibri" w:eastAsia="Times New Roman" w:hAnsi="Calibri" w:cs="Calibri"/>
                <w:color w:val="000000"/>
              </w:rPr>
              <w:t>570</w:t>
            </w:r>
          </w:p>
        </w:tc>
        <w:tc>
          <w:tcPr>
            <w:tcW w:w="1600" w:type="dxa"/>
            <w:tcBorders>
              <w:top w:val="nil"/>
              <w:left w:val="nil"/>
              <w:bottom w:val="single" w:sz="4" w:space="0" w:color="auto"/>
              <w:right w:val="single" w:sz="4" w:space="0" w:color="auto"/>
            </w:tcBorders>
            <w:shd w:val="clear" w:color="auto" w:fill="auto"/>
            <w:noWrap/>
            <w:vAlign w:val="bottom"/>
            <w:hideMark/>
          </w:tcPr>
          <w:p w14:paraId="1CBBBA70" w14:textId="77777777" w:rsidR="00EA0B4B" w:rsidRPr="00754F97" w:rsidRDefault="00EA0B4B" w:rsidP="009A13CF">
            <w:pPr>
              <w:spacing w:after="0" w:line="240" w:lineRule="auto"/>
              <w:jc w:val="center"/>
              <w:rPr>
                <w:rFonts w:ascii="Calibri" w:eastAsia="Times New Roman" w:hAnsi="Calibri" w:cs="Calibri"/>
                <w:color w:val="000000"/>
              </w:rPr>
            </w:pPr>
            <w:r w:rsidRPr="00754F97">
              <w:rPr>
                <w:rFonts w:ascii="Calibri" w:eastAsia="Times New Roman" w:hAnsi="Calibri" w:cs="Calibri"/>
                <w:color w:val="000000"/>
              </w:rPr>
              <w:t>277</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68EC2ED4" w14:textId="77777777" w:rsidR="00EA0B4B" w:rsidRPr="00754F97" w:rsidRDefault="00EA0B4B" w:rsidP="009A13CF">
            <w:pPr>
              <w:spacing w:after="0" w:line="240" w:lineRule="auto"/>
              <w:jc w:val="center"/>
              <w:rPr>
                <w:rFonts w:ascii="Calibri" w:eastAsia="Times New Roman" w:hAnsi="Calibri" w:cs="Calibri"/>
                <w:color w:val="000000"/>
              </w:rPr>
            </w:pPr>
            <w:r w:rsidRPr="00754F97">
              <w:rPr>
                <w:rFonts w:ascii="Calibri" w:eastAsia="Times New Roman" w:hAnsi="Calibri" w:cs="Calibri"/>
                <w:color w:val="000000"/>
              </w:rPr>
              <w:t>1447</w:t>
            </w:r>
          </w:p>
        </w:tc>
      </w:tr>
      <w:tr w:rsidR="00EA0B4B" w:rsidRPr="00754F97" w14:paraId="17475C91" w14:textId="77777777" w:rsidTr="009A13CF">
        <w:trPr>
          <w:gridAfter w:val="1"/>
          <w:wAfter w:w="184" w:type="dxa"/>
          <w:trHeight w:val="125"/>
        </w:trPr>
        <w:tc>
          <w:tcPr>
            <w:tcW w:w="3441" w:type="dxa"/>
            <w:tcBorders>
              <w:top w:val="nil"/>
              <w:left w:val="single" w:sz="4" w:space="0" w:color="auto"/>
              <w:bottom w:val="single" w:sz="4" w:space="0" w:color="auto"/>
              <w:right w:val="nil"/>
            </w:tcBorders>
            <w:shd w:val="clear" w:color="auto" w:fill="auto"/>
            <w:noWrap/>
            <w:vAlign w:val="bottom"/>
            <w:hideMark/>
          </w:tcPr>
          <w:p w14:paraId="30E3062E" w14:textId="77777777" w:rsidR="00EA0B4B" w:rsidRPr="00754F97" w:rsidRDefault="00EA0B4B" w:rsidP="009A13CF">
            <w:pPr>
              <w:spacing w:after="0" w:line="240" w:lineRule="auto"/>
              <w:jc w:val="center"/>
              <w:rPr>
                <w:rFonts w:ascii="Calibri" w:eastAsia="Times New Roman" w:hAnsi="Calibri" w:cs="Calibri"/>
                <w:b/>
                <w:bCs/>
                <w:color w:val="000000"/>
              </w:rPr>
            </w:pPr>
            <w:r w:rsidRPr="00754F97">
              <w:rPr>
                <w:rFonts w:ascii="Calibri" w:eastAsia="Times New Roman" w:hAnsi="Calibri" w:cs="Calibri"/>
                <w:b/>
                <w:bCs/>
                <w:color w:val="000000"/>
              </w:rPr>
              <w:t>UNTRAINED TEACHERS</w:t>
            </w:r>
          </w:p>
        </w:tc>
        <w:tc>
          <w:tcPr>
            <w:tcW w:w="591" w:type="dxa"/>
            <w:tcBorders>
              <w:top w:val="nil"/>
              <w:left w:val="nil"/>
              <w:bottom w:val="single" w:sz="4" w:space="0" w:color="auto"/>
              <w:right w:val="nil"/>
            </w:tcBorders>
            <w:shd w:val="clear" w:color="auto" w:fill="auto"/>
            <w:noWrap/>
            <w:vAlign w:val="bottom"/>
            <w:hideMark/>
          </w:tcPr>
          <w:p w14:paraId="1070EAD4" w14:textId="77777777" w:rsidR="00EA0B4B" w:rsidRPr="00754F97" w:rsidRDefault="00EA0B4B" w:rsidP="009A13CF">
            <w:pPr>
              <w:spacing w:after="0" w:line="240" w:lineRule="auto"/>
              <w:jc w:val="center"/>
              <w:rPr>
                <w:rFonts w:ascii="Calibri" w:eastAsia="Times New Roman" w:hAnsi="Calibri" w:cs="Calibri"/>
                <w:b/>
                <w:bCs/>
                <w:color w:val="000000"/>
              </w:rPr>
            </w:pPr>
            <w:r w:rsidRPr="00754F97">
              <w:rPr>
                <w:rFonts w:ascii="Calibri" w:eastAsia="Times New Roman" w:hAnsi="Calibri" w:cs="Calibri"/>
                <w:b/>
                <w:bCs/>
                <w:color w:val="000000"/>
              </w:rPr>
              <w:t> </w:t>
            </w:r>
          </w:p>
        </w:tc>
        <w:tc>
          <w:tcPr>
            <w:tcW w:w="1448" w:type="dxa"/>
            <w:tcBorders>
              <w:top w:val="nil"/>
              <w:left w:val="nil"/>
              <w:bottom w:val="single" w:sz="4" w:space="0" w:color="auto"/>
              <w:right w:val="nil"/>
            </w:tcBorders>
            <w:shd w:val="clear" w:color="auto" w:fill="auto"/>
            <w:noWrap/>
            <w:vAlign w:val="bottom"/>
            <w:hideMark/>
          </w:tcPr>
          <w:p w14:paraId="56ED91DE" w14:textId="77777777" w:rsidR="00EA0B4B" w:rsidRPr="00754F97" w:rsidRDefault="00EA0B4B" w:rsidP="009A13CF">
            <w:pPr>
              <w:spacing w:after="0" w:line="240" w:lineRule="auto"/>
              <w:jc w:val="center"/>
              <w:rPr>
                <w:rFonts w:ascii="Calibri" w:eastAsia="Times New Roman" w:hAnsi="Calibri" w:cs="Calibri"/>
                <w:b/>
                <w:bCs/>
                <w:color w:val="000000"/>
              </w:rPr>
            </w:pPr>
            <w:r w:rsidRPr="00754F97">
              <w:rPr>
                <w:rFonts w:ascii="Calibri" w:eastAsia="Times New Roman" w:hAnsi="Calibri" w:cs="Calibri"/>
                <w:b/>
                <w:bCs/>
                <w:color w:val="000000"/>
              </w:rPr>
              <w:t> </w:t>
            </w:r>
          </w:p>
        </w:tc>
        <w:tc>
          <w:tcPr>
            <w:tcW w:w="1820" w:type="dxa"/>
            <w:gridSpan w:val="2"/>
            <w:tcBorders>
              <w:top w:val="nil"/>
              <w:left w:val="nil"/>
              <w:bottom w:val="single" w:sz="4" w:space="0" w:color="auto"/>
              <w:right w:val="nil"/>
            </w:tcBorders>
            <w:shd w:val="clear" w:color="auto" w:fill="auto"/>
            <w:noWrap/>
            <w:vAlign w:val="bottom"/>
            <w:hideMark/>
          </w:tcPr>
          <w:p w14:paraId="7301DD18" w14:textId="77777777" w:rsidR="00EA0B4B" w:rsidRPr="00754F97" w:rsidRDefault="00EA0B4B" w:rsidP="009A13CF">
            <w:pPr>
              <w:spacing w:after="0" w:line="240" w:lineRule="auto"/>
              <w:jc w:val="center"/>
              <w:rPr>
                <w:rFonts w:ascii="Calibri" w:eastAsia="Times New Roman" w:hAnsi="Calibri" w:cs="Calibri"/>
                <w:b/>
                <w:bCs/>
                <w:color w:val="000000"/>
              </w:rPr>
            </w:pPr>
            <w:r w:rsidRPr="00754F97">
              <w:rPr>
                <w:rFonts w:ascii="Calibri" w:eastAsia="Times New Roman" w:hAnsi="Calibri" w:cs="Calibri"/>
                <w:b/>
                <w:bCs/>
                <w:color w:val="000000"/>
              </w:rPr>
              <w:t> </w:t>
            </w:r>
          </w:p>
        </w:tc>
        <w:tc>
          <w:tcPr>
            <w:tcW w:w="1600" w:type="dxa"/>
            <w:tcBorders>
              <w:top w:val="nil"/>
              <w:left w:val="nil"/>
              <w:bottom w:val="single" w:sz="4" w:space="0" w:color="auto"/>
              <w:right w:val="nil"/>
            </w:tcBorders>
            <w:shd w:val="clear" w:color="auto" w:fill="auto"/>
            <w:noWrap/>
            <w:vAlign w:val="bottom"/>
            <w:hideMark/>
          </w:tcPr>
          <w:p w14:paraId="298BCDB1" w14:textId="77777777" w:rsidR="00EA0B4B" w:rsidRPr="00754F97" w:rsidRDefault="00EA0B4B" w:rsidP="009A13CF">
            <w:pPr>
              <w:spacing w:after="0" w:line="240" w:lineRule="auto"/>
              <w:jc w:val="center"/>
              <w:rPr>
                <w:rFonts w:ascii="Calibri" w:eastAsia="Times New Roman" w:hAnsi="Calibri" w:cs="Calibri"/>
                <w:b/>
                <w:bCs/>
                <w:color w:val="000000"/>
              </w:rPr>
            </w:pPr>
            <w:r w:rsidRPr="00754F97">
              <w:rPr>
                <w:rFonts w:ascii="Calibri" w:eastAsia="Times New Roman" w:hAnsi="Calibri" w:cs="Calibri"/>
                <w:b/>
                <w:bCs/>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735ECF65" w14:textId="77777777" w:rsidR="00EA0B4B" w:rsidRPr="00754F97" w:rsidRDefault="00EA0B4B" w:rsidP="009A13CF">
            <w:pPr>
              <w:spacing w:after="0" w:line="240" w:lineRule="auto"/>
              <w:jc w:val="center"/>
              <w:rPr>
                <w:rFonts w:ascii="Calibri" w:eastAsia="Times New Roman" w:hAnsi="Calibri" w:cs="Calibri"/>
                <w:b/>
                <w:bCs/>
                <w:color w:val="000000"/>
              </w:rPr>
            </w:pPr>
            <w:r w:rsidRPr="00754F97">
              <w:rPr>
                <w:rFonts w:ascii="Calibri" w:eastAsia="Times New Roman" w:hAnsi="Calibri" w:cs="Calibri"/>
                <w:b/>
                <w:bCs/>
                <w:color w:val="000000"/>
              </w:rPr>
              <w:t> </w:t>
            </w:r>
          </w:p>
        </w:tc>
      </w:tr>
      <w:tr w:rsidR="00EA0B4B" w:rsidRPr="00754F97" w14:paraId="7E3F027E" w14:textId="77777777" w:rsidTr="009A13CF">
        <w:trPr>
          <w:gridAfter w:val="1"/>
          <w:wAfter w:w="184" w:type="dxa"/>
          <w:trHeight w:val="115"/>
        </w:trPr>
        <w:tc>
          <w:tcPr>
            <w:tcW w:w="3441" w:type="dxa"/>
            <w:tcBorders>
              <w:top w:val="nil"/>
              <w:left w:val="single" w:sz="4" w:space="0" w:color="auto"/>
              <w:bottom w:val="single" w:sz="4" w:space="0" w:color="auto"/>
              <w:right w:val="single" w:sz="4" w:space="0" w:color="auto"/>
            </w:tcBorders>
            <w:shd w:val="clear" w:color="auto" w:fill="auto"/>
            <w:noWrap/>
            <w:vAlign w:val="bottom"/>
            <w:hideMark/>
          </w:tcPr>
          <w:p w14:paraId="27B6D85B" w14:textId="77777777" w:rsidR="00EA0B4B" w:rsidRPr="00754F97" w:rsidRDefault="00EA0B4B" w:rsidP="009A13CF">
            <w:pPr>
              <w:spacing w:after="0" w:line="240" w:lineRule="auto"/>
              <w:jc w:val="center"/>
              <w:rPr>
                <w:rFonts w:ascii="Calibri" w:eastAsia="Times New Roman" w:hAnsi="Calibri" w:cs="Calibri"/>
                <w:b/>
                <w:bCs/>
                <w:color w:val="000000"/>
              </w:rPr>
            </w:pPr>
            <w:r w:rsidRPr="00754F97">
              <w:rPr>
                <w:rFonts w:ascii="Calibri" w:eastAsia="Times New Roman" w:hAnsi="Calibri" w:cs="Calibri"/>
                <w:b/>
                <w:bCs/>
                <w:color w:val="000000"/>
              </w:rPr>
              <w:t> </w:t>
            </w:r>
          </w:p>
        </w:tc>
        <w:tc>
          <w:tcPr>
            <w:tcW w:w="591" w:type="dxa"/>
            <w:tcBorders>
              <w:top w:val="nil"/>
              <w:left w:val="nil"/>
              <w:bottom w:val="single" w:sz="4" w:space="0" w:color="auto"/>
              <w:right w:val="single" w:sz="4" w:space="0" w:color="auto"/>
            </w:tcBorders>
            <w:shd w:val="clear" w:color="auto" w:fill="auto"/>
            <w:noWrap/>
            <w:vAlign w:val="bottom"/>
            <w:hideMark/>
          </w:tcPr>
          <w:p w14:paraId="2C96DEF2" w14:textId="77777777" w:rsidR="00EA0B4B" w:rsidRPr="00754F97" w:rsidRDefault="00EA0B4B" w:rsidP="009A13CF">
            <w:pPr>
              <w:spacing w:after="0" w:line="240" w:lineRule="auto"/>
              <w:jc w:val="center"/>
              <w:rPr>
                <w:rFonts w:ascii="Calibri" w:eastAsia="Times New Roman" w:hAnsi="Calibri" w:cs="Calibri"/>
                <w:b/>
                <w:bCs/>
                <w:color w:val="000000"/>
              </w:rPr>
            </w:pPr>
            <w:r w:rsidRPr="00754F97">
              <w:rPr>
                <w:rFonts w:ascii="Calibri" w:eastAsia="Times New Roman" w:hAnsi="Calibri" w:cs="Calibri"/>
                <w:b/>
                <w:bCs/>
                <w:color w:val="000000"/>
              </w:rPr>
              <w:t>KG</w:t>
            </w:r>
          </w:p>
        </w:tc>
        <w:tc>
          <w:tcPr>
            <w:tcW w:w="1448" w:type="dxa"/>
            <w:tcBorders>
              <w:top w:val="nil"/>
              <w:left w:val="nil"/>
              <w:bottom w:val="single" w:sz="4" w:space="0" w:color="auto"/>
              <w:right w:val="single" w:sz="4" w:space="0" w:color="auto"/>
            </w:tcBorders>
            <w:shd w:val="clear" w:color="auto" w:fill="auto"/>
            <w:noWrap/>
            <w:vAlign w:val="bottom"/>
            <w:hideMark/>
          </w:tcPr>
          <w:p w14:paraId="32F3B31F" w14:textId="77777777" w:rsidR="00EA0B4B" w:rsidRPr="00754F97" w:rsidRDefault="00EA0B4B" w:rsidP="009A13CF">
            <w:pPr>
              <w:spacing w:after="0" w:line="240" w:lineRule="auto"/>
              <w:jc w:val="center"/>
              <w:rPr>
                <w:rFonts w:ascii="Calibri" w:eastAsia="Times New Roman" w:hAnsi="Calibri" w:cs="Calibri"/>
                <w:b/>
                <w:bCs/>
                <w:color w:val="000000"/>
              </w:rPr>
            </w:pPr>
            <w:r w:rsidRPr="00754F97">
              <w:rPr>
                <w:rFonts w:ascii="Calibri" w:eastAsia="Times New Roman" w:hAnsi="Calibri" w:cs="Calibri"/>
                <w:b/>
                <w:bCs/>
                <w:color w:val="000000"/>
              </w:rPr>
              <w:t>PRIMARY</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4A2B717F" w14:textId="77777777" w:rsidR="00EA0B4B" w:rsidRPr="00754F97" w:rsidRDefault="00EA0B4B" w:rsidP="009A13CF">
            <w:pPr>
              <w:spacing w:after="0" w:line="240" w:lineRule="auto"/>
              <w:jc w:val="center"/>
              <w:rPr>
                <w:rFonts w:ascii="Calibri" w:eastAsia="Times New Roman" w:hAnsi="Calibri" w:cs="Calibri"/>
                <w:b/>
                <w:bCs/>
                <w:color w:val="000000"/>
              </w:rPr>
            </w:pPr>
            <w:r w:rsidRPr="00754F97">
              <w:rPr>
                <w:rFonts w:ascii="Calibri" w:eastAsia="Times New Roman" w:hAnsi="Calibri" w:cs="Calibri"/>
                <w:b/>
                <w:bCs/>
                <w:color w:val="000000"/>
              </w:rPr>
              <w:t>JHS</w:t>
            </w:r>
          </w:p>
        </w:tc>
        <w:tc>
          <w:tcPr>
            <w:tcW w:w="1600" w:type="dxa"/>
            <w:tcBorders>
              <w:top w:val="nil"/>
              <w:left w:val="nil"/>
              <w:bottom w:val="single" w:sz="4" w:space="0" w:color="auto"/>
              <w:right w:val="single" w:sz="4" w:space="0" w:color="auto"/>
            </w:tcBorders>
            <w:shd w:val="clear" w:color="auto" w:fill="auto"/>
            <w:noWrap/>
            <w:vAlign w:val="bottom"/>
            <w:hideMark/>
          </w:tcPr>
          <w:p w14:paraId="7FADE8AE" w14:textId="77777777" w:rsidR="00EA0B4B" w:rsidRPr="00754F97" w:rsidRDefault="00EA0B4B" w:rsidP="009A13CF">
            <w:pPr>
              <w:spacing w:after="0" w:line="240" w:lineRule="auto"/>
              <w:jc w:val="center"/>
              <w:rPr>
                <w:rFonts w:ascii="Calibri" w:eastAsia="Times New Roman" w:hAnsi="Calibri" w:cs="Calibri"/>
                <w:b/>
                <w:bCs/>
                <w:color w:val="000000"/>
              </w:rPr>
            </w:pPr>
            <w:r w:rsidRPr="00754F97">
              <w:rPr>
                <w:rFonts w:ascii="Calibri" w:eastAsia="Times New Roman" w:hAnsi="Calibri" w:cs="Calibri"/>
                <w:b/>
                <w:bCs/>
                <w:color w:val="000000"/>
              </w:rPr>
              <w:t>SHS</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4DC4495B" w14:textId="77777777" w:rsidR="00EA0B4B" w:rsidRPr="00754F97" w:rsidRDefault="00EA0B4B" w:rsidP="009A13CF">
            <w:pPr>
              <w:spacing w:after="0" w:line="240" w:lineRule="auto"/>
              <w:jc w:val="center"/>
              <w:rPr>
                <w:rFonts w:ascii="Calibri" w:eastAsia="Times New Roman" w:hAnsi="Calibri" w:cs="Calibri"/>
                <w:b/>
                <w:bCs/>
                <w:color w:val="000000"/>
              </w:rPr>
            </w:pPr>
            <w:r w:rsidRPr="00754F97">
              <w:rPr>
                <w:rFonts w:ascii="Calibri" w:eastAsia="Times New Roman" w:hAnsi="Calibri" w:cs="Calibri"/>
                <w:b/>
                <w:bCs/>
                <w:color w:val="000000"/>
              </w:rPr>
              <w:t>TOTAL</w:t>
            </w:r>
          </w:p>
        </w:tc>
      </w:tr>
      <w:tr w:rsidR="00EA0B4B" w:rsidRPr="00754F97" w14:paraId="4741A65C" w14:textId="77777777" w:rsidTr="009A13CF">
        <w:trPr>
          <w:gridAfter w:val="1"/>
          <w:wAfter w:w="184" w:type="dxa"/>
          <w:trHeight w:val="91"/>
        </w:trPr>
        <w:tc>
          <w:tcPr>
            <w:tcW w:w="3441" w:type="dxa"/>
            <w:tcBorders>
              <w:top w:val="nil"/>
              <w:left w:val="single" w:sz="4" w:space="0" w:color="auto"/>
              <w:bottom w:val="single" w:sz="4" w:space="0" w:color="auto"/>
              <w:right w:val="single" w:sz="4" w:space="0" w:color="auto"/>
            </w:tcBorders>
            <w:shd w:val="clear" w:color="auto" w:fill="auto"/>
            <w:noWrap/>
            <w:vAlign w:val="bottom"/>
            <w:hideMark/>
          </w:tcPr>
          <w:p w14:paraId="524FA531" w14:textId="77777777" w:rsidR="00EA0B4B" w:rsidRPr="00754F97" w:rsidRDefault="00EA0B4B" w:rsidP="009A13CF">
            <w:pPr>
              <w:spacing w:after="0" w:line="240" w:lineRule="auto"/>
              <w:jc w:val="center"/>
              <w:rPr>
                <w:rFonts w:ascii="Calibri" w:eastAsia="Times New Roman" w:hAnsi="Calibri" w:cs="Calibri"/>
                <w:color w:val="000000"/>
              </w:rPr>
            </w:pPr>
            <w:r w:rsidRPr="00754F97">
              <w:rPr>
                <w:rFonts w:ascii="Calibri" w:eastAsia="Times New Roman" w:hAnsi="Calibri" w:cs="Calibri"/>
                <w:color w:val="000000"/>
              </w:rPr>
              <w:t>MALE</w:t>
            </w:r>
          </w:p>
        </w:tc>
        <w:tc>
          <w:tcPr>
            <w:tcW w:w="591" w:type="dxa"/>
            <w:tcBorders>
              <w:top w:val="nil"/>
              <w:left w:val="nil"/>
              <w:bottom w:val="single" w:sz="4" w:space="0" w:color="auto"/>
              <w:right w:val="single" w:sz="4" w:space="0" w:color="auto"/>
            </w:tcBorders>
            <w:shd w:val="clear" w:color="CCD9D4" w:fill="FFFFFF"/>
            <w:noWrap/>
            <w:vAlign w:val="bottom"/>
            <w:hideMark/>
          </w:tcPr>
          <w:p w14:paraId="548127BC" w14:textId="77777777" w:rsidR="00EA0B4B" w:rsidRPr="00754F97" w:rsidRDefault="00EA0B4B" w:rsidP="009A13CF">
            <w:pPr>
              <w:spacing w:after="0" w:line="240" w:lineRule="auto"/>
              <w:jc w:val="center"/>
              <w:rPr>
                <w:rFonts w:ascii="Calibri" w:eastAsia="Times New Roman" w:hAnsi="Calibri" w:cs="Calibri"/>
                <w:color w:val="000000"/>
              </w:rPr>
            </w:pPr>
            <w:r w:rsidRPr="00754F97">
              <w:rPr>
                <w:rFonts w:ascii="Calibri" w:eastAsia="Times New Roman" w:hAnsi="Calibri" w:cs="Calibri"/>
                <w:color w:val="000000"/>
              </w:rPr>
              <w:t>0</w:t>
            </w:r>
          </w:p>
        </w:tc>
        <w:tc>
          <w:tcPr>
            <w:tcW w:w="1448" w:type="dxa"/>
            <w:tcBorders>
              <w:top w:val="nil"/>
              <w:left w:val="nil"/>
              <w:bottom w:val="single" w:sz="4" w:space="0" w:color="auto"/>
              <w:right w:val="single" w:sz="4" w:space="0" w:color="auto"/>
            </w:tcBorders>
            <w:shd w:val="clear" w:color="auto" w:fill="auto"/>
            <w:noWrap/>
            <w:vAlign w:val="bottom"/>
            <w:hideMark/>
          </w:tcPr>
          <w:p w14:paraId="79DE3674" w14:textId="77777777" w:rsidR="00EA0B4B" w:rsidRPr="00754F97" w:rsidRDefault="00EA0B4B" w:rsidP="009A13CF">
            <w:pPr>
              <w:spacing w:after="0" w:line="240" w:lineRule="auto"/>
              <w:jc w:val="center"/>
              <w:rPr>
                <w:rFonts w:ascii="Calibri" w:eastAsia="Times New Roman" w:hAnsi="Calibri" w:cs="Calibri"/>
                <w:color w:val="000000"/>
              </w:rPr>
            </w:pPr>
            <w:r w:rsidRPr="00754F97">
              <w:rPr>
                <w:rFonts w:ascii="Calibri" w:eastAsia="Times New Roman" w:hAnsi="Calibri" w:cs="Calibri"/>
                <w:color w:val="000000"/>
              </w:rPr>
              <w:t>0</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CDBF434" w14:textId="77777777" w:rsidR="00EA0B4B" w:rsidRPr="00754F97" w:rsidRDefault="00EA0B4B" w:rsidP="009A13CF">
            <w:pPr>
              <w:spacing w:after="0" w:line="240" w:lineRule="auto"/>
              <w:jc w:val="center"/>
              <w:rPr>
                <w:rFonts w:ascii="Calibri" w:eastAsia="Times New Roman" w:hAnsi="Calibri" w:cs="Calibri"/>
                <w:color w:val="000000"/>
              </w:rPr>
            </w:pPr>
            <w:r w:rsidRPr="00754F97">
              <w:rPr>
                <w:rFonts w:ascii="Calibri" w:eastAsia="Times New Roman" w:hAnsi="Calibri" w:cs="Calibri"/>
                <w:color w:val="000000"/>
              </w:rPr>
              <w:t>0</w:t>
            </w:r>
          </w:p>
        </w:tc>
        <w:tc>
          <w:tcPr>
            <w:tcW w:w="1600" w:type="dxa"/>
            <w:tcBorders>
              <w:top w:val="nil"/>
              <w:left w:val="nil"/>
              <w:bottom w:val="single" w:sz="4" w:space="0" w:color="auto"/>
              <w:right w:val="single" w:sz="4" w:space="0" w:color="auto"/>
            </w:tcBorders>
            <w:shd w:val="clear" w:color="auto" w:fill="auto"/>
            <w:noWrap/>
            <w:vAlign w:val="bottom"/>
            <w:hideMark/>
          </w:tcPr>
          <w:p w14:paraId="7D3456AA" w14:textId="77777777" w:rsidR="00EA0B4B" w:rsidRPr="00754F97" w:rsidRDefault="00EA0B4B" w:rsidP="009A13CF">
            <w:pPr>
              <w:spacing w:after="0" w:line="240" w:lineRule="auto"/>
              <w:jc w:val="center"/>
              <w:rPr>
                <w:rFonts w:ascii="Calibri" w:eastAsia="Times New Roman" w:hAnsi="Calibri" w:cs="Calibri"/>
                <w:color w:val="000000"/>
              </w:rPr>
            </w:pPr>
            <w:r w:rsidRPr="00754F97">
              <w:rPr>
                <w:rFonts w:ascii="Calibri" w:eastAsia="Times New Roman" w:hAnsi="Calibri" w:cs="Calibri"/>
                <w:color w:val="000000"/>
              </w:rPr>
              <w:t>0</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5BEDA78D" w14:textId="77777777" w:rsidR="00EA0B4B" w:rsidRPr="00754F97" w:rsidRDefault="00EA0B4B" w:rsidP="009A13CF">
            <w:pPr>
              <w:spacing w:after="0" w:line="240" w:lineRule="auto"/>
              <w:jc w:val="center"/>
              <w:rPr>
                <w:rFonts w:ascii="Calibri" w:eastAsia="Times New Roman" w:hAnsi="Calibri" w:cs="Calibri"/>
                <w:color w:val="000000"/>
              </w:rPr>
            </w:pPr>
            <w:r w:rsidRPr="00754F97">
              <w:rPr>
                <w:rFonts w:ascii="Calibri" w:eastAsia="Times New Roman" w:hAnsi="Calibri" w:cs="Calibri"/>
                <w:color w:val="000000"/>
              </w:rPr>
              <w:t>0</w:t>
            </w:r>
          </w:p>
        </w:tc>
      </w:tr>
      <w:tr w:rsidR="00EA0B4B" w:rsidRPr="00754F97" w14:paraId="38D07069" w14:textId="77777777" w:rsidTr="009A13CF">
        <w:trPr>
          <w:gridAfter w:val="1"/>
          <w:wAfter w:w="184" w:type="dxa"/>
          <w:trHeight w:val="300"/>
        </w:trPr>
        <w:tc>
          <w:tcPr>
            <w:tcW w:w="3441" w:type="dxa"/>
            <w:tcBorders>
              <w:top w:val="nil"/>
              <w:left w:val="single" w:sz="4" w:space="0" w:color="auto"/>
              <w:bottom w:val="single" w:sz="4" w:space="0" w:color="auto"/>
              <w:right w:val="single" w:sz="4" w:space="0" w:color="auto"/>
            </w:tcBorders>
            <w:shd w:val="clear" w:color="auto" w:fill="auto"/>
            <w:noWrap/>
            <w:vAlign w:val="bottom"/>
            <w:hideMark/>
          </w:tcPr>
          <w:p w14:paraId="3C9804F8" w14:textId="77777777" w:rsidR="00EA0B4B" w:rsidRPr="00754F97" w:rsidRDefault="00EA0B4B" w:rsidP="009A13CF">
            <w:pPr>
              <w:spacing w:after="0" w:line="240" w:lineRule="auto"/>
              <w:jc w:val="center"/>
              <w:rPr>
                <w:rFonts w:ascii="Calibri" w:eastAsia="Times New Roman" w:hAnsi="Calibri" w:cs="Calibri"/>
                <w:color w:val="000000"/>
              </w:rPr>
            </w:pPr>
            <w:r w:rsidRPr="00754F97">
              <w:rPr>
                <w:rFonts w:ascii="Calibri" w:eastAsia="Times New Roman" w:hAnsi="Calibri" w:cs="Calibri"/>
                <w:color w:val="000000"/>
              </w:rPr>
              <w:t>FEMALE</w:t>
            </w:r>
          </w:p>
        </w:tc>
        <w:tc>
          <w:tcPr>
            <w:tcW w:w="591" w:type="dxa"/>
            <w:tcBorders>
              <w:top w:val="nil"/>
              <w:left w:val="nil"/>
              <w:bottom w:val="single" w:sz="4" w:space="0" w:color="auto"/>
              <w:right w:val="single" w:sz="4" w:space="0" w:color="auto"/>
            </w:tcBorders>
            <w:shd w:val="clear" w:color="auto" w:fill="auto"/>
            <w:noWrap/>
            <w:vAlign w:val="bottom"/>
            <w:hideMark/>
          </w:tcPr>
          <w:p w14:paraId="2F036700" w14:textId="77777777" w:rsidR="00EA0B4B" w:rsidRPr="00754F97" w:rsidRDefault="00EA0B4B" w:rsidP="009A13CF">
            <w:pPr>
              <w:spacing w:after="0" w:line="240" w:lineRule="auto"/>
              <w:jc w:val="center"/>
              <w:rPr>
                <w:rFonts w:ascii="Calibri" w:eastAsia="Times New Roman" w:hAnsi="Calibri" w:cs="Calibri"/>
                <w:color w:val="000000"/>
              </w:rPr>
            </w:pPr>
            <w:r w:rsidRPr="00754F97">
              <w:rPr>
                <w:rFonts w:ascii="Calibri" w:eastAsia="Times New Roman" w:hAnsi="Calibri" w:cs="Calibri"/>
                <w:color w:val="000000"/>
              </w:rPr>
              <w:t>0</w:t>
            </w:r>
          </w:p>
        </w:tc>
        <w:tc>
          <w:tcPr>
            <w:tcW w:w="1448" w:type="dxa"/>
            <w:tcBorders>
              <w:top w:val="nil"/>
              <w:left w:val="nil"/>
              <w:bottom w:val="single" w:sz="4" w:space="0" w:color="auto"/>
              <w:right w:val="single" w:sz="4" w:space="0" w:color="auto"/>
            </w:tcBorders>
            <w:shd w:val="clear" w:color="auto" w:fill="auto"/>
            <w:noWrap/>
            <w:vAlign w:val="bottom"/>
            <w:hideMark/>
          </w:tcPr>
          <w:p w14:paraId="30933ABA" w14:textId="77777777" w:rsidR="00EA0B4B" w:rsidRPr="00754F97" w:rsidRDefault="00EA0B4B" w:rsidP="009A13CF">
            <w:pPr>
              <w:spacing w:after="0" w:line="240" w:lineRule="auto"/>
              <w:jc w:val="center"/>
              <w:rPr>
                <w:rFonts w:ascii="Calibri" w:eastAsia="Times New Roman" w:hAnsi="Calibri" w:cs="Calibri"/>
                <w:color w:val="000000"/>
              </w:rPr>
            </w:pPr>
            <w:r w:rsidRPr="00754F97">
              <w:rPr>
                <w:rFonts w:ascii="Calibri" w:eastAsia="Times New Roman" w:hAnsi="Calibri" w:cs="Calibri"/>
                <w:color w:val="000000"/>
              </w:rPr>
              <w:t>0</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1B40AF3D" w14:textId="77777777" w:rsidR="00EA0B4B" w:rsidRPr="00754F97" w:rsidRDefault="00EA0B4B" w:rsidP="009A13CF">
            <w:pPr>
              <w:spacing w:after="0" w:line="240" w:lineRule="auto"/>
              <w:jc w:val="center"/>
              <w:rPr>
                <w:rFonts w:ascii="Calibri" w:eastAsia="Times New Roman" w:hAnsi="Calibri" w:cs="Calibri"/>
                <w:color w:val="000000"/>
              </w:rPr>
            </w:pPr>
            <w:r w:rsidRPr="00754F97">
              <w:rPr>
                <w:rFonts w:ascii="Calibri" w:eastAsia="Times New Roman" w:hAnsi="Calibri" w:cs="Calibri"/>
                <w:color w:val="000000"/>
              </w:rPr>
              <w:t>0</w:t>
            </w:r>
          </w:p>
        </w:tc>
        <w:tc>
          <w:tcPr>
            <w:tcW w:w="1600" w:type="dxa"/>
            <w:tcBorders>
              <w:top w:val="nil"/>
              <w:left w:val="nil"/>
              <w:bottom w:val="single" w:sz="4" w:space="0" w:color="auto"/>
              <w:right w:val="single" w:sz="4" w:space="0" w:color="auto"/>
            </w:tcBorders>
            <w:shd w:val="clear" w:color="auto" w:fill="auto"/>
            <w:noWrap/>
            <w:vAlign w:val="bottom"/>
            <w:hideMark/>
          </w:tcPr>
          <w:p w14:paraId="1B8F7D72" w14:textId="77777777" w:rsidR="00EA0B4B" w:rsidRPr="00754F97" w:rsidRDefault="00EA0B4B" w:rsidP="009A13CF">
            <w:pPr>
              <w:spacing w:after="0" w:line="240" w:lineRule="auto"/>
              <w:jc w:val="center"/>
              <w:rPr>
                <w:rFonts w:ascii="Calibri" w:eastAsia="Times New Roman" w:hAnsi="Calibri" w:cs="Calibri"/>
                <w:color w:val="000000"/>
              </w:rPr>
            </w:pPr>
            <w:r w:rsidRPr="00754F97">
              <w:rPr>
                <w:rFonts w:ascii="Calibri" w:eastAsia="Times New Roman" w:hAnsi="Calibri" w:cs="Calibri"/>
                <w:color w:val="000000"/>
              </w:rPr>
              <w:t>0</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6ACC406C" w14:textId="77777777" w:rsidR="00EA0B4B" w:rsidRPr="00754F97" w:rsidRDefault="00EA0B4B" w:rsidP="009A13CF">
            <w:pPr>
              <w:spacing w:after="0" w:line="240" w:lineRule="auto"/>
              <w:jc w:val="center"/>
              <w:rPr>
                <w:rFonts w:ascii="Calibri" w:eastAsia="Times New Roman" w:hAnsi="Calibri" w:cs="Calibri"/>
                <w:color w:val="000000"/>
              </w:rPr>
            </w:pPr>
            <w:r w:rsidRPr="00754F97">
              <w:rPr>
                <w:rFonts w:ascii="Calibri" w:eastAsia="Times New Roman" w:hAnsi="Calibri" w:cs="Calibri"/>
                <w:color w:val="000000"/>
              </w:rPr>
              <w:t>0</w:t>
            </w:r>
          </w:p>
        </w:tc>
      </w:tr>
      <w:tr w:rsidR="00EA0B4B" w:rsidRPr="00754F97" w14:paraId="4D38A998" w14:textId="77777777" w:rsidTr="009A13CF">
        <w:trPr>
          <w:gridAfter w:val="1"/>
          <w:wAfter w:w="184" w:type="dxa"/>
          <w:trHeight w:val="70"/>
        </w:trPr>
        <w:tc>
          <w:tcPr>
            <w:tcW w:w="3441" w:type="dxa"/>
            <w:tcBorders>
              <w:top w:val="nil"/>
              <w:left w:val="single" w:sz="4" w:space="0" w:color="auto"/>
              <w:bottom w:val="single" w:sz="4" w:space="0" w:color="auto"/>
              <w:right w:val="single" w:sz="4" w:space="0" w:color="auto"/>
            </w:tcBorders>
            <w:shd w:val="clear" w:color="auto" w:fill="auto"/>
            <w:noWrap/>
            <w:vAlign w:val="bottom"/>
            <w:hideMark/>
          </w:tcPr>
          <w:p w14:paraId="2F754BAE" w14:textId="77777777" w:rsidR="00EA0B4B" w:rsidRPr="00754F97" w:rsidRDefault="00EA0B4B" w:rsidP="009A13CF">
            <w:pPr>
              <w:spacing w:after="0" w:line="240" w:lineRule="auto"/>
              <w:jc w:val="center"/>
              <w:rPr>
                <w:rFonts w:ascii="Calibri" w:eastAsia="Times New Roman" w:hAnsi="Calibri" w:cs="Calibri"/>
                <w:color w:val="000000"/>
              </w:rPr>
            </w:pPr>
            <w:r w:rsidRPr="00754F97">
              <w:rPr>
                <w:rFonts w:ascii="Calibri" w:eastAsia="Times New Roman" w:hAnsi="Calibri" w:cs="Calibri"/>
                <w:color w:val="000000"/>
              </w:rPr>
              <w:t>SUB-TOTAL</w:t>
            </w:r>
          </w:p>
        </w:tc>
        <w:tc>
          <w:tcPr>
            <w:tcW w:w="591" w:type="dxa"/>
            <w:tcBorders>
              <w:top w:val="nil"/>
              <w:left w:val="nil"/>
              <w:bottom w:val="single" w:sz="4" w:space="0" w:color="auto"/>
              <w:right w:val="single" w:sz="4" w:space="0" w:color="auto"/>
            </w:tcBorders>
            <w:shd w:val="clear" w:color="auto" w:fill="auto"/>
            <w:noWrap/>
            <w:vAlign w:val="bottom"/>
            <w:hideMark/>
          </w:tcPr>
          <w:p w14:paraId="41E51C64" w14:textId="77777777" w:rsidR="00EA0B4B" w:rsidRPr="00754F97" w:rsidRDefault="00EA0B4B" w:rsidP="009A13CF">
            <w:pPr>
              <w:spacing w:after="0" w:line="240" w:lineRule="auto"/>
              <w:jc w:val="center"/>
              <w:rPr>
                <w:rFonts w:ascii="Calibri" w:eastAsia="Times New Roman" w:hAnsi="Calibri" w:cs="Calibri"/>
                <w:color w:val="000000"/>
              </w:rPr>
            </w:pPr>
            <w:r w:rsidRPr="00754F97">
              <w:rPr>
                <w:rFonts w:ascii="Calibri" w:eastAsia="Times New Roman" w:hAnsi="Calibri" w:cs="Calibri"/>
                <w:color w:val="000000"/>
              </w:rPr>
              <w:t>0</w:t>
            </w:r>
          </w:p>
        </w:tc>
        <w:tc>
          <w:tcPr>
            <w:tcW w:w="1448" w:type="dxa"/>
            <w:tcBorders>
              <w:top w:val="nil"/>
              <w:left w:val="nil"/>
              <w:bottom w:val="single" w:sz="4" w:space="0" w:color="auto"/>
              <w:right w:val="single" w:sz="4" w:space="0" w:color="auto"/>
            </w:tcBorders>
            <w:shd w:val="clear" w:color="auto" w:fill="auto"/>
            <w:noWrap/>
            <w:vAlign w:val="bottom"/>
            <w:hideMark/>
          </w:tcPr>
          <w:p w14:paraId="0D7EFB6D" w14:textId="77777777" w:rsidR="00EA0B4B" w:rsidRPr="00754F97" w:rsidRDefault="00EA0B4B" w:rsidP="009A13CF">
            <w:pPr>
              <w:spacing w:after="0" w:line="240" w:lineRule="auto"/>
              <w:jc w:val="center"/>
              <w:rPr>
                <w:rFonts w:ascii="Calibri" w:eastAsia="Times New Roman" w:hAnsi="Calibri" w:cs="Calibri"/>
                <w:color w:val="000000"/>
              </w:rPr>
            </w:pPr>
            <w:r w:rsidRPr="00754F97">
              <w:rPr>
                <w:rFonts w:ascii="Calibri" w:eastAsia="Times New Roman" w:hAnsi="Calibri" w:cs="Calibri"/>
                <w:color w:val="000000"/>
              </w:rPr>
              <w:t>0</w:t>
            </w:r>
          </w:p>
        </w:tc>
        <w:tc>
          <w:tcPr>
            <w:tcW w:w="1820" w:type="dxa"/>
            <w:gridSpan w:val="2"/>
            <w:tcBorders>
              <w:top w:val="nil"/>
              <w:left w:val="nil"/>
              <w:bottom w:val="single" w:sz="4" w:space="0" w:color="auto"/>
              <w:right w:val="single" w:sz="4" w:space="0" w:color="auto"/>
            </w:tcBorders>
            <w:shd w:val="clear" w:color="auto" w:fill="auto"/>
            <w:noWrap/>
            <w:vAlign w:val="bottom"/>
            <w:hideMark/>
          </w:tcPr>
          <w:p w14:paraId="5B8048EE" w14:textId="77777777" w:rsidR="00EA0B4B" w:rsidRPr="00754F97" w:rsidRDefault="00EA0B4B" w:rsidP="009A13CF">
            <w:pPr>
              <w:spacing w:after="0" w:line="240" w:lineRule="auto"/>
              <w:jc w:val="center"/>
              <w:rPr>
                <w:rFonts w:ascii="Calibri" w:eastAsia="Times New Roman" w:hAnsi="Calibri" w:cs="Calibri"/>
                <w:color w:val="000000"/>
              </w:rPr>
            </w:pPr>
            <w:r w:rsidRPr="00754F97">
              <w:rPr>
                <w:rFonts w:ascii="Calibri" w:eastAsia="Times New Roman" w:hAnsi="Calibri" w:cs="Calibri"/>
                <w:color w:val="000000"/>
              </w:rPr>
              <w:t>0</w:t>
            </w:r>
          </w:p>
        </w:tc>
        <w:tc>
          <w:tcPr>
            <w:tcW w:w="1600" w:type="dxa"/>
            <w:tcBorders>
              <w:top w:val="nil"/>
              <w:left w:val="nil"/>
              <w:bottom w:val="single" w:sz="4" w:space="0" w:color="auto"/>
              <w:right w:val="single" w:sz="4" w:space="0" w:color="auto"/>
            </w:tcBorders>
            <w:shd w:val="clear" w:color="auto" w:fill="auto"/>
            <w:noWrap/>
            <w:vAlign w:val="bottom"/>
            <w:hideMark/>
          </w:tcPr>
          <w:p w14:paraId="637AC579" w14:textId="77777777" w:rsidR="00EA0B4B" w:rsidRPr="00754F97" w:rsidRDefault="00EA0B4B" w:rsidP="009A13CF">
            <w:pPr>
              <w:spacing w:after="0" w:line="240" w:lineRule="auto"/>
              <w:jc w:val="center"/>
              <w:rPr>
                <w:rFonts w:ascii="Calibri" w:eastAsia="Times New Roman" w:hAnsi="Calibri" w:cs="Calibri"/>
                <w:color w:val="000000"/>
              </w:rPr>
            </w:pPr>
            <w:r w:rsidRPr="00754F97">
              <w:rPr>
                <w:rFonts w:ascii="Calibri" w:eastAsia="Times New Roman" w:hAnsi="Calibri" w:cs="Calibri"/>
                <w:color w:val="000000"/>
              </w:rPr>
              <w:t>0</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77F6AC30" w14:textId="77777777" w:rsidR="00EA0B4B" w:rsidRPr="00754F97" w:rsidRDefault="00EA0B4B" w:rsidP="009A13CF">
            <w:pPr>
              <w:spacing w:after="0" w:line="240" w:lineRule="auto"/>
              <w:jc w:val="center"/>
              <w:rPr>
                <w:rFonts w:ascii="Calibri" w:eastAsia="Times New Roman" w:hAnsi="Calibri" w:cs="Calibri"/>
                <w:color w:val="000000"/>
              </w:rPr>
            </w:pPr>
            <w:r w:rsidRPr="00754F97">
              <w:rPr>
                <w:rFonts w:ascii="Calibri" w:eastAsia="Times New Roman" w:hAnsi="Calibri" w:cs="Calibri"/>
                <w:color w:val="000000"/>
              </w:rPr>
              <w:t>0</w:t>
            </w:r>
          </w:p>
        </w:tc>
      </w:tr>
    </w:tbl>
    <w:p w14:paraId="11CF0550" w14:textId="77777777" w:rsidR="00EA0B4B" w:rsidRDefault="00EA0B4B" w:rsidP="00EA0B4B">
      <w:pPr>
        <w:spacing w:after="259" w:line="249" w:lineRule="auto"/>
        <w:ind w:right="-188"/>
        <w:jc w:val="both"/>
        <w:rPr>
          <w:rFonts w:ascii="Candara" w:eastAsia="Times New Roman" w:hAnsi="Candara" w:cs="Times New Roman"/>
          <w:sz w:val="24"/>
          <w:szCs w:val="24"/>
        </w:rPr>
      </w:pPr>
    </w:p>
    <w:p w14:paraId="74DB9364" w14:textId="77777777" w:rsidR="00EA0B4B" w:rsidRPr="00660C7E" w:rsidRDefault="00EA0B4B" w:rsidP="00EA0B4B">
      <w:pPr>
        <w:spacing w:after="259" w:line="249" w:lineRule="auto"/>
        <w:ind w:right="-188"/>
        <w:jc w:val="both"/>
        <w:rPr>
          <w:rFonts w:ascii="Candara" w:eastAsia="Times New Roman" w:hAnsi="Candara" w:cs="Times New Roman"/>
          <w:sz w:val="24"/>
          <w:szCs w:val="24"/>
        </w:rPr>
      </w:pPr>
    </w:p>
    <w:p w14:paraId="4E0B806A" w14:textId="77777777" w:rsidR="00EA0B4B" w:rsidRPr="00660C7E" w:rsidRDefault="00EA0B4B" w:rsidP="00EA0B4B">
      <w:pPr>
        <w:ind w:firstLine="720"/>
        <w:jc w:val="both"/>
        <w:rPr>
          <w:rFonts w:ascii="Candara" w:hAnsi="Candara" w:cs="Times New Roman"/>
          <w:b/>
          <w:sz w:val="24"/>
          <w:szCs w:val="24"/>
        </w:rPr>
      </w:pPr>
      <w:r w:rsidRPr="00660C7E">
        <w:rPr>
          <w:rFonts w:ascii="Candara" w:hAnsi="Candara" w:cs="Times New Roman"/>
          <w:b/>
          <w:sz w:val="24"/>
          <w:szCs w:val="24"/>
        </w:rPr>
        <w:t>1.6.4 HEALTH</w:t>
      </w:r>
    </w:p>
    <w:p w14:paraId="2A4A3EBF" w14:textId="77777777" w:rsidR="00EA0B4B" w:rsidRDefault="00EA0B4B" w:rsidP="00EA0B4B">
      <w:pPr>
        <w:spacing w:after="188" w:line="254" w:lineRule="auto"/>
        <w:ind w:right="-188" w:hanging="10"/>
        <w:jc w:val="both"/>
        <w:rPr>
          <w:rFonts w:ascii="Candara" w:eastAsia="Times New Roman" w:hAnsi="Candara" w:cs="Times New Roman"/>
          <w:sz w:val="24"/>
          <w:szCs w:val="24"/>
        </w:rPr>
      </w:pPr>
      <w:r w:rsidRPr="00660C7E">
        <w:rPr>
          <w:rFonts w:ascii="Candara" w:eastAsia="Times New Roman" w:hAnsi="Candara" w:cs="Times New Roman"/>
          <w:sz w:val="24"/>
          <w:szCs w:val="24"/>
        </w:rPr>
        <w:t>The district has</w:t>
      </w:r>
      <w:r>
        <w:rPr>
          <w:rFonts w:ascii="Candara" w:eastAsia="Times New Roman" w:hAnsi="Candara" w:cs="Times New Roman"/>
          <w:sz w:val="24"/>
          <w:szCs w:val="24"/>
        </w:rPr>
        <w:t xml:space="preserve"> five (5) Sub-districts, two (2</w:t>
      </w:r>
      <w:r w:rsidRPr="00660C7E">
        <w:rPr>
          <w:rFonts w:ascii="Candara" w:eastAsia="Times New Roman" w:hAnsi="Candara" w:cs="Times New Roman"/>
          <w:sz w:val="24"/>
          <w:szCs w:val="24"/>
        </w:rPr>
        <w:t>) public health cent</w:t>
      </w:r>
      <w:r>
        <w:rPr>
          <w:rFonts w:ascii="Candara" w:eastAsia="Times New Roman" w:hAnsi="Candara" w:cs="Times New Roman"/>
          <w:sz w:val="24"/>
          <w:szCs w:val="24"/>
        </w:rPr>
        <w:t>res located at Awutu Beraku</w:t>
      </w:r>
      <w:r w:rsidRPr="00660C7E">
        <w:rPr>
          <w:rFonts w:ascii="Candara" w:eastAsia="Times New Roman" w:hAnsi="Candara" w:cs="Times New Roman"/>
          <w:sz w:val="24"/>
          <w:szCs w:val="24"/>
        </w:rPr>
        <w:t xml:space="preserve"> and Bo</w:t>
      </w:r>
      <w:r>
        <w:rPr>
          <w:rFonts w:ascii="Candara" w:eastAsia="Times New Roman" w:hAnsi="Candara" w:cs="Times New Roman"/>
          <w:sz w:val="24"/>
          <w:szCs w:val="24"/>
        </w:rPr>
        <w:t>ntrase. There are thirty (30</w:t>
      </w:r>
      <w:r w:rsidRPr="00660C7E">
        <w:rPr>
          <w:rFonts w:ascii="Candara" w:eastAsia="Times New Roman" w:hAnsi="Candara" w:cs="Times New Roman"/>
          <w:sz w:val="24"/>
          <w:szCs w:val="24"/>
        </w:rPr>
        <w:t xml:space="preserve">) </w:t>
      </w:r>
      <w:r>
        <w:rPr>
          <w:rFonts w:ascii="Candara" w:eastAsia="Times New Roman" w:hAnsi="Candara" w:cs="Times New Roman"/>
          <w:sz w:val="24"/>
          <w:szCs w:val="24"/>
        </w:rPr>
        <w:t>CHPS Compounds, two (2) Polyclinic, three (3) Clinics, five (5</w:t>
      </w:r>
      <w:r w:rsidRPr="00660C7E">
        <w:rPr>
          <w:rFonts w:ascii="Candara" w:eastAsia="Times New Roman" w:hAnsi="Candara" w:cs="Times New Roman"/>
          <w:sz w:val="24"/>
          <w:szCs w:val="24"/>
        </w:rPr>
        <w:t>) Private Maternity Homes and One (1) Private Clinic &amp; Maternity Home ma</w:t>
      </w:r>
      <w:r>
        <w:rPr>
          <w:rFonts w:ascii="Candara" w:eastAsia="Times New Roman" w:hAnsi="Candara" w:cs="Times New Roman"/>
          <w:sz w:val="24"/>
          <w:szCs w:val="24"/>
        </w:rPr>
        <w:t>king a Total of Forty-two (42</w:t>
      </w:r>
      <w:r w:rsidRPr="00660C7E">
        <w:rPr>
          <w:rFonts w:ascii="Candara" w:eastAsia="Times New Roman" w:hAnsi="Candara" w:cs="Times New Roman"/>
          <w:sz w:val="24"/>
          <w:szCs w:val="24"/>
        </w:rPr>
        <w:t>). The CHPS Compounds have Forty-Six (46) skilled personnel, One Hundred and Twenty (120) Health Centre Personnel, eighty-two (82) Polyclinic Personnel, three (3) Maternity Home Personnel, one (1) Personnel for Clinic &amp; Maternit</w:t>
      </w:r>
      <w:r>
        <w:rPr>
          <w:rFonts w:ascii="Candara" w:eastAsia="Times New Roman" w:hAnsi="Candara" w:cs="Times New Roman"/>
          <w:sz w:val="24"/>
          <w:szCs w:val="24"/>
        </w:rPr>
        <w:t xml:space="preserve">y Home making a Total of 257.  </w:t>
      </w:r>
    </w:p>
    <w:p w14:paraId="7D55EFDD" w14:textId="77777777" w:rsidR="00EA0B4B" w:rsidRDefault="00EA0B4B" w:rsidP="00EA0B4B">
      <w:pPr>
        <w:spacing w:after="188" w:line="254" w:lineRule="auto"/>
        <w:ind w:right="-188" w:hanging="10"/>
        <w:jc w:val="both"/>
        <w:rPr>
          <w:rFonts w:ascii="Candara" w:eastAsia="Times New Roman" w:hAnsi="Candara" w:cs="Times New Roman"/>
          <w:sz w:val="24"/>
          <w:szCs w:val="24"/>
        </w:rPr>
      </w:pPr>
      <w:r>
        <w:rPr>
          <w:rFonts w:ascii="Candara" w:eastAsia="Times New Roman" w:hAnsi="Candara" w:cs="Times New Roman"/>
          <w:sz w:val="24"/>
          <w:szCs w:val="24"/>
        </w:rPr>
        <w:t>Statistics of Health Facilities in the District</w:t>
      </w:r>
    </w:p>
    <w:p w14:paraId="64DFE041" w14:textId="77777777" w:rsidR="00EA0B4B" w:rsidRPr="003318F7" w:rsidRDefault="00EA0B4B" w:rsidP="00EA0B4B">
      <w:pPr>
        <w:spacing w:after="188" w:line="254" w:lineRule="auto"/>
        <w:ind w:right="-188" w:hanging="10"/>
        <w:jc w:val="both"/>
        <w:rPr>
          <w:rFonts w:ascii="Candara" w:eastAsia="Times New Roman" w:hAnsi="Candara" w:cs="Times New Roman"/>
          <w:b/>
          <w:sz w:val="24"/>
          <w:szCs w:val="24"/>
        </w:rPr>
      </w:pPr>
      <w:r w:rsidRPr="003318F7">
        <w:rPr>
          <w:rFonts w:ascii="Candara" w:eastAsia="Times New Roman" w:hAnsi="Candara" w:cs="Times New Roman"/>
          <w:b/>
          <w:sz w:val="24"/>
          <w:szCs w:val="24"/>
        </w:rPr>
        <w:t>Table 2: Health Facilities in the District</w:t>
      </w:r>
    </w:p>
    <w:tbl>
      <w:tblPr>
        <w:tblStyle w:val="TableGrid"/>
        <w:tblW w:w="9513" w:type="dxa"/>
        <w:tblLook w:val="04A0" w:firstRow="1" w:lastRow="0" w:firstColumn="1" w:lastColumn="0" w:noHBand="0" w:noVBand="1"/>
      </w:tblPr>
      <w:tblGrid>
        <w:gridCol w:w="5296"/>
        <w:gridCol w:w="926"/>
        <w:gridCol w:w="1099"/>
        <w:gridCol w:w="1190"/>
        <w:gridCol w:w="1002"/>
      </w:tblGrid>
      <w:tr w:rsidR="00EA0B4B" w:rsidRPr="003318F7" w14:paraId="3F99CCD6" w14:textId="77777777" w:rsidTr="009A13CF">
        <w:trPr>
          <w:trHeight w:val="510"/>
        </w:trPr>
        <w:tc>
          <w:tcPr>
            <w:tcW w:w="5296" w:type="dxa"/>
          </w:tcPr>
          <w:p w14:paraId="7BAAF7E6" w14:textId="77777777" w:rsidR="00EA0B4B" w:rsidRPr="003318F7" w:rsidRDefault="00EA0B4B" w:rsidP="009A13CF">
            <w:pPr>
              <w:spacing w:after="0"/>
              <w:rPr>
                <w:rFonts w:ascii="Candara" w:hAnsi="Candara"/>
                <w:b/>
                <w:bCs/>
              </w:rPr>
            </w:pPr>
            <w:r w:rsidRPr="003318F7">
              <w:rPr>
                <w:rFonts w:ascii="Candara" w:hAnsi="Candara"/>
                <w:b/>
                <w:bCs/>
              </w:rPr>
              <w:t>Facility type</w:t>
            </w:r>
          </w:p>
        </w:tc>
        <w:tc>
          <w:tcPr>
            <w:tcW w:w="926" w:type="dxa"/>
          </w:tcPr>
          <w:p w14:paraId="68F52E09" w14:textId="77777777" w:rsidR="00EA0B4B" w:rsidRPr="003318F7" w:rsidRDefault="00EA0B4B" w:rsidP="009A13CF">
            <w:pPr>
              <w:spacing w:after="0"/>
              <w:rPr>
                <w:rFonts w:ascii="Candara" w:hAnsi="Candara"/>
                <w:b/>
                <w:bCs/>
              </w:rPr>
            </w:pPr>
            <w:r w:rsidRPr="003318F7">
              <w:rPr>
                <w:rFonts w:ascii="Candara" w:hAnsi="Candara"/>
                <w:b/>
                <w:bCs/>
              </w:rPr>
              <w:t>Public</w:t>
            </w:r>
          </w:p>
        </w:tc>
        <w:tc>
          <w:tcPr>
            <w:tcW w:w="1099" w:type="dxa"/>
          </w:tcPr>
          <w:p w14:paraId="20F3F64C" w14:textId="77777777" w:rsidR="00EA0B4B" w:rsidRPr="003318F7" w:rsidRDefault="00EA0B4B" w:rsidP="009A13CF">
            <w:pPr>
              <w:spacing w:after="0"/>
              <w:rPr>
                <w:rFonts w:ascii="Candara" w:hAnsi="Candara"/>
                <w:b/>
                <w:bCs/>
              </w:rPr>
            </w:pPr>
            <w:r w:rsidRPr="003318F7">
              <w:rPr>
                <w:rFonts w:ascii="Candara" w:hAnsi="Candara"/>
                <w:b/>
                <w:bCs/>
              </w:rPr>
              <w:t>Private</w:t>
            </w:r>
          </w:p>
        </w:tc>
        <w:tc>
          <w:tcPr>
            <w:tcW w:w="1190" w:type="dxa"/>
          </w:tcPr>
          <w:p w14:paraId="4A3C9215" w14:textId="77777777" w:rsidR="00EA0B4B" w:rsidRPr="003318F7" w:rsidRDefault="00EA0B4B" w:rsidP="009A13CF">
            <w:pPr>
              <w:spacing w:after="0"/>
              <w:rPr>
                <w:rFonts w:ascii="Candara" w:hAnsi="Candara"/>
                <w:b/>
                <w:bCs/>
              </w:rPr>
            </w:pPr>
            <w:r w:rsidRPr="003318F7">
              <w:rPr>
                <w:rFonts w:ascii="Candara" w:hAnsi="Candara"/>
                <w:b/>
                <w:bCs/>
              </w:rPr>
              <w:t>Mission</w:t>
            </w:r>
          </w:p>
        </w:tc>
        <w:tc>
          <w:tcPr>
            <w:tcW w:w="1002" w:type="dxa"/>
          </w:tcPr>
          <w:p w14:paraId="10BD0C9E" w14:textId="77777777" w:rsidR="00EA0B4B" w:rsidRPr="003318F7" w:rsidRDefault="00EA0B4B" w:rsidP="009A13CF">
            <w:pPr>
              <w:spacing w:after="0"/>
              <w:rPr>
                <w:rFonts w:ascii="Candara" w:hAnsi="Candara"/>
                <w:b/>
                <w:bCs/>
              </w:rPr>
            </w:pPr>
            <w:r w:rsidRPr="003318F7">
              <w:rPr>
                <w:rFonts w:ascii="Candara" w:hAnsi="Candara"/>
                <w:b/>
                <w:bCs/>
              </w:rPr>
              <w:t>Total</w:t>
            </w:r>
          </w:p>
        </w:tc>
      </w:tr>
      <w:tr w:rsidR="00EA0B4B" w:rsidRPr="003318F7" w14:paraId="53F05B18" w14:textId="77777777" w:rsidTr="009A13CF">
        <w:trPr>
          <w:trHeight w:val="525"/>
        </w:trPr>
        <w:tc>
          <w:tcPr>
            <w:tcW w:w="5296" w:type="dxa"/>
          </w:tcPr>
          <w:p w14:paraId="0A53F381" w14:textId="77777777" w:rsidR="00EA0B4B" w:rsidRPr="003318F7" w:rsidRDefault="00EA0B4B" w:rsidP="009A13CF">
            <w:pPr>
              <w:spacing w:after="0"/>
              <w:rPr>
                <w:rFonts w:ascii="Candara" w:hAnsi="Candara"/>
              </w:rPr>
            </w:pPr>
            <w:r w:rsidRPr="003318F7">
              <w:rPr>
                <w:rFonts w:ascii="Candara" w:hAnsi="Candara"/>
              </w:rPr>
              <w:t>Hospital</w:t>
            </w:r>
          </w:p>
        </w:tc>
        <w:tc>
          <w:tcPr>
            <w:tcW w:w="926" w:type="dxa"/>
          </w:tcPr>
          <w:p w14:paraId="51B15376" w14:textId="77777777" w:rsidR="00EA0B4B" w:rsidRPr="003318F7" w:rsidRDefault="00EA0B4B" w:rsidP="009A13CF">
            <w:pPr>
              <w:spacing w:after="0"/>
              <w:rPr>
                <w:rFonts w:ascii="Candara" w:hAnsi="Candara"/>
              </w:rPr>
            </w:pPr>
            <w:r w:rsidRPr="003318F7">
              <w:rPr>
                <w:rFonts w:ascii="Candara" w:hAnsi="Candara"/>
              </w:rPr>
              <w:t>-</w:t>
            </w:r>
          </w:p>
        </w:tc>
        <w:tc>
          <w:tcPr>
            <w:tcW w:w="1099" w:type="dxa"/>
          </w:tcPr>
          <w:p w14:paraId="1ADBA72B" w14:textId="77777777" w:rsidR="00EA0B4B" w:rsidRPr="003318F7" w:rsidRDefault="00EA0B4B" w:rsidP="009A13CF">
            <w:pPr>
              <w:spacing w:after="0"/>
              <w:rPr>
                <w:rFonts w:ascii="Candara" w:hAnsi="Candara"/>
              </w:rPr>
            </w:pPr>
            <w:r w:rsidRPr="003318F7">
              <w:rPr>
                <w:rFonts w:ascii="Candara" w:hAnsi="Candara"/>
              </w:rPr>
              <w:t>-</w:t>
            </w:r>
          </w:p>
        </w:tc>
        <w:tc>
          <w:tcPr>
            <w:tcW w:w="1190" w:type="dxa"/>
          </w:tcPr>
          <w:p w14:paraId="77A8D32A" w14:textId="77777777" w:rsidR="00EA0B4B" w:rsidRPr="003318F7" w:rsidRDefault="00EA0B4B" w:rsidP="009A13CF">
            <w:pPr>
              <w:spacing w:after="0"/>
              <w:rPr>
                <w:rFonts w:ascii="Candara" w:hAnsi="Candara"/>
              </w:rPr>
            </w:pPr>
            <w:r w:rsidRPr="003318F7">
              <w:rPr>
                <w:rFonts w:ascii="Candara" w:hAnsi="Candara"/>
              </w:rPr>
              <w:t>-</w:t>
            </w:r>
          </w:p>
        </w:tc>
        <w:tc>
          <w:tcPr>
            <w:tcW w:w="1002" w:type="dxa"/>
          </w:tcPr>
          <w:p w14:paraId="22B9FB74" w14:textId="77777777" w:rsidR="00EA0B4B" w:rsidRPr="003318F7" w:rsidRDefault="00EA0B4B" w:rsidP="009A13CF">
            <w:pPr>
              <w:spacing w:after="0"/>
              <w:rPr>
                <w:rFonts w:ascii="Candara" w:hAnsi="Candara"/>
              </w:rPr>
            </w:pPr>
            <w:r w:rsidRPr="003318F7">
              <w:rPr>
                <w:rFonts w:ascii="Candara" w:hAnsi="Candara"/>
              </w:rPr>
              <w:t>0</w:t>
            </w:r>
          </w:p>
        </w:tc>
      </w:tr>
      <w:tr w:rsidR="00EA0B4B" w:rsidRPr="003318F7" w14:paraId="60716104" w14:textId="77777777" w:rsidTr="009A13CF">
        <w:trPr>
          <w:trHeight w:val="510"/>
        </w:trPr>
        <w:tc>
          <w:tcPr>
            <w:tcW w:w="5296" w:type="dxa"/>
          </w:tcPr>
          <w:p w14:paraId="46E38C46" w14:textId="77777777" w:rsidR="00EA0B4B" w:rsidRPr="003318F7" w:rsidRDefault="00EA0B4B" w:rsidP="009A13CF">
            <w:pPr>
              <w:spacing w:after="0"/>
              <w:rPr>
                <w:rFonts w:ascii="Candara" w:hAnsi="Candara"/>
              </w:rPr>
            </w:pPr>
            <w:r w:rsidRPr="003318F7">
              <w:rPr>
                <w:rFonts w:ascii="Candara" w:hAnsi="Candara"/>
              </w:rPr>
              <w:t>Polyclinic</w:t>
            </w:r>
          </w:p>
        </w:tc>
        <w:tc>
          <w:tcPr>
            <w:tcW w:w="926" w:type="dxa"/>
          </w:tcPr>
          <w:p w14:paraId="22892A21" w14:textId="77777777" w:rsidR="00EA0B4B" w:rsidRPr="003318F7" w:rsidRDefault="00EA0B4B" w:rsidP="009A13CF">
            <w:pPr>
              <w:spacing w:after="0"/>
              <w:rPr>
                <w:rFonts w:ascii="Candara" w:hAnsi="Candara"/>
              </w:rPr>
            </w:pPr>
            <w:r w:rsidRPr="003318F7">
              <w:rPr>
                <w:rFonts w:ascii="Candara" w:hAnsi="Candara"/>
              </w:rPr>
              <w:t>2</w:t>
            </w:r>
          </w:p>
        </w:tc>
        <w:tc>
          <w:tcPr>
            <w:tcW w:w="1099" w:type="dxa"/>
          </w:tcPr>
          <w:p w14:paraId="0321FF85" w14:textId="77777777" w:rsidR="00EA0B4B" w:rsidRPr="003318F7" w:rsidRDefault="00EA0B4B" w:rsidP="009A13CF">
            <w:pPr>
              <w:spacing w:after="0"/>
              <w:rPr>
                <w:rFonts w:ascii="Candara" w:hAnsi="Candara"/>
              </w:rPr>
            </w:pPr>
            <w:r w:rsidRPr="003318F7">
              <w:rPr>
                <w:rFonts w:ascii="Candara" w:hAnsi="Candara"/>
              </w:rPr>
              <w:t>-</w:t>
            </w:r>
          </w:p>
        </w:tc>
        <w:tc>
          <w:tcPr>
            <w:tcW w:w="1190" w:type="dxa"/>
          </w:tcPr>
          <w:p w14:paraId="4A544863" w14:textId="77777777" w:rsidR="00EA0B4B" w:rsidRPr="003318F7" w:rsidRDefault="00EA0B4B" w:rsidP="009A13CF">
            <w:pPr>
              <w:spacing w:after="0"/>
              <w:rPr>
                <w:rFonts w:ascii="Candara" w:hAnsi="Candara"/>
              </w:rPr>
            </w:pPr>
            <w:r w:rsidRPr="003318F7">
              <w:rPr>
                <w:rFonts w:ascii="Candara" w:hAnsi="Candara"/>
              </w:rPr>
              <w:t>-</w:t>
            </w:r>
          </w:p>
        </w:tc>
        <w:tc>
          <w:tcPr>
            <w:tcW w:w="1002" w:type="dxa"/>
          </w:tcPr>
          <w:p w14:paraId="1E69EB37" w14:textId="77777777" w:rsidR="00EA0B4B" w:rsidRPr="003318F7" w:rsidRDefault="00EA0B4B" w:rsidP="009A13CF">
            <w:pPr>
              <w:spacing w:after="0"/>
              <w:rPr>
                <w:rFonts w:ascii="Candara" w:hAnsi="Candara"/>
              </w:rPr>
            </w:pPr>
            <w:r w:rsidRPr="003318F7">
              <w:rPr>
                <w:rFonts w:ascii="Candara" w:hAnsi="Candara"/>
              </w:rPr>
              <w:t>2</w:t>
            </w:r>
          </w:p>
        </w:tc>
      </w:tr>
      <w:tr w:rsidR="00EA0B4B" w:rsidRPr="003318F7" w14:paraId="788E7649" w14:textId="77777777" w:rsidTr="009A13CF">
        <w:trPr>
          <w:trHeight w:val="525"/>
        </w:trPr>
        <w:tc>
          <w:tcPr>
            <w:tcW w:w="5296" w:type="dxa"/>
          </w:tcPr>
          <w:p w14:paraId="78A3AD97" w14:textId="77777777" w:rsidR="00EA0B4B" w:rsidRPr="003318F7" w:rsidRDefault="00EA0B4B" w:rsidP="009A13CF">
            <w:pPr>
              <w:spacing w:after="0"/>
              <w:rPr>
                <w:rFonts w:ascii="Candara" w:hAnsi="Candara"/>
              </w:rPr>
            </w:pPr>
            <w:r w:rsidRPr="003318F7">
              <w:rPr>
                <w:rFonts w:ascii="Candara" w:hAnsi="Candara"/>
              </w:rPr>
              <w:t>Health Centre</w:t>
            </w:r>
          </w:p>
        </w:tc>
        <w:tc>
          <w:tcPr>
            <w:tcW w:w="926" w:type="dxa"/>
          </w:tcPr>
          <w:p w14:paraId="3A478393" w14:textId="77777777" w:rsidR="00EA0B4B" w:rsidRPr="003318F7" w:rsidRDefault="00EA0B4B" w:rsidP="009A13CF">
            <w:pPr>
              <w:spacing w:after="0"/>
              <w:rPr>
                <w:rFonts w:ascii="Candara" w:hAnsi="Candara"/>
              </w:rPr>
            </w:pPr>
            <w:r w:rsidRPr="003318F7">
              <w:rPr>
                <w:rFonts w:ascii="Candara" w:hAnsi="Candara"/>
              </w:rPr>
              <w:t>2</w:t>
            </w:r>
          </w:p>
        </w:tc>
        <w:tc>
          <w:tcPr>
            <w:tcW w:w="1099" w:type="dxa"/>
          </w:tcPr>
          <w:p w14:paraId="648F72D8" w14:textId="77777777" w:rsidR="00EA0B4B" w:rsidRPr="003318F7" w:rsidRDefault="00EA0B4B" w:rsidP="009A13CF">
            <w:pPr>
              <w:spacing w:after="0"/>
              <w:rPr>
                <w:rFonts w:ascii="Candara" w:hAnsi="Candara"/>
              </w:rPr>
            </w:pPr>
            <w:r w:rsidRPr="003318F7">
              <w:rPr>
                <w:rFonts w:ascii="Candara" w:hAnsi="Candara"/>
              </w:rPr>
              <w:t>-</w:t>
            </w:r>
          </w:p>
        </w:tc>
        <w:tc>
          <w:tcPr>
            <w:tcW w:w="1190" w:type="dxa"/>
          </w:tcPr>
          <w:p w14:paraId="6E35BD81" w14:textId="77777777" w:rsidR="00EA0B4B" w:rsidRPr="003318F7" w:rsidRDefault="00EA0B4B" w:rsidP="009A13CF">
            <w:pPr>
              <w:spacing w:after="0"/>
              <w:rPr>
                <w:rFonts w:ascii="Candara" w:hAnsi="Candara"/>
              </w:rPr>
            </w:pPr>
            <w:r w:rsidRPr="003318F7">
              <w:rPr>
                <w:rFonts w:ascii="Candara" w:hAnsi="Candara"/>
              </w:rPr>
              <w:t>-</w:t>
            </w:r>
          </w:p>
        </w:tc>
        <w:tc>
          <w:tcPr>
            <w:tcW w:w="1002" w:type="dxa"/>
          </w:tcPr>
          <w:p w14:paraId="1EB3F36E" w14:textId="77777777" w:rsidR="00EA0B4B" w:rsidRPr="003318F7" w:rsidRDefault="00EA0B4B" w:rsidP="009A13CF">
            <w:pPr>
              <w:spacing w:after="0"/>
              <w:rPr>
                <w:rFonts w:ascii="Candara" w:hAnsi="Candara"/>
              </w:rPr>
            </w:pPr>
            <w:r w:rsidRPr="003318F7">
              <w:rPr>
                <w:rFonts w:ascii="Candara" w:hAnsi="Candara"/>
              </w:rPr>
              <w:t>2</w:t>
            </w:r>
          </w:p>
        </w:tc>
      </w:tr>
      <w:tr w:rsidR="00EA0B4B" w:rsidRPr="003318F7" w14:paraId="03FE18E1" w14:textId="77777777" w:rsidTr="009A13CF">
        <w:trPr>
          <w:trHeight w:val="510"/>
        </w:trPr>
        <w:tc>
          <w:tcPr>
            <w:tcW w:w="5296" w:type="dxa"/>
          </w:tcPr>
          <w:p w14:paraId="0C5CB89F" w14:textId="77777777" w:rsidR="00EA0B4B" w:rsidRPr="003318F7" w:rsidRDefault="00EA0B4B" w:rsidP="009A13CF">
            <w:pPr>
              <w:spacing w:after="0"/>
              <w:rPr>
                <w:rFonts w:ascii="Candara" w:hAnsi="Candara"/>
              </w:rPr>
            </w:pPr>
            <w:r w:rsidRPr="003318F7">
              <w:rPr>
                <w:rFonts w:ascii="Candara" w:hAnsi="Candara"/>
              </w:rPr>
              <w:t>Clinic</w:t>
            </w:r>
          </w:p>
        </w:tc>
        <w:tc>
          <w:tcPr>
            <w:tcW w:w="926" w:type="dxa"/>
          </w:tcPr>
          <w:p w14:paraId="5C236707" w14:textId="77777777" w:rsidR="00EA0B4B" w:rsidRPr="003318F7" w:rsidRDefault="00EA0B4B" w:rsidP="009A13CF">
            <w:pPr>
              <w:spacing w:after="0"/>
              <w:rPr>
                <w:rFonts w:ascii="Candara" w:hAnsi="Candara"/>
              </w:rPr>
            </w:pPr>
            <w:r w:rsidRPr="003318F7">
              <w:rPr>
                <w:rFonts w:ascii="Candara" w:hAnsi="Candara"/>
              </w:rPr>
              <w:t>-</w:t>
            </w:r>
          </w:p>
        </w:tc>
        <w:tc>
          <w:tcPr>
            <w:tcW w:w="1099" w:type="dxa"/>
          </w:tcPr>
          <w:p w14:paraId="55346B62" w14:textId="77777777" w:rsidR="00EA0B4B" w:rsidRPr="003318F7" w:rsidRDefault="00EA0B4B" w:rsidP="009A13CF">
            <w:pPr>
              <w:spacing w:after="0"/>
              <w:rPr>
                <w:rFonts w:ascii="Candara" w:hAnsi="Candara"/>
              </w:rPr>
            </w:pPr>
            <w:r w:rsidRPr="003318F7">
              <w:rPr>
                <w:rFonts w:ascii="Candara" w:hAnsi="Candara"/>
              </w:rPr>
              <w:t>3</w:t>
            </w:r>
          </w:p>
        </w:tc>
        <w:tc>
          <w:tcPr>
            <w:tcW w:w="1190" w:type="dxa"/>
          </w:tcPr>
          <w:p w14:paraId="57086165" w14:textId="77777777" w:rsidR="00EA0B4B" w:rsidRPr="003318F7" w:rsidRDefault="00EA0B4B" w:rsidP="009A13CF">
            <w:pPr>
              <w:spacing w:after="0"/>
              <w:rPr>
                <w:rFonts w:ascii="Candara" w:hAnsi="Candara"/>
              </w:rPr>
            </w:pPr>
            <w:r w:rsidRPr="003318F7">
              <w:rPr>
                <w:rFonts w:ascii="Candara" w:hAnsi="Candara"/>
              </w:rPr>
              <w:t>-</w:t>
            </w:r>
          </w:p>
        </w:tc>
        <w:tc>
          <w:tcPr>
            <w:tcW w:w="1002" w:type="dxa"/>
          </w:tcPr>
          <w:p w14:paraId="778D54E0" w14:textId="77777777" w:rsidR="00EA0B4B" w:rsidRPr="003318F7" w:rsidRDefault="00EA0B4B" w:rsidP="009A13CF">
            <w:pPr>
              <w:spacing w:after="0"/>
              <w:rPr>
                <w:rFonts w:ascii="Candara" w:hAnsi="Candara"/>
              </w:rPr>
            </w:pPr>
            <w:r w:rsidRPr="003318F7">
              <w:rPr>
                <w:rFonts w:ascii="Candara" w:hAnsi="Candara"/>
              </w:rPr>
              <w:t>3</w:t>
            </w:r>
          </w:p>
        </w:tc>
      </w:tr>
      <w:tr w:rsidR="00EA0B4B" w:rsidRPr="003318F7" w14:paraId="054D174C" w14:textId="77777777" w:rsidTr="009A13CF">
        <w:trPr>
          <w:trHeight w:val="510"/>
        </w:trPr>
        <w:tc>
          <w:tcPr>
            <w:tcW w:w="5296" w:type="dxa"/>
          </w:tcPr>
          <w:p w14:paraId="460D1AD2" w14:textId="77777777" w:rsidR="00EA0B4B" w:rsidRPr="003318F7" w:rsidRDefault="00EA0B4B" w:rsidP="009A13CF">
            <w:pPr>
              <w:spacing w:after="0"/>
              <w:rPr>
                <w:rFonts w:ascii="Candara" w:hAnsi="Candara"/>
              </w:rPr>
            </w:pPr>
            <w:r w:rsidRPr="003318F7">
              <w:rPr>
                <w:rFonts w:ascii="Candara" w:hAnsi="Candara"/>
              </w:rPr>
              <w:t>CHPS Zone with Compound</w:t>
            </w:r>
          </w:p>
        </w:tc>
        <w:tc>
          <w:tcPr>
            <w:tcW w:w="926" w:type="dxa"/>
          </w:tcPr>
          <w:p w14:paraId="7FCAD522" w14:textId="77777777" w:rsidR="00EA0B4B" w:rsidRPr="003318F7" w:rsidRDefault="00EA0B4B" w:rsidP="009A13CF">
            <w:pPr>
              <w:spacing w:after="0"/>
              <w:rPr>
                <w:rFonts w:ascii="Candara" w:hAnsi="Candara"/>
              </w:rPr>
            </w:pPr>
            <w:r w:rsidRPr="003318F7">
              <w:rPr>
                <w:rFonts w:ascii="Candara" w:hAnsi="Candara"/>
              </w:rPr>
              <w:t>14</w:t>
            </w:r>
          </w:p>
        </w:tc>
        <w:tc>
          <w:tcPr>
            <w:tcW w:w="1099" w:type="dxa"/>
          </w:tcPr>
          <w:p w14:paraId="235F7A4E" w14:textId="77777777" w:rsidR="00EA0B4B" w:rsidRPr="003318F7" w:rsidRDefault="00EA0B4B" w:rsidP="009A13CF">
            <w:pPr>
              <w:spacing w:after="0"/>
              <w:rPr>
                <w:rFonts w:ascii="Candara" w:hAnsi="Candara"/>
              </w:rPr>
            </w:pPr>
            <w:r w:rsidRPr="003318F7">
              <w:rPr>
                <w:rFonts w:ascii="Candara" w:hAnsi="Candara"/>
              </w:rPr>
              <w:t>-</w:t>
            </w:r>
          </w:p>
        </w:tc>
        <w:tc>
          <w:tcPr>
            <w:tcW w:w="1190" w:type="dxa"/>
          </w:tcPr>
          <w:p w14:paraId="20E3CD0B" w14:textId="77777777" w:rsidR="00EA0B4B" w:rsidRPr="003318F7" w:rsidRDefault="00EA0B4B" w:rsidP="009A13CF">
            <w:pPr>
              <w:spacing w:after="0"/>
              <w:rPr>
                <w:rFonts w:ascii="Candara" w:hAnsi="Candara"/>
              </w:rPr>
            </w:pPr>
            <w:r w:rsidRPr="003318F7">
              <w:rPr>
                <w:rFonts w:ascii="Candara" w:hAnsi="Candara"/>
              </w:rPr>
              <w:t>-</w:t>
            </w:r>
          </w:p>
        </w:tc>
        <w:tc>
          <w:tcPr>
            <w:tcW w:w="1002" w:type="dxa"/>
          </w:tcPr>
          <w:p w14:paraId="5E3DD624" w14:textId="77777777" w:rsidR="00EA0B4B" w:rsidRPr="003318F7" w:rsidRDefault="00EA0B4B" w:rsidP="009A13CF">
            <w:pPr>
              <w:spacing w:after="0"/>
              <w:rPr>
                <w:rFonts w:ascii="Candara" w:hAnsi="Candara"/>
              </w:rPr>
            </w:pPr>
            <w:r w:rsidRPr="003318F7">
              <w:rPr>
                <w:rFonts w:ascii="Candara" w:hAnsi="Candara"/>
              </w:rPr>
              <w:t>14</w:t>
            </w:r>
          </w:p>
        </w:tc>
      </w:tr>
      <w:tr w:rsidR="00EA0B4B" w:rsidRPr="003318F7" w14:paraId="27C231C5" w14:textId="77777777" w:rsidTr="009A13CF">
        <w:trPr>
          <w:trHeight w:val="510"/>
        </w:trPr>
        <w:tc>
          <w:tcPr>
            <w:tcW w:w="5296" w:type="dxa"/>
          </w:tcPr>
          <w:p w14:paraId="79836784" w14:textId="77777777" w:rsidR="00EA0B4B" w:rsidRPr="003318F7" w:rsidRDefault="00EA0B4B" w:rsidP="009A13CF">
            <w:pPr>
              <w:spacing w:after="0"/>
              <w:rPr>
                <w:rFonts w:ascii="Candara" w:hAnsi="Candara"/>
              </w:rPr>
            </w:pPr>
            <w:r w:rsidRPr="003318F7">
              <w:rPr>
                <w:rFonts w:ascii="Candara" w:hAnsi="Candara"/>
              </w:rPr>
              <w:t>CHPS Zone without Compound</w:t>
            </w:r>
          </w:p>
        </w:tc>
        <w:tc>
          <w:tcPr>
            <w:tcW w:w="926" w:type="dxa"/>
          </w:tcPr>
          <w:p w14:paraId="412739E6" w14:textId="77777777" w:rsidR="00EA0B4B" w:rsidRPr="003318F7" w:rsidRDefault="00EA0B4B" w:rsidP="009A13CF">
            <w:pPr>
              <w:spacing w:after="0"/>
              <w:rPr>
                <w:rFonts w:ascii="Candara" w:hAnsi="Candara"/>
              </w:rPr>
            </w:pPr>
            <w:r w:rsidRPr="003318F7">
              <w:rPr>
                <w:rFonts w:ascii="Candara" w:hAnsi="Candara"/>
              </w:rPr>
              <w:t>16</w:t>
            </w:r>
          </w:p>
        </w:tc>
        <w:tc>
          <w:tcPr>
            <w:tcW w:w="1099" w:type="dxa"/>
          </w:tcPr>
          <w:p w14:paraId="18E50BA4" w14:textId="77777777" w:rsidR="00EA0B4B" w:rsidRPr="003318F7" w:rsidRDefault="00EA0B4B" w:rsidP="009A13CF">
            <w:pPr>
              <w:spacing w:after="0"/>
              <w:rPr>
                <w:rFonts w:ascii="Candara" w:hAnsi="Candara"/>
              </w:rPr>
            </w:pPr>
            <w:r w:rsidRPr="003318F7">
              <w:rPr>
                <w:rFonts w:ascii="Candara" w:hAnsi="Candara"/>
              </w:rPr>
              <w:t>-</w:t>
            </w:r>
          </w:p>
        </w:tc>
        <w:tc>
          <w:tcPr>
            <w:tcW w:w="1190" w:type="dxa"/>
          </w:tcPr>
          <w:p w14:paraId="25FC5950" w14:textId="77777777" w:rsidR="00EA0B4B" w:rsidRPr="003318F7" w:rsidRDefault="00EA0B4B" w:rsidP="009A13CF">
            <w:pPr>
              <w:spacing w:after="0"/>
              <w:rPr>
                <w:rFonts w:ascii="Candara" w:hAnsi="Candara"/>
              </w:rPr>
            </w:pPr>
            <w:r w:rsidRPr="003318F7">
              <w:rPr>
                <w:rFonts w:ascii="Candara" w:hAnsi="Candara"/>
              </w:rPr>
              <w:t>-</w:t>
            </w:r>
          </w:p>
        </w:tc>
        <w:tc>
          <w:tcPr>
            <w:tcW w:w="1002" w:type="dxa"/>
          </w:tcPr>
          <w:p w14:paraId="5CFB1785" w14:textId="77777777" w:rsidR="00EA0B4B" w:rsidRPr="003318F7" w:rsidRDefault="00EA0B4B" w:rsidP="009A13CF">
            <w:pPr>
              <w:spacing w:after="0"/>
              <w:rPr>
                <w:rFonts w:ascii="Candara" w:hAnsi="Candara"/>
              </w:rPr>
            </w:pPr>
            <w:r w:rsidRPr="003318F7">
              <w:rPr>
                <w:rFonts w:ascii="Candara" w:hAnsi="Candara"/>
              </w:rPr>
              <w:t>16</w:t>
            </w:r>
          </w:p>
        </w:tc>
      </w:tr>
      <w:tr w:rsidR="00EA0B4B" w:rsidRPr="003318F7" w14:paraId="2EEF5559" w14:textId="77777777" w:rsidTr="009A13CF">
        <w:trPr>
          <w:trHeight w:val="525"/>
        </w:trPr>
        <w:tc>
          <w:tcPr>
            <w:tcW w:w="5296" w:type="dxa"/>
          </w:tcPr>
          <w:p w14:paraId="5FFC0DFC" w14:textId="77777777" w:rsidR="00EA0B4B" w:rsidRPr="003318F7" w:rsidRDefault="00EA0B4B" w:rsidP="009A13CF">
            <w:pPr>
              <w:spacing w:after="0"/>
              <w:rPr>
                <w:rFonts w:ascii="Candara" w:hAnsi="Candara"/>
              </w:rPr>
            </w:pPr>
            <w:r w:rsidRPr="003318F7">
              <w:rPr>
                <w:rFonts w:ascii="Candara" w:hAnsi="Candara"/>
              </w:rPr>
              <w:t>Maternity Home</w:t>
            </w:r>
          </w:p>
        </w:tc>
        <w:tc>
          <w:tcPr>
            <w:tcW w:w="926" w:type="dxa"/>
          </w:tcPr>
          <w:p w14:paraId="63B157F5" w14:textId="77777777" w:rsidR="00EA0B4B" w:rsidRPr="003318F7" w:rsidRDefault="00EA0B4B" w:rsidP="009A13CF">
            <w:pPr>
              <w:spacing w:after="0"/>
              <w:rPr>
                <w:rFonts w:ascii="Candara" w:hAnsi="Candara"/>
              </w:rPr>
            </w:pPr>
            <w:r w:rsidRPr="003318F7">
              <w:rPr>
                <w:rFonts w:ascii="Candara" w:hAnsi="Candara"/>
              </w:rPr>
              <w:t>-</w:t>
            </w:r>
          </w:p>
        </w:tc>
        <w:tc>
          <w:tcPr>
            <w:tcW w:w="1099" w:type="dxa"/>
          </w:tcPr>
          <w:p w14:paraId="258842EC" w14:textId="77777777" w:rsidR="00EA0B4B" w:rsidRPr="003318F7" w:rsidRDefault="00EA0B4B" w:rsidP="009A13CF">
            <w:pPr>
              <w:spacing w:after="0"/>
              <w:rPr>
                <w:rFonts w:ascii="Candara" w:hAnsi="Candara"/>
              </w:rPr>
            </w:pPr>
            <w:r w:rsidRPr="003318F7">
              <w:rPr>
                <w:rFonts w:ascii="Candara" w:hAnsi="Candara"/>
              </w:rPr>
              <w:t>5</w:t>
            </w:r>
          </w:p>
        </w:tc>
        <w:tc>
          <w:tcPr>
            <w:tcW w:w="1190" w:type="dxa"/>
          </w:tcPr>
          <w:p w14:paraId="777C274E" w14:textId="77777777" w:rsidR="00EA0B4B" w:rsidRPr="003318F7" w:rsidRDefault="00EA0B4B" w:rsidP="009A13CF">
            <w:pPr>
              <w:spacing w:after="0"/>
              <w:rPr>
                <w:rFonts w:ascii="Candara" w:hAnsi="Candara"/>
              </w:rPr>
            </w:pPr>
            <w:r w:rsidRPr="003318F7">
              <w:rPr>
                <w:rFonts w:ascii="Candara" w:hAnsi="Candara"/>
              </w:rPr>
              <w:t>-</w:t>
            </w:r>
          </w:p>
        </w:tc>
        <w:tc>
          <w:tcPr>
            <w:tcW w:w="1002" w:type="dxa"/>
          </w:tcPr>
          <w:p w14:paraId="70FCD7CA" w14:textId="77777777" w:rsidR="00EA0B4B" w:rsidRPr="003318F7" w:rsidRDefault="00EA0B4B" w:rsidP="009A13CF">
            <w:pPr>
              <w:spacing w:after="0"/>
              <w:rPr>
                <w:rFonts w:ascii="Candara" w:hAnsi="Candara"/>
              </w:rPr>
            </w:pPr>
            <w:r w:rsidRPr="003318F7">
              <w:rPr>
                <w:rFonts w:ascii="Candara" w:hAnsi="Candara"/>
              </w:rPr>
              <w:t>5</w:t>
            </w:r>
          </w:p>
        </w:tc>
      </w:tr>
      <w:tr w:rsidR="00EA0B4B" w:rsidRPr="003318F7" w14:paraId="1FD902A2" w14:textId="77777777" w:rsidTr="009A13CF">
        <w:trPr>
          <w:trHeight w:val="510"/>
        </w:trPr>
        <w:tc>
          <w:tcPr>
            <w:tcW w:w="5296" w:type="dxa"/>
          </w:tcPr>
          <w:p w14:paraId="2EA9FFA4" w14:textId="77777777" w:rsidR="00EA0B4B" w:rsidRPr="003318F7" w:rsidRDefault="00EA0B4B" w:rsidP="009A13CF">
            <w:pPr>
              <w:spacing w:after="0"/>
              <w:rPr>
                <w:rFonts w:ascii="Candara" w:hAnsi="Candara"/>
              </w:rPr>
            </w:pPr>
            <w:r w:rsidRPr="003318F7">
              <w:rPr>
                <w:rFonts w:ascii="Candara" w:hAnsi="Candara"/>
              </w:rPr>
              <w:t>Health Facilities with NHIS Accreditation</w:t>
            </w:r>
          </w:p>
        </w:tc>
        <w:tc>
          <w:tcPr>
            <w:tcW w:w="926" w:type="dxa"/>
          </w:tcPr>
          <w:p w14:paraId="4AC0F4EB" w14:textId="77777777" w:rsidR="00EA0B4B" w:rsidRPr="003318F7" w:rsidRDefault="00EA0B4B" w:rsidP="009A13CF">
            <w:pPr>
              <w:spacing w:after="0"/>
              <w:rPr>
                <w:rFonts w:ascii="Candara" w:hAnsi="Candara"/>
              </w:rPr>
            </w:pPr>
            <w:r w:rsidRPr="003318F7">
              <w:rPr>
                <w:rFonts w:ascii="Candara" w:hAnsi="Candara"/>
              </w:rPr>
              <w:t>18</w:t>
            </w:r>
          </w:p>
        </w:tc>
        <w:tc>
          <w:tcPr>
            <w:tcW w:w="1099" w:type="dxa"/>
          </w:tcPr>
          <w:p w14:paraId="6780BA01" w14:textId="77777777" w:rsidR="00EA0B4B" w:rsidRPr="003318F7" w:rsidRDefault="00EA0B4B" w:rsidP="009A13CF">
            <w:pPr>
              <w:spacing w:after="0"/>
              <w:rPr>
                <w:rFonts w:ascii="Candara" w:hAnsi="Candara"/>
              </w:rPr>
            </w:pPr>
            <w:r w:rsidRPr="003318F7">
              <w:rPr>
                <w:rFonts w:ascii="Candara" w:hAnsi="Candara"/>
              </w:rPr>
              <w:t>-</w:t>
            </w:r>
          </w:p>
        </w:tc>
        <w:tc>
          <w:tcPr>
            <w:tcW w:w="1190" w:type="dxa"/>
          </w:tcPr>
          <w:p w14:paraId="506CA203" w14:textId="77777777" w:rsidR="00EA0B4B" w:rsidRPr="003318F7" w:rsidRDefault="00EA0B4B" w:rsidP="009A13CF">
            <w:pPr>
              <w:spacing w:after="0"/>
              <w:rPr>
                <w:rFonts w:ascii="Candara" w:hAnsi="Candara"/>
              </w:rPr>
            </w:pPr>
            <w:r w:rsidRPr="003318F7">
              <w:rPr>
                <w:rFonts w:ascii="Candara" w:hAnsi="Candara"/>
              </w:rPr>
              <w:t>-</w:t>
            </w:r>
          </w:p>
        </w:tc>
        <w:tc>
          <w:tcPr>
            <w:tcW w:w="1002" w:type="dxa"/>
          </w:tcPr>
          <w:p w14:paraId="72902B46" w14:textId="77777777" w:rsidR="00EA0B4B" w:rsidRPr="003318F7" w:rsidRDefault="00EA0B4B" w:rsidP="009A13CF">
            <w:pPr>
              <w:spacing w:after="0"/>
              <w:rPr>
                <w:rFonts w:ascii="Candara" w:hAnsi="Candara"/>
              </w:rPr>
            </w:pPr>
            <w:r w:rsidRPr="003318F7">
              <w:rPr>
                <w:rFonts w:ascii="Candara" w:hAnsi="Candara"/>
              </w:rPr>
              <w:t>18</w:t>
            </w:r>
          </w:p>
        </w:tc>
      </w:tr>
      <w:tr w:rsidR="00EA0B4B" w:rsidRPr="003318F7" w14:paraId="5253FE78" w14:textId="77777777" w:rsidTr="009A13CF">
        <w:trPr>
          <w:trHeight w:val="525"/>
        </w:trPr>
        <w:tc>
          <w:tcPr>
            <w:tcW w:w="5296" w:type="dxa"/>
          </w:tcPr>
          <w:p w14:paraId="6346D166" w14:textId="77777777" w:rsidR="00EA0B4B" w:rsidRPr="003318F7" w:rsidRDefault="00EA0B4B" w:rsidP="009A13CF">
            <w:pPr>
              <w:spacing w:after="0"/>
              <w:rPr>
                <w:rFonts w:ascii="Candara" w:hAnsi="Candara"/>
              </w:rPr>
            </w:pPr>
            <w:r w:rsidRPr="003318F7">
              <w:rPr>
                <w:rFonts w:ascii="Candara" w:hAnsi="Candara"/>
              </w:rPr>
              <w:t>Health Facilities without NHIS Accreditation</w:t>
            </w:r>
          </w:p>
        </w:tc>
        <w:tc>
          <w:tcPr>
            <w:tcW w:w="926" w:type="dxa"/>
          </w:tcPr>
          <w:p w14:paraId="2EDC1A03" w14:textId="77777777" w:rsidR="00EA0B4B" w:rsidRPr="003318F7" w:rsidRDefault="00EA0B4B" w:rsidP="009A13CF">
            <w:pPr>
              <w:spacing w:after="0"/>
              <w:rPr>
                <w:rFonts w:ascii="Candara" w:hAnsi="Candara"/>
              </w:rPr>
            </w:pPr>
            <w:r w:rsidRPr="003318F7">
              <w:rPr>
                <w:rFonts w:ascii="Candara" w:hAnsi="Candara"/>
              </w:rPr>
              <w:t>-</w:t>
            </w:r>
          </w:p>
        </w:tc>
        <w:tc>
          <w:tcPr>
            <w:tcW w:w="1099" w:type="dxa"/>
          </w:tcPr>
          <w:p w14:paraId="4CDEA467" w14:textId="77777777" w:rsidR="00EA0B4B" w:rsidRPr="003318F7" w:rsidRDefault="00EA0B4B" w:rsidP="009A13CF">
            <w:pPr>
              <w:spacing w:after="0"/>
              <w:rPr>
                <w:rFonts w:ascii="Candara" w:hAnsi="Candara"/>
              </w:rPr>
            </w:pPr>
            <w:r w:rsidRPr="003318F7">
              <w:rPr>
                <w:rFonts w:ascii="Candara" w:hAnsi="Candara"/>
              </w:rPr>
              <w:t>8</w:t>
            </w:r>
          </w:p>
        </w:tc>
        <w:tc>
          <w:tcPr>
            <w:tcW w:w="1190" w:type="dxa"/>
          </w:tcPr>
          <w:p w14:paraId="1455EFEB" w14:textId="77777777" w:rsidR="00EA0B4B" w:rsidRPr="003318F7" w:rsidRDefault="00EA0B4B" w:rsidP="009A13CF">
            <w:pPr>
              <w:spacing w:after="0"/>
              <w:rPr>
                <w:rFonts w:ascii="Candara" w:hAnsi="Candara"/>
              </w:rPr>
            </w:pPr>
            <w:r w:rsidRPr="003318F7">
              <w:rPr>
                <w:rFonts w:ascii="Candara" w:hAnsi="Candara"/>
              </w:rPr>
              <w:t>-</w:t>
            </w:r>
          </w:p>
        </w:tc>
        <w:tc>
          <w:tcPr>
            <w:tcW w:w="1002" w:type="dxa"/>
          </w:tcPr>
          <w:p w14:paraId="3FE1BE72" w14:textId="77777777" w:rsidR="00EA0B4B" w:rsidRPr="003318F7" w:rsidRDefault="00EA0B4B" w:rsidP="009A13CF">
            <w:pPr>
              <w:spacing w:after="0"/>
              <w:rPr>
                <w:rFonts w:ascii="Candara" w:hAnsi="Candara"/>
              </w:rPr>
            </w:pPr>
            <w:r w:rsidRPr="003318F7">
              <w:rPr>
                <w:rFonts w:ascii="Candara" w:hAnsi="Candara"/>
              </w:rPr>
              <w:t>8</w:t>
            </w:r>
          </w:p>
        </w:tc>
      </w:tr>
    </w:tbl>
    <w:p w14:paraId="7B562060" w14:textId="77777777" w:rsidR="00EA0B4B" w:rsidRPr="00660C7E" w:rsidRDefault="00EA0B4B" w:rsidP="00EA0B4B">
      <w:pPr>
        <w:spacing w:after="188" w:line="254" w:lineRule="auto"/>
        <w:ind w:right="-188"/>
        <w:jc w:val="both"/>
        <w:rPr>
          <w:rFonts w:ascii="Candara" w:eastAsia="Times New Roman" w:hAnsi="Candara" w:cs="Times New Roman"/>
          <w:sz w:val="24"/>
          <w:szCs w:val="24"/>
        </w:rPr>
      </w:pPr>
    </w:p>
    <w:p w14:paraId="3224FA76" w14:textId="77777777" w:rsidR="00EA0B4B" w:rsidRPr="00660C7E" w:rsidRDefault="00EA0B4B" w:rsidP="00EA0B4B">
      <w:pPr>
        <w:ind w:firstLine="720"/>
        <w:jc w:val="both"/>
        <w:rPr>
          <w:rFonts w:ascii="Candara" w:hAnsi="Candara" w:cs="Times New Roman"/>
          <w:sz w:val="24"/>
          <w:szCs w:val="24"/>
        </w:rPr>
      </w:pPr>
      <w:r w:rsidRPr="00660C7E">
        <w:rPr>
          <w:rFonts w:ascii="Candara" w:hAnsi="Candara" w:cs="Times New Roman"/>
          <w:b/>
          <w:sz w:val="24"/>
          <w:szCs w:val="24"/>
        </w:rPr>
        <w:t xml:space="preserve">1.6.5 ENVIRONMENT </w:t>
      </w:r>
    </w:p>
    <w:p w14:paraId="4FA956CF" w14:textId="77777777" w:rsidR="00EA0B4B" w:rsidRPr="00660C7E" w:rsidRDefault="00EA0B4B" w:rsidP="00EA0B4B">
      <w:pPr>
        <w:spacing w:after="188" w:line="254" w:lineRule="auto"/>
        <w:ind w:right="-188" w:hanging="10"/>
        <w:jc w:val="both"/>
        <w:rPr>
          <w:rFonts w:ascii="Candara" w:eastAsia="Times New Roman" w:hAnsi="Candara" w:cs="Times New Roman"/>
          <w:sz w:val="24"/>
          <w:szCs w:val="24"/>
        </w:rPr>
      </w:pPr>
      <w:r w:rsidRPr="00660C7E">
        <w:rPr>
          <w:rFonts w:ascii="Candara" w:eastAsia="Times New Roman" w:hAnsi="Candara" w:cs="Times New Roman"/>
          <w:sz w:val="24"/>
          <w:szCs w:val="24"/>
        </w:rPr>
        <w:t>Vegetation in the District can be broadly classified as forest and savannah woodland. The environment is faced with some challenges, notable among them are: Sand winning, bushfire, logging, stone quarrying and inappropriate farming method which destabilizes the ecosystem. However, the Assembly, in collaboration with stakeholders, has put in measures to curb the menace of these environmental challenges.</w:t>
      </w:r>
    </w:p>
    <w:p w14:paraId="411BB8F3" w14:textId="77777777" w:rsidR="00467F40" w:rsidRDefault="00EA0B4B" w:rsidP="00EA0B4B">
      <w:pPr>
        <w:spacing w:after="188" w:line="254" w:lineRule="auto"/>
        <w:ind w:hanging="10"/>
        <w:rPr>
          <w:rFonts w:ascii="Candara" w:eastAsia="Times New Roman" w:hAnsi="Candara" w:cs="Times New Roman"/>
          <w:b/>
          <w:bCs/>
          <w:sz w:val="24"/>
          <w:szCs w:val="24"/>
        </w:rPr>
      </w:pPr>
      <w:r w:rsidRPr="00660C7E">
        <w:rPr>
          <w:rFonts w:ascii="Candara" w:eastAsia="Times New Roman" w:hAnsi="Candara" w:cs="Times New Roman"/>
          <w:b/>
          <w:bCs/>
          <w:sz w:val="24"/>
          <w:szCs w:val="24"/>
        </w:rPr>
        <w:t xml:space="preserve">              </w:t>
      </w:r>
    </w:p>
    <w:p w14:paraId="2B960675" w14:textId="77777777" w:rsidR="00467F40" w:rsidRDefault="00467F40" w:rsidP="00EA0B4B">
      <w:pPr>
        <w:spacing w:after="188" w:line="254" w:lineRule="auto"/>
        <w:ind w:hanging="10"/>
        <w:rPr>
          <w:rFonts w:ascii="Candara" w:eastAsia="Times New Roman" w:hAnsi="Candara" w:cs="Times New Roman"/>
          <w:b/>
          <w:bCs/>
          <w:sz w:val="24"/>
          <w:szCs w:val="24"/>
        </w:rPr>
      </w:pPr>
    </w:p>
    <w:p w14:paraId="2E742A27" w14:textId="77E5B5C7" w:rsidR="00EA0B4B" w:rsidRPr="00660C7E" w:rsidRDefault="00467F40" w:rsidP="00EA0B4B">
      <w:pPr>
        <w:spacing w:after="188" w:line="254" w:lineRule="auto"/>
        <w:ind w:hanging="10"/>
        <w:rPr>
          <w:rFonts w:ascii="Candara" w:eastAsia="Times New Roman" w:hAnsi="Candara" w:cs="Times New Roman"/>
          <w:b/>
          <w:bCs/>
          <w:sz w:val="24"/>
          <w:szCs w:val="24"/>
        </w:rPr>
      </w:pPr>
      <w:r>
        <w:rPr>
          <w:rFonts w:ascii="Candara" w:eastAsia="Times New Roman" w:hAnsi="Candara" w:cs="Times New Roman"/>
          <w:b/>
          <w:bCs/>
          <w:sz w:val="24"/>
          <w:szCs w:val="24"/>
        </w:rPr>
        <w:lastRenderedPageBreak/>
        <w:t xml:space="preserve">    </w:t>
      </w:r>
      <w:r w:rsidR="00EA0B4B" w:rsidRPr="00660C7E">
        <w:rPr>
          <w:rFonts w:ascii="Candara" w:eastAsia="Times New Roman" w:hAnsi="Candara" w:cs="Times New Roman"/>
          <w:b/>
          <w:bCs/>
          <w:sz w:val="24"/>
          <w:szCs w:val="24"/>
        </w:rPr>
        <w:t xml:space="preserve"> 1.6.6 SANITATION</w:t>
      </w:r>
    </w:p>
    <w:p w14:paraId="3981E3AC" w14:textId="77777777" w:rsidR="00EA0B4B" w:rsidRPr="00660C7E" w:rsidRDefault="00EA0B4B" w:rsidP="00EA0B4B">
      <w:pPr>
        <w:spacing w:after="166" w:line="249" w:lineRule="auto"/>
        <w:ind w:left="19" w:right="-188" w:hanging="10"/>
        <w:jc w:val="both"/>
        <w:rPr>
          <w:rFonts w:ascii="Candara" w:eastAsia="Times New Roman" w:hAnsi="Candara" w:cs="Times New Roman"/>
          <w:sz w:val="24"/>
          <w:szCs w:val="24"/>
        </w:rPr>
      </w:pPr>
      <w:r w:rsidRPr="00660C7E">
        <w:rPr>
          <w:rFonts w:ascii="Candara" w:eastAsia="Times New Roman" w:hAnsi="Candara" w:cs="Times New Roman"/>
          <w:sz w:val="24"/>
          <w:szCs w:val="24"/>
        </w:rPr>
        <w:t>The category of solid waste generated comprises: plastics and polythene, Cartons and paper, Organic garbage, Metals, Broken bottles and glasses, Sawdust and wood shavings. One major challenge in this regard is the inadequate dumping sites leading to unauthorized dumping in the communities.</w:t>
      </w:r>
    </w:p>
    <w:p w14:paraId="47081E97" w14:textId="77777777" w:rsidR="00EA0B4B" w:rsidRPr="00660C7E" w:rsidRDefault="00EA0B4B" w:rsidP="00EA0B4B">
      <w:pPr>
        <w:spacing w:after="166" w:line="249" w:lineRule="auto"/>
        <w:ind w:left="19" w:right="-188" w:hanging="10"/>
        <w:jc w:val="both"/>
        <w:rPr>
          <w:rFonts w:ascii="Candara" w:eastAsia="Times New Roman" w:hAnsi="Candara" w:cs="Times New Roman"/>
          <w:sz w:val="24"/>
          <w:szCs w:val="24"/>
        </w:rPr>
      </w:pPr>
      <w:r w:rsidRPr="00660C7E">
        <w:rPr>
          <w:rFonts w:ascii="Candara" w:eastAsia="Times New Roman" w:hAnsi="Candara" w:cs="Times New Roman"/>
          <w:sz w:val="24"/>
          <w:szCs w:val="24"/>
        </w:rPr>
        <w:t xml:space="preserve">There are 11 communal refuse containers provided by Zoom Lion Company Limited and situated at vantage points in the district, especially markets where refuse is often generated. An additional refuse container was procured by the Assembly within the year, 2024. </w:t>
      </w:r>
    </w:p>
    <w:p w14:paraId="1D8A7048" w14:textId="77777777" w:rsidR="00EA0B4B" w:rsidRPr="00660C7E" w:rsidRDefault="00EA0B4B" w:rsidP="00EA0B4B">
      <w:pPr>
        <w:spacing w:after="166" w:line="249" w:lineRule="auto"/>
        <w:ind w:left="19" w:right="-188" w:hanging="10"/>
        <w:jc w:val="both"/>
        <w:rPr>
          <w:rFonts w:ascii="Candara" w:eastAsia="Times New Roman" w:hAnsi="Candara" w:cs="Times New Roman"/>
          <w:sz w:val="24"/>
          <w:szCs w:val="24"/>
        </w:rPr>
      </w:pPr>
      <w:r w:rsidRPr="00660C7E">
        <w:rPr>
          <w:rFonts w:ascii="Candara" w:eastAsia="Times New Roman" w:hAnsi="Candara" w:cs="Times New Roman"/>
          <w:sz w:val="24"/>
          <w:szCs w:val="24"/>
        </w:rPr>
        <w:t>Zoom Lion Company also carries out disinfection and disinfestation exercises and the desilting of public drains from time to time.</w:t>
      </w:r>
    </w:p>
    <w:p w14:paraId="6302436F" w14:textId="2CED380D" w:rsidR="00EA0B4B" w:rsidRPr="00660C7E" w:rsidRDefault="00EA0B4B" w:rsidP="00EA0B4B">
      <w:pPr>
        <w:tabs>
          <w:tab w:val="left" w:pos="2745"/>
        </w:tabs>
        <w:jc w:val="both"/>
        <w:rPr>
          <w:rFonts w:ascii="Candara" w:hAnsi="Candara" w:cs="Times New Roman"/>
          <w:sz w:val="24"/>
          <w:szCs w:val="24"/>
        </w:rPr>
      </w:pPr>
      <w:r w:rsidRPr="00660C7E">
        <w:rPr>
          <w:rFonts w:ascii="Candara" w:hAnsi="Candara" w:cs="Times New Roman"/>
          <w:sz w:val="24"/>
          <w:szCs w:val="24"/>
        </w:rPr>
        <w:t xml:space="preserve"> </w:t>
      </w:r>
      <w:r w:rsidRPr="00660C7E">
        <w:rPr>
          <w:rFonts w:ascii="Candara" w:hAnsi="Candara" w:cs="Times New Roman"/>
          <w:b/>
          <w:sz w:val="24"/>
          <w:szCs w:val="24"/>
        </w:rPr>
        <w:t>1.6.7 TOURISM</w:t>
      </w:r>
    </w:p>
    <w:p w14:paraId="68E1EBE3" w14:textId="77777777" w:rsidR="00EA0B4B" w:rsidRPr="00660C7E" w:rsidRDefault="00EA0B4B" w:rsidP="00EA0B4B">
      <w:pPr>
        <w:spacing w:after="228" w:line="249" w:lineRule="auto"/>
        <w:ind w:left="19" w:right="-188" w:hanging="10"/>
        <w:jc w:val="both"/>
        <w:rPr>
          <w:rFonts w:ascii="Candara" w:eastAsia="Times New Roman" w:hAnsi="Candara" w:cs="Times New Roman"/>
          <w:sz w:val="24"/>
          <w:szCs w:val="24"/>
        </w:rPr>
      </w:pPr>
      <w:r w:rsidRPr="00660C7E">
        <w:rPr>
          <w:rFonts w:ascii="Candara" w:eastAsia="Times New Roman" w:hAnsi="Candara" w:cs="Times New Roman"/>
          <w:sz w:val="24"/>
          <w:szCs w:val="24"/>
        </w:rPr>
        <w:t xml:space="preserve">The district is endowed with historical natural sites which would need some level of marketing and investment. A historical monument in Senya called the Good Hope Fort is located along the Gulf of Guinea and was built by the Dutch is considered the second Fort/Castle built in the Central Region of Ghana. Spots of forests in the hinterlands have some natural stone caved feature that needs development and promotion. Forests around Bontrase, Bawuanum, Bosomabena and other areas could be developed with canopy walk ways. The topography of the areas which come in the form of valleys and hills around the forests can also be developed by investors with artificial rivers and golf courses. </w:t>
      </w:r>
    </w:p>
    <w:p w14:paraId="3E235941" w14:textId="77777777" w:rsidR="00EA0B4B" w:rsidRPr="00660C7E" w:rsidRDefault="00EA0B4B" w:rsidP="00EA0B4B">
      <w:pPr>
        <w:keepNext/>
        <w:keepLines/>
        <w:spacing w:after="0" w:line="240" w:lineRule="auto"/>
        <w:outlineLvl w:val="1"/>
        <w:rPr>
          <w:rFonts w:ascii="Candara" w:hAnsi="Candara" w:cs="Times New Roman"/>
          <w:b/>
          <w:sz w:val="24"/>
          <w:szCs w:val="24"/>
        </w:rPr>
      </w:pPr>
      <w:r w:rsidRPr="00660C7E">
        <w:rPr>
          <w:rFonts w:ascii="Candara" w:hAnsi="Candara" w:cs="Times New Roman"/>
          <w:b/>
          <w:sz w:val="24"/>
          <w:szCs w:val="24"/>
        </w:rPr>
        <w:t>1.7 KEY DEVELOPMENT ISSUES</w:t>
      </w:r>
    </w:p>
    <w:p w14:paraId="6D23DAC4" w14:textId="77777777" w:rsidR="00EA0B4B" w:rsidRPr="00660C7E" w:rsidRDefault="00EA0B4B" w:rsidP="00EA0B4B">
      <w:pPr>
        <w:keepNext/>
        <w:keepLines/>
        <w:spacing w:after="0" w:line="240" w:lineRule="auto"/>
        <w:outlineLvl w:val="1"/>
        <w:rPr>
          <w:rFonts w:ascii="Candara" w:hAnsi="Candara" w:cs="Times New Roman"/>
          <w:sz w:val="24"/>
          <w:szCs w:val="24"/>
        </w:rPr>
      </w:pPr>
    </w:p>
    <w:p w14:paraId="138C8E56" w14:textId="77777777" w:rsidR="00EA0B4B" w:rsidRPr="00660C7E" w:rsidRDefault="00EA0B4B" w:rsidP="00EA0B4B">
      <w:pPr>
        <w:keepNext/>
        <w:keepLines/>
        <w:spacing w:after="0" w:line="240" w:lineRule="auto"/>
        <w:outlineLvl w:val="1"/>
        <w:rPr>
          <w:rFonts w:ascii="Candara" w:hAnsi="Candara" w:cs="Times New Roman"/>
          <w:sz w:val="24"/>
          <w:szCs w:val="24"/>
        </w:rPr>
      </w:pPr>
      <w:r w:rsidRPr="00660C7E">
        <w:rPr>
          <w:rFonts w:ascii="Candara" w:hAnsi="Candara" w:cs="Times New Roman"/>
          <w:sz w:val="24"/>
          <w:szCs w:val="24"/>
        </w:rPr>
        <w:t>Amongst the key issues of the District Assembly are:</w:t>
      </w:r>
    </w:p>
    <w:p w14:paraId="123D39E9" w14:textId="77777777" w:rsidR="00EA0B4B" w:rsidRPr="00660C7E" w:rsidRDefault="00EA0B4B" w:rsidP="00EA0B4B">
      <w:pPr>
        <w:keepNext/>
        <w:keepLines/>
        <w:spacing w:after="0" w:line="240" w:lineRule="auto"/>
        <w:outlineLvl w:val="1"/>
        <w:rPr>
          <w:rFonts w:ascii="Candara" w:hAnsi="Candara" w:cs="Times New Roman"/>
          <w:sz w:val="24"/>
          <w:szCs w:val="24"/>
        </w:rPr>
      </w:pPr>
    </w:p>
    <w:p w14:paraId="51E349C1" w14:textId="77777777" w:rsidR="00EA0B4B" w:rsidRPr="00660C7E" w:rsidRDefault="00EA0B4B" w:rsidP="00EA0B4B">
      <w:pPr>
        <w:pStyle w:val="ListParagraph"/>
        <w:numPr>
          <w:ilvl w:val="0"/>
          <w:numId w:val="1"/>
        </w:numPr>
        <w:spacing w:line="360" w:lineRule="auto"/>
        <w:jc w:val="both"/>
        <w:rPr>
          <w:rFonts w:ascii="Candara" w:eastAsia="Calibri" w:hAnsi="Candara"/>
          <w:sz w:val="24"/>
          <w:szCs w:val="24"/>
        </w:rPr>
      </w:pPr>
      <w:r w:rsidRPr="00660C7E">
        <w:rPr>
          <w:rFonts w:ascii="Candara" w:eastAsia="Calibri" w:hAnsi="Candara"/>
          <w:sz w:val="24"/>
          <w:szCs w:val="24"/>
        </w:rPr>
        <w:t>Violation of laws on housing and land ownership</w:t>
      </w:r>
    </w:p>
    <w:p w14:paraId="17914E1A" w14:textId="77777777" w:rsidR="00EA0B4B" w:rsidRPr="00660C7E" w:rsidRDefault="00EA0B4B" w:rsidP="00EA0B4B">
      <w:pPr>
        <w:pStyle w:val="ListParagraph"/>
        <w:numPr>
          <w:ilvl w:val="0"/>
          <w:numId w:val="1"/>
        </w:numPr>
        <w:spacing w:line="360" w:lineRule="auto"/>
        <w:rPr>
          <w:rFonts w:ascii="Candara" w:hAnsi="Candara"/>
          <w:sz w:val="24"/>
          <w:szCs w:val="24"/>
        </w:rPr>
      </w:pPr>
      <w:r w:rsidRPr="00660C7E">
        <w:rPr>
          <w:rFonts w:ascii="Candara" w:hAnsi="Candara"/>
          <w:sz w:val="24"/>
          <w:szCs w:val="24"/>
        </w:rPr>
        <w:t>Poor drainage systems</w:t>
      </w:r>
    </w:p>
    <w:p w14:paraId="3C6DFEE2" w14:textId="77777777" w:rsidR="00EA0B4B" w:rsidRPr="00660C7E" w:rsidRDefault="00EA0B4B" w:rsidP="00EA0B4B">
      <w:pPr>
        <w:pStyle w:val="ListParagraph"/>
        <w:numPr>
          <w:ilvl w:val="0"/>
          <w:numId w:val="1"/>
        </w:numPr>
        <w:spacing w:line="360" w:lineRule="auto"/>
        <w:rPr>
          <w:rFonts w:ascii="Candara" w:hAnsi="Candara"/>
          <w:sz w:val="24"/>
          <w:szCs w:val="24"/>
        </w:rPr>
      </w:pPr>
      <w:r w:rsidRPr="00660C7E">
        <w:rPr>
          <w:rFonts w:ascii="Candara" w:hAnsi="Candara"/>
          <w:sz w:val="24"/>
          <w:szCs w:val="24"/>
        </w:rPr>
        <w:t>Poor quality and inadequate road transport networks</w:t>
      </w:r>
    </w:p>
    <w:p w14:paraId="62D7E9DC" w14:textId="77777777" w:rsidR="00EA0B4B" w:rsidRPr="00660C7E" w:rsidRDefault="00EA0B4B" w:rsidP="00EA0B4B">
      <w:pPr>
        <w:pStyle w:val="ListParagraph"/>
        <w:numPr>
          <w:ilvl w:val="0"/>
          <w:numId w:val="1"/>
        </w:numPr>
        <w:spacing w:line="360" w:lineRule="auto"/>
        <w:jc w:val="both"/>
        <w:rPr>
          <w:rFonts w:ascii="Candara" w:eastAsia="Calibri" w:hAnsi="Candara"/>
          <w:sz w:val="24"/>
          <w:szCs w:val="24"/>
        </w:rPr>
      </w:pPr>
      <w:r w:rsidRPr="00660C7E">
        <w:rPr>
          <w:rFonts w:ascii="Candara" w:eastAsia="Calibri" w:hAnsi="Candara"/>
          <w:sz w:val="24"/>
          <w:szCs w:val="24"/>
        </w:rPr>
        <w:t>Poor sanitation and waste management</w:t>
      </w:r>
    </w:p>
    <w:p w14:paraId="10337AE3" w14:textId="77777777" w:rsidR="00EA0B4B" w:rsidRPr="00660C7E" w:rsidRDefault="00EA0B4B" w:rsidP="00EA0B4B">
      <w:pPr>
        <w:pStyle w:val="ListParagraph"/>
        <w:numPr>
          <w:ilvl w:val="0"/>
          <w:numId w:val="1"/>
        </w:numPr>
        <w:spacing w:line="360" w:lineRule="auto"/>
        <w:jc w:val="both"/>
        <w:rPr>
          <w:rFonts w:ascii="Candara" w:eastAsia="Calibri" w:hAnsi="Candara"/>
          <w:sz w:val="24"/>
          <w:szCs w:val="24"/>
        </w:rPr>
      </w:pPr>
      <w:r w:rsidRPr="00660C7E">
        <w:rPr>
          <w:rFonts w:ascii="Candara" w:eastAsia="Calibri" w:hAnsi="Candara"/>
          <w:sz w:val="24"/>
          <w:szCs w:val="24"/>
        </w:rPr>
        <w:t xml:space="preserve">Poor attainment of literacy and numeracy </w:t>
      </w:r>
    </w:p>
    <w:p w14:paraId="21FE0167" w14:textId="77777777" w:rsidR="00EA0B4B" w:rsidRPr="00660C7E" w:rsidRDefault="00EA0B4B" w:rsidP="00EA0B4B">
      <w:pPr>
        <w:pStyle w:val="ListParagraph"/>
        <w:numPr>
          <w:ilvl w:val="0"/>
          <w:numId w:val="1"/>
        </w:numPr>
        <w:tabs>
          <w:tab w:val="left" w:pos="8222"/>
        </w:tabs>
        <w:spacing w:line="360" w:lineRule="auto"/>
        <w:jc w:val="both"/>
        <w:rPr>
          <w:rFonts w:ascii="Candara" w:eastAsia="Calibri" w:hAnsi="Candara"/>
          <w:sz w:val="24"/>
          <w:szCs w:val="24"/>
        </w:rPr>
      </w:pPr>
      <w:r w:rsidRPr="00660C7E">
        <w:rPr>
          <w:rFonts w:ascii="Candara" w:eastAsia="Calibri" w:hAnsi="Candara"/>
          <w:sz w:val="24"/>
          <w:szCs w:val="24"/>
        </w:rPr>
        <w:t>Youth Unemployment</w:t>
      </w:r>
    </w:p>
    <w:p w14:paraId="288882F8" w14:textId="7A17A1F4" w:rsidR="00EA0B4B" w:rsidRPr="00660C7E" w:rsidRDefault="00806634" w:rsidP="00EA0B4B">
      <w:pPr>
        <w:pStyle w:val="ListParagraph"/>
        <w:numPr>
          <w:ilvl w:val="0"/>
          <w:numId w:val="1"/>
        </w:numPr>
        <w:spacing w:line="360" w:lineRule="auto"/>
        <w:rPr>
          <w:rFonts w:ascii="Candara" w:eastAsia="Calibri" w:hAnsi="Candara"/>
          <w:sz w:val="24"/>
          <w:szCs w:val="24"/>
        </w:rPr>
      </w:pPr>
      <w:r>
        <w:rPr>
          <w:rFonts w:ascii="Candara" w:eastAsia="Calibri" w:hAnsi="Candara"/>
          <w:sz w:val="24"/>
          <w:szCs w:val="24"/>
        </w:rPr>
        <w:t xml:space="preserve">Poor </w:t>
      </w:r>
      <w:r w:rsidR="005A6045">
        <w:rPr>
          <w:rFonts w:ascii="Candara" w:eastAsia="Calibri" w:hAnsi="Candara"/>
          <w:sz w:val="24"/>
          <w:szCs w:val="24"/>
        </w:rPr>
        <w:t>a</w:t>
      </w:r>
      <w:r>
        <w:rPr>
          <w:rFonts w:ascii="Candara" w:eastAsia="Calibri" w:hAnsi="Candara"/>
          <w:sz w:val="24"/>
          <w:szCs w:val="24"/>
        </w:rPr>
        <w:t xml:space="preserve">ccess to quality Healthcare </w:t>
      </w:r>
      <w:r w:rsidR="00471181">
        <w:rPr>
          <w:rFonts w:ascii="Candara" w:eastAsia="Calibri" w:hAnsi="Candara"/>
          <w:sz w:val="24"/>
          <w:szCs w:val="24"/>
        </w:rPr>
        <w:t>facilities</w:t>
      </w:r>
      <w:r>
        <w:rPr>
          <w:rFonts w:ascii="Candara" w:eastAsia="Calibri" w:hAnsi="Candara"/>
          <w:sz w:val="24"/>
          <w:szCs w:val="24"/>
        </w:rPr>
        <w:t>.</w:t>
      </w:r>
    </w:p>
    <w:p w14:paraId="18152090" w14:textId="77777777" w:rsidR="00EA0B4B" w:rsidRPr="00660C7E" w:rsidRDefault="00EA0B4B" w:rsidP="00EA0B4B">
      <w:pPr>
        <w:autoSpaceDE w:val="0"/>
        <w:autoSpaceDN w:val="0"/>
        <w:adjustRightInd w:val="0"/>
        <w:jc w:val="both"/>
        <w:rPr>
          <w:rFonts w:ascii="Candara" w:hAnsi="Candara"/>
          <w:sz w:val="24"/>
          <w:szCs w:val="24"/>
        </w:rPr>
      </w:pPr>
    </w:p>
    <w:p w14:paraId="7D8EFE30" w14:textId="77777777" w:rsidR="00EA0B4B" w:rsidRDefault="00EA0B4B" w:rsidP="00EA0B4B"/>
    <w:p w14:paraId="71BA7B62" w14:textId="77777777" w:rsidR="00EA0B4B" w:rsidRDefault="00EA0B4B" w:rsidP="00EA0B4B">
      <w:pPr>
        <w:sectPr w:rsidR="00EA0B4B" w:rsidSect="00EA0B4B">
          <w:footerReference w:type="default" r:id="rId15"/>
          <w:pgSz w:w="12240" w:h="15840"/>
          <w:pgMar w:top="1134" w:right="1440" w:bottom="1440" w:left="1440" w:header="708" w:footer="708" w:gutter="0"/>
          <w:cols w:space="708"/>
          <w:docGrid w:linePitch="360"/>
        </w:sectPr>
      </w:pPr>
    </w:p>
    <w:p w14:paraId="3D2E8EF9" w14:textId="77777777" w:rsidR="00527C59" w:rsidRDefault="00527C59" w:rsidP="00EA0B4B">
      <w:pPr>
        <w:pStyle w:val="Heading1"/>
        <w:jc w:val="center"/>
        <w:rPr>
          <w:rFonts w:ascii="Candara" w:hAnsi="Candara" w:cs="Times New Roman"/>
          <w:b/>
          <w:bCs/>
          <w:color w:val="auto"/>
          <w:sz w:val="24"/>
          <w:szCs w:val="24"/>
        </w:rPr>
      </w:pPr>
    </w:p>
    <w:p w14:paraId="47F120CB" w14:textId="591C5E96" w:rsidR="00527C59" w:rsidRDefault="00527C59" w:rsidP="00EA0B4B">
      <w:pPr>
        <w:pStyle w:val="Heading1"/>
        <w:jc w:val="center"/>
        <w:rPr>
          <w:rFonts w:ascii="Candara" w:hAnsi="Candara" w:cs="Times New Roman"/>
          <w:b/>
          <w:bCs/>
          <w:color w:val="auto"/>
          <w:sz w:val="24"/>
          <w:szCs w:val="24"/>
        </w:rPr>
      </w:pPr>
    </w:p>
    <w:p w14:paraId="1A1C59DC" w14:textId="3E2FB9A1" w:rsidR="00EA0B4B" w:rsidRPr="00CB392A" w:rsidRDefault="00EA0B4B" w:rsidP="00EA0B4B">
      <w:pPr>
        <w:pStyle w:val="Heading1"/>
        <w:jc w:val="center"/>
        <w:rPr>
          <w:rFonts w:ascii="Candara" w:hAnsi="Candara" w:cs="Times New Roman"/>
          <w:color w:val="auto"/>
          <w:sz w:val="24"/>
          <w:szCs w:val="24"/>
        </w:rPr>
      </w:pPr>
      <w:r w:rsidRPr="00CB392A">
        <w:rPr>
          <w:rFonts w:ascii="Candara" w:hAnsi="Candara" w:cs="Times New Roman"/>
          <w:b/>
          <w:bCs/>
          <w:color w:val="auto"/>
          <w:sz w:val="24"/>
          <w:szCs w:val="24"/>
        </w:rPr>
        <w:t>DACF TREND ANALYSIS (2021-2024)</w:t>
      </w:r>
    </w:p>
    <w:tbl>
      <w:tblPr>
        <w:tblpPr w:leftFromText="180" w:rightFromText="180" w:vertAnchor="text" w:horzAnchor="page" w:tblpX="2087" w:tblpY="289"/>
        <w:tblOverlap w:val="never"/>
        <w:tblW w:w="8228" w:type="dxa"/>
        <w:tblLook w:val="04A0" w:firstRow="1" w:lastRow="0" w:firstColumn="1" w:lastColumn="0" w:noHBand="0" w:noVBand="1"/>
      </w:tblPr>
      <w:tblGrid>
        <w:gridCol w:w="1075"/>
        <w:gridCol w:w="2250"/>
        <w:gridCol w:w="2070"/>
        <w:gridCol w:w="1980"/>
        <w:gridCol w:w="853"/>
      </w:tblGrid>
      <w:tr w:rsidR="00332E0F" w:rsidRPr="00CB392A" w14:paraId="3A0F0256" w14:textId="77777777" w:rsidTr="00332E0F">
        <w:trPr>
          <w:trHeight w:val="963"/>
        </w:trPr>
        <w:tc>
          <w:tcPr>
            <w:tcW w:w="10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CBF6E91" w14:textId="77777777" w:rsidR="00332E0F" w:rsidRPr="00CB392A" w:rsidRDefault="00332E0F" w:rsidP="00332E0F">
            <w:pPr>
              <w:textAlignment w:val="bottom"/>
              <w:rPr>
                <w:rFonts w:ascii="Candara" w:hAnsi="Candara" w:cs="Times New Roman"/>
                <w:b/>
                <w:bCs/>
                <w:color w:val="000000"/>
                <w:sz w:val="24"/>
                <w:szCs w:val="24"/>
              </w:rPr>
            </w:pPr>
            <w:r w:rsidRPr="00CB392A">
              <w:rPr>
                <w:rFonts w:ascii="Candara" w:eastAsia="SimSun" w:hAnsi="Candara" w:cs="Times New Roman"/>
                <w:b/>
                <w:bCs/>
                <w:color w:val="000000"/>
                <w:sz w:val="24"/>
                <w:szCs w:val="24"/>
                <w:lang w:eastAsia="zh-CN"/>
              </w:rPr>
              <w:t>YEAR</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7018771" w14:textId="77777777" w:rsidR="00332E0F" w:rsidRPr="00CB392A" w:rsidRDefault="00332E0F" w:rsidP="00332E0F">
            <w:pPr>
              <w:textAlignment w:val="bottom"/>
              <w:rPr>
                <w:rFonts w:ascii="Candara" w:hAnsi="Candara" w:cs="Times New Roman"/>
                <w:b/>
                <w:bCs/>
                <w:color w:val="000000"/>
                <w:sz w:val="24"/>
                <w:szCs w:val="24"/>
              </w:rPr>
            </w:pPr>
            <w:r w:rsidRPr="00CB392A">
              <w:rPr>
                <w:rFonts w:ascii="Candara" w:eastAsia="SimSun" w:hAnsi="Candara" w:cs="Times New Roman"/>
                <w:b/>
                <w:bCs/>
                <w:color w:val="000000"/>
                <w:sz w:val="24"/>
                <w:szCs w:val="24"/>
                <w:lang w:eastAsia="zh-CN"/>
              </w:rPr>
              <w:t>ALLOCATIONS GHS.</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B5E0ED" w14:textId="77777777" w:rsidR="00332E0F" w:rsidRPr="00CB392A" w:rsidRDefault="00332E0F" w:rsidP="00332E0F">
            <w:pPr>
              <w:textAlignment w:val="bottom"/>
              <w:rPr>
                <w:rFonts w:ascii="Candara" w:hAnsi="Candara" w:cs="Times New Roman"/>
                <w:b/>
                <w:bCs/>
                <w:color w:val="000000"/>
                <w:sz w:val="24"/>
                <w:szCs w:val="24"/>
              </w:rPr>
            </w:pPr>
            <w:r w:rsidRPr="00CB392A">
              <w:rPr>
                <w:rFonts w:ascii="Candara" w:eastAsia="SimSun" w:hAnsi="Candara" w:cs="Times New Roman"/>
                <w:b/>
                <w:bCs/>
                <w:color w:val="000000"/>
                <w:sz w:val="24"/>
                <w:szCs w:val="24"/>
                <w:lang w:eastAsia="zh-CN"/>
              </w:rPr>
              <w:t>ACTUALS RECEIVED GHS.</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C82CD00" w14:textId="77777777" w:rsidR="00332E0F" w:rsidRPr="00CB392A" w:rsidRDefault="00332E0F" w:rsidP="00332E0F">
            <w:pPr>
              <w:textAlignment w:val="bottom"/>
              <w:rPr>
                <w:rFonts w:ascii="Candara" w:hAnsi="Candara" w:cs="Times New Roman"/>
                <w:b/>
                <w:bCs/>
                <w:color w:val="000000"/>
                <w:sz w:val="24"/>
                <w:szCs w:val="24"/>
              </w:rPr>
            </w:pPr>
            <w:r w:rsidRPr="00CB392A">
              <w:rPr>
                <w:rFonts w:ascii="Candara" w:eastAsia="SimSun" w:hAnsi="Candara" w:cs="Times New Roman"/>
                <w:b/>
                <w:bCs/>
                <w:color w:val="000000"/>
                <w:sz w:val="24"/>
                <w:szCs w:val="24"/>
                <w:lang w:eastAsia="zh-CN"/>
              </w:rPr>
              <w:t>VARIANCE GHS.</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0FF37DD" w14:textId="77777777" w:rsidR="00332E0F" w:rsidRPr="00CB392A" w:rsidRDefault="00332E0F" w:rsidP="00332E0F">
            <w:pPr>
              <w:jc w:val="right"/>
              <w:textAlignment w:val="bottom"/>
              <w:rPr>
                <w:rFonts w:ascii="Candara" w:hAnsi="Candara" w:cs="Times New Roman"/>
                <w:b/>
                <w:bCs/>
                <w:color w:val="000000"/>
                <w:sz w:val="24"/>
                <w:szCs w:val="24"/>
              </w:rPr>
            </w:pPr>
            <w:r w:rsidRPr="00CB392A">
              <w:rPr>
                <w:rFonts w:ascii="Candara" w:eastAsia="SimSun" w:hAnsi="Candara" w:cs="Times New Roman"/>
                <w:b/>
                <w:bCs/>
                <w:color w:val="000000"/>
                <w:sz w:val="24"/>
                <w:szCs w:val="24"/>
                <w:lang w:eastAsia="zh-CN"/>
              </w:rPr>
              <w:t>PER. %</w:t>
            </w:r>
          </w:p>
        </w:tc>
      </w:tr>
      <w:tr w:rsidR="00332E0F" w:rsidRPr="00CB392A" w14:paraId="542D8F9D" w14:textId="77777777" w:rsidTr="00332E0F">
        <w:trPr>
          <w:trHeight w:val="719"/>
        </w:trPr>
        <w:tc>
          <w:tcPr>
            <w:tcW w:w="107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CD96A0B" w14:textId="77777777" w:rsidR="00332E0F" w:rsidRPr="00CB392A" w:rsidRDefault="00332E0F" w:rsidP="00332E0F">
            <w:pPr>
              <w:jc w:val="right"/>
              <w:textAlignment w:val="bottom"/>
              <w:rPr>
                <w:rFonts w:ascii="Candara" w:hAnsi="Candara" w:cs="Times New Roman"/>
                <w:color w:val="000000"/>
                <w:sz w:val="24"/>
                <w:szCs w:val="24"/>
              </w:rPr>
            </w:pPr>
            <w:r w:rsidRPr="00CB392A">
              <w:rPr>
                <w:rFonts w:ascii="Candara" w:eastAsia="SimSun" w:hAnsi="Candara" w:cs="Times New Roman"/>
                <w:color w:val="000000"/>
                <w:sz w:val="24"/>
                <w:szCs w:val="24"/>
                <w:lang w:eastAsia="zh-CN"/>
              </w:rPr>
              <w:t>2021</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BC608CD" w14:textId="77777777" w:rsidR="00332E0F" w:rsidRPr="00CB392A" w:rsidRDefault="00332E0F" w:rsidP="00332E0F">
            <w:pPr>
              <w:jc w:val="right"/>
              <w:rPr>
                <w:rFonts w:ascii="Candara" w:hAnsi="Candara" w:cs="Times New Roman"/>
                <w:color w:val="000000"/>
                <w:sz w:val="24"/>
                <w:szCs w:val="24"/>
              </w:rPr>
            </w:pPr>
            <w:r w:rsidRPr="00CB392A">
              <w:rPr>
                <w:rFonts w:ascii="Candara" w:hAnsi="Candara" w:cs="Times New Roman"/>
                <w:color w:val="000000"/>
                <w:sz w:val="24"/>
                <w:szCs w:val="24"/>
              </w:rPr>
              <w:t>3,952,799.28</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74C9463" w14:textId="77777777" w:rsidR="00332E0F" w:rsidRPr="00CB392A" w:rsidRDefault="00332E0F" w:rsidP="00332E0F">
            <w:pPr>
              <w:jc w:val="right"/>
              <w:rPr>
                <w:rFonts w:ascii="Candara" w:hAnsi="Candara" w:cs="Times New Roman"/>
                <w:color w:val="000000"/>
                <w:sz w:val="24"/>
                <w:szCs w:val="24"/>
              </w:rPr>
            </w:pPr>
            <w:r w:rsidRPr="00CB392A">
              <w:rPr>
                <w:rFonts w:ascii="Candara" w:hAnsi="Candara" w:cs="Times New Roman"/>
                <w:color w:val="000000"/>
                <w:sz w:val="24"/>
                <w:szCs w:val="24"/>
              </w:rPr>
              <w:t>747,412.03</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FE573CE" w14:textId="77777777" w:rsidR="00332E0F" w:rsidRPr="00CB392A" w:rsidRDefault="00332E0F" w:rsidP="00332E0F">
            <w:pPr>
              <w:jc w:val="right"/>
              <w:rPr>
                <w:rFonts w:ascii="Candara" w:hAnsi="Candara" w:cs="Times New Roman"/>
                <w:color w:val="000000"/>
                <w:sz w:val="24"/>
                <w:szCs w:val="24"/>
              </w:rPr>
            </w:pPr>
            <w:r>
              <w:rPr>
                <w:rFonts w:ascii="Candara" w:hAnsi="Candara" w:cs="Times New Roman"/>
                <w:color w:val="000000"/>
                <w:sz w:val="24"/>
                <w:szCs w:val="24"/>
              </w:rPr>
              <w:t>3,205,387.25</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0987782" w14:textId="77777777" w:rsidR="00332E0F" w:rsidRPr="00CB392A" w:rsidRDefault="00332E0F" w:rsidP="00332E0F">
            <w:pPr>
              <w:jc w:val="right"/>
              <w:rPr>
                <w:rFonts w:ascii="Candara" w:hAnsi="Candara" w:cs="Times New Roman"/>
                <w:color w:val="000000"/>
                <w:sz w:val="24"/>
                <w:szCs w:val="24"/>
              </w:rPr>
            </w:pPr>
            <w:r>
              <w:rPr>
                <w:rFonts w:ascii="Candara" w:hAnsi="Candara" w:cs="Times New Roman"/>
                <w:color w:val="000000"/>
                <w:sz w:val="24"/>
                <w:szCs w:val="24"/>
              </w:rPr>
              <w:t>18.90</w:t>
            </w:r>
          </w:p>
        </w:tc>
      </w:tr>
      <w:tr w:rsidR="00332E0F" w:rsidRPr="00CB392A" w14:paraId="6EF8B92E" w14:textId="77777777" w:rsidTr="00332E0F">
        <w:trPr>
          <w:trHeight w:val="719"/>
        </w:trPr>
        <w:tc>
          <w:tcPr>
            <w:tcW w:w="107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2EB6E9F" w14:textId="77777777" w:rsidR="00332E0F" w:rsidRPr="00CB392A" w:rsidRDefault="00332E0F" w:rsidP="00332E0F">
            <w:pPr>
              <w:jc w:val="right"/>
              <w:textAlignment w:val="bottom"/>
              <w:rPr>
                <w:rFonts w:ascii="Candara" w:hAnsi="Candara" w:cs="Times New Roman"/>
                <w:color w:val="000000"/>
                <w:sz w:val="24"/>
                <w:szCs w:val="24"/>
              </w:rPr>
            </w:pPr>
            <w:r w:rsidRPr="00CB392A">
              <w:rPr>
                <w:rFonts w:ascii="Candara" w:eastAsia="SimSun" w:hAnsi="Candara" w:cs="Times New Roman"/>
                <w:color w:val="000000"/>
                <w:sz w:val="24"/>
                <w:szCs w:val="24"/>
                <w:lang w:eastAsia="zh-CN"/>
              </w:rPr>
              <w:t>2022</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CFFBBE1" w14:textId="77777777" w:rsidR="00332E0F" w:rsidRPr="00CB392A" w:rsidRDefault="00332E0F" w:rsidP="00332E0F">
            <w:pPr>
              <w:jc w:val="right"/>
              <w:rPr>
                <w:rFonts w:ascii="Candara" w:hAnsi="Candara" w:cs="Times New Roman"/>
                <w:color w:val="000000"/>
                <w:sz w:val="24"/>
                <w:szCs w:val="24"/>
              </w:rPr>
            </w:pPr>
            <w:r w:rsidRPr="00CB392A">
              <w:rPr>
                <w:rFonts w:ascii="Candara" w:hAnsi="Candara" w:cs="Times New Roman"/>
                <w:color w:val="000000"/>
                <w:sz w:val="24"/>
                <w:szCs w:val="24"/>
              </w:rPr>
              <w:t>4,280,442.74</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9D772CB" w14:textId="77777777" w:rsidR="00332E0F" w:rsidRPr="00CB392A" w:rsidRDefault="00332E0F" w:rsidP="00332E0F">
            <w:pPr>
              <w:jc w:val="right"/>
              <w:rPr>
                <w:rFonts w:ascii="Candara" w:hAnsi="Candara" w:cs="Times New Roman"/>
                <w:color w:val="000000"/>
                <w:sz w:val="24"/>
                <w:szCs w:val="24"/>
              </w:rPr>
            </w:pPr>
            <w:r w:rsidRPr="00CB392A">
              <w:rPr>
                <w:rFonts w:ascii="Candara" w:hAnsi="Candara" w:cs="Times New Roman"/>
                <w:color w:val="000000"/>
                <w:sz w:val="24"/>
                <w:szCs w:val="24"/>
              </w:rPr>
              <w:t>1,627,890.75</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95B973C" w14:textId="77777777" w:rsidR="00332E0F" w:rsidRPr="00CB392A" w:rsidRDefault="00332E0F" w:rsidP="00332E0F">
            <w:pPr>
              <w:jc w:val="right"/>
              <w:rPr>
                <w:rFonts w:ascii="Candara" w:hAnsi="Candara" w:cs="Times New Roman"/>
                <w:color w:val="000000"/>
                <w:sz w:val="24"/>
                <w:szCs w:val="24"/>
              </w:rPr>
            </w:pPr>
            <w:r>
              <w:rPr>
                <w:rFonts w:ascii="Candara" w:hAnsi="Candara" w:cs="Times New Roman"/>
                <w:color w:val="000000"/>
                <w:sz w:val="24"/>
                <w:szCs w:val="24"/>
              </w:rPr>
              <w:t>2,652,551.99</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9C5A932" w14:textId="77777777" w:rsidR="00332E0F" w:rsidRPr="00CB392A" w:rsidRDefault="00332E0F" w:rsidP="00332E0F">
            <w:pPr>
              <w:jc w:val="right"/>
              <w:rPr>
                <w:rFonts w:ascii="Candara" w:hAnsi="Candara" w:cs="Times New Roman"/>
                <w:color w:val="000000"/>
                <w:sz w:val="24"/>
                <w:szCs w:val="24"/>
              </w:rPr>
            </w:pPr>
            <w:r>
              <w:rPr>
                <w:rFonts w:ascii="Candara" w:hAnsi="Candara" w:cs="Times New Roman"/>
                <w:color w:val="000000"/>
                <w:sz w:val="24"/>
                <w:szCs w:val="24"/>
              </w:rPr>
              <w:t>38.03</w:t>
            </w:r>
          </w:p>
        </w:tc>
      </w:tr>
      <w:tr w:rsidR="00332E0F" w:rsidRPr="00CB392A" w14:paraId="1AB1EB39" w14:textId="77777777" w:rsidTr="00332E0F">
        <w:trPr>
          <w:trHeight w:val="719"/>
        </w:trPr>
        <w:tc>
          <w:tcPr>
            <w:tcW w:w="107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6E507A1" w14:textId="77777777" w:rsidR="00332E0F" w:rsidRPr="00CB392A" w:rsidRDefault="00332E0F" w:rsidP="00332E0F">
            <w:pPr>
              <w:jc w:val="right"/>
              <w:textAlignment w:val="bottom"/>
              <w:rPr>
                <w:rFonts w:ascii="Candara" w:hAnsi="Candara" w:cs="Times New Roman"/>
                <w:color w:val="000000"/>
                <w:sz w:val="24"/>
                <w:szCs w:val="24"/>
              </w:rPr>
            </w:pPr>
            <w:r w:rsidRPr="00CB392A">
              <w:rPr>
                <w:rFonts w:ascii="Candara" w:eastAsia="SimSun" w:hAnsi="Candara" w:cs="Times New Roman"/>
                <w:color w:val="000000"/>
                <w:sz w:val="24"/>
                <w:szCs w:val="24"/>
                <w:lang w:eastAsia="zh-CN"/>
              </w:rPr>
              <w:t>2023</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629750" w14:textId="77777777" w:rsidR="00332E0F" w:rsidRPr="00CB392A" w:rsidRDefault="00332E0F" w:rsidP="00332E0F">
            <w:pPr>
              <w:jc w:val="right"/>
              <w:rPr>
                <w:rFonts w:ascii="Candara" w:hAnsi="Candara" w:cs="Times New Roman"/>
                <w:color w:val="000000"/>
                <w:sz w:val="24"/>
                <w:szCs w:val="24"/>
              </w:rPr>
            </w:pPr>
            <w:r w:rsidRPr="00CB392A">
              <w:rPr>
                <w:rFonts w:ascii="Candara" w:hAnsi="Candara" w:cs="Times New Roman"/>
                <w:color w:val="000000"/>
                <w:sz w:val="24"/>
                <w:szCs w:val="24"/>
              </w:rPr>
              <w:t>4,168,981.47</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539A27" w14:textId="77777777" w:rsidR="00332E0F" w:rsidRPr="00CB392A" w:rsidRDefault="00332E0F" w:rsidP="00332E0F">
            <w:pPr>
              <w:jc w:val="right"/>
              <w:rPr>
                <w:rFonts w:ascii="Candara" w:hAnsi="Candara" w:cs="Times New Roman"/>
                <w:color w:val="000000"/>
                <w:sz w:val="24"/>
                <w:szCs w:val="24"/>
              </w:rPr>
            </w:pPr>
            <w:r w:rsidRPr="00CB392A">
              <w:rPr>
                <w:rFonts w:ascii="Candara" w:hAnsi="Candara" w:cs="Times New Roman"/>
                <w:color w:val="000000"/>
                <w:sz w:val="24"/>
                <w:szCs w:val="24"/>
              </w:rPr>
              <w:t>1,172,430.16</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24D8597" w14:textId="77777777" w:rsidR="00332E0F" w:rsidRPr="00CB392A" w:rsidRDefault="00332E0F" w:rsidP="00332E0F">
            <w:pPr>
              <w:jc w:val="right"/>
              <w:rPr>
                <w:rFonts w:ascii="Candara" w:hAnsi="Candara" w:cs="Times New Roman"/>
                <w:color w:val="000000"/>
                <w:sz w:val="24"/>
                <w:szCs w:val="24"/>
              </w:rPr>
            </w:pPr>
            <w:r>
              <w:rPr>
                <w:rFonts w:ascii="Candara" w:hAnsi="Candara" w:cs="Times New Roman"/>
                <w:color w:val="000000"/>
                <w:sz w:val="24"/>
                <w:szCs w:val="24"/>
              </w:rPr>
              <w:t>2,996,551.31</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30AA6E9" w14:textId="77777777" w:rsidR="00332E0F" w:rsidRPr="00CB392A" w:rsidRDefault="00332E0F" w:rsidP="00332E0F">
            <w:pPr>
              <w:jc w:val="right"/>
              <w:rPr>
                <w:rFonts w:ascii="Candara" w:hAnsi="Candara" w:cs="Times New Roman"/>
                <w:color w:val="000000"/>
                <w:sz w:val="24"/>
                <w:szCs w:val="24"/>
              </w:rPr>
            </w:pPr>
            <w:r>
              <w:rPr>
                <w:rFonts w:ascii="Candara" w:hAnsi="Candara" w:cs="Times New Roman"/>
                <w:color w:val="000000"/>
                <w:sz w:val="24"/>
                <w:szCs w:val="24"/>
              </w:rPr>
              <w:t>28.12</w:t>
            </w:r>
          </w:p>
        </w:tc>
      </w:tr>
      <w:tr w:rsidR="00332E0F" w:rsidRPr="00CB392A" w14:paraId="722E456B" w14:textId="77777777" w:rsidTr="00332E0F">
        <w:trPr>
          <w:trHeight w:val="719"/>
        </w:trPr>
        <w:tc>
          <w:tcPr>
            <w:tcW w:w="107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699B47D" w14:textId="77777777" w:rsidR="00332E0F" w:rsidRPr="00CB392A" w:rsidRDefault="00332E0F" w:rsidP="00332E0F">
            <w:pPr>
              <w:jc w:val="right"/>
              <w:textAlignment w:val="bottom"/>
              <w:rPr>
                <w:rFonts w:ascii="Candara" w:hAnsi="Candara" w:cs="Times New Roman"/>
                <w:color w:val="000000"/>
                <w:sz w:val="24"/>
                <w:szCs w:val="24"/>
              </w:rPr>
            </w:pPr>
            <w:r w:rsidRPr="00CB392A">
              <w:rPr>
                <w:rFonts w:ascii="Candara" w:eastAsia="SimSun" w:hAnsi="Candara" w:cs="Times New Roman"/>
                <w:color w:val="000000"/>
                <w:sz w:val="24"/>
                <w:szCs w:val="24"/>
                <w:lang w:eastAsia="zh-CN"/>
              </w:rPr>
              <w:t>2024</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1ADDD87" w14:textId="77777777" w:rsidR="00332E0F" w:rsidRPr="00CB392A" w:rsidRDefault="00332E0F" w:rsidP="00332E0F">
            <w:pPr>
              <w:jc w:val="right"/>
              <w:rPr>
                <w:rFonts w:ascii="Candara" w:hAnsi="Candara" w:cs="Times New Roman"/>
                <w:color w:val="000000"/>
                <w:sz w:val="24"/>
                <w:szCs w:val="24"/>
              </w:rPr>
            </w:pPr>
            <w:r w:rsidRPr="00CB392A">
              <w:rPr>
                <w:rFonts w:ascii="Candara" w:hAnsi="Candara" w:cs="Times New Roman"/>
                <w:color w:val="000000"/>
                <w:sz w:val="24"/>
                <w:szCs w:val="24"/>
              </w:rPr>
              <w:t>4,102,798.81</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6184DC6" w14:textId="77777777" w:rsidR="00332E0F" w:rsidRPr="00CB392A" w:rsidRDefault="00332E0F" w:rsidP="00332E0F">
            <w:pPr>
              <w:jc w:val="right"/>
              <w:rPr>
                <w:rFonts w:ascii="Candara" w:hAnsi="Candara"/>
                <w:sz w:val="24"/>
                <w:szCs w:val="24"/>
              </w:rPr>
            </w:pPr>
            <w:r>
              <w:rPr>
                <w:rFonts w:ascii="Candara" w:hAnsi="Candara"/>
                <w:sz w:val="24"/>
                <w:szCs w:val="24"/>
              </w:rPr>
              <w:t>1,749,505.26</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D6C7494" w14:textId="77777777" w:rsidR="00332E0F" w:rsidRPr="00CB392A" w:rsidRDefault="00332E0F" w:rsidP="00332E0F">
            <w:pPr>
              <w:jc w:val="right"/>
              <w:rPr>
                <w:rFonts w:ascii="Candara" w:hAnsi="Candara" w:cs="Times New Roman"/>
                <w:color w:val="000000"/>
                <w:sz w:val="24"/>
                <w:szCs w:val="24"/>
              </w:rPr>
            </w:pPr>
            <w:r>
              <w:rPr>
                <w:rFonts w:ascii="Candara" w:hAnsi="Candara" w:cs="Times New Roman"/>
                <w:color w:val="000000"/>
                <w:sz w:val="24"/>
                <w:szCs w:val="24"/>
              </w:rPr>
              <w:t>2,353,293.55</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4C12ED4" w14:textId="77777777" w:rsidR="00332E0F" w:rsidRPr="00CB392A" w:rsidRDefault="00332E0F" w:rsidP="00332E0F">
            <w:pPr>
              <w:jc w:val="right"/>
              <w:rPr>
                <w:rFonts w:ascii="Candara" w:hAnsi="Candara" w:cs="Times New Roman"/>
                <w:color w:val="000000"/>
                <w:sz w:val="24"/>
                <w:szCs w:val="24"/>
              </w:rPr>
            </w:pPr>
            <w:r>
              <w:rPr>
                <w:rFonts w:ascii="Candara" w:hAnsi="Candara" w:cs="Times New Roman"/>
                <w:color w:val="000000"/>
                <w:sz w:val="24"/>
                <w:szCs w:val="24"/>
              </w:rPr>
              <w:t>42.64</w:t>
            </w:r>
          </w:p>
        </w:tc>
      </w:tr>
      <w:tr w:rsidR="00332E0F" w:rsidRPr="00CB392A" w14:paraId="09ABF205" w14:textId="77777777" w:rsidTr="00332E0F">
        <w:trPr>
          <w:trHeight w:val="730"/>
        </w:trPr>
        <w:tc>
          <w:tcPr>
            <w:tcW w:w="10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42A01DE" w14:textId="77777777" w:rsidR="00332E0F" w:rsidRPr="00CB392A" w:rsidRDefault="00332E0F" w:rsidP="00332E0F">
            <w:pPr>
              <w:textAlignment w:val="bottom"/>
              <w:rPr>
                <w:rFonts w:ascii="Candara" w:hAnsi="Candara" w:cs="Times New Roman"/>
                <w:b/>
                <w:bCs/>
                <w:color w:val="000000"/>
                <w:sz w:val="24"/>
                <w:szCs w:val="24"/>
              </w:rPr>
            </w:pPr>
            <w:r w:rsidRPr="00CB392A">
              <w:rPr>
                <w:rFonts w:ascii="Candara" w:eastAsia="SimSun" w:hAnsi="Candara" w:cs="Times New Roman"/>
                <w:b/>
                <w:bCs/>
                <w:color w:val="000000"/>
                <w:sz w:val="24"/>
                <w:szCs w:val="24"/>
                <w:lang w:eastAsia="zh-CN"/>
              </w:rPr>
              <w:t>GRAND TOTAL</w:t>
            </w:r>
          </w:p>
        </w:tc>
        <w:tc>
          <w:tcPr>
            <w:tcW w:w="22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A96A65A" w14:textId="77777777" w:rsidR="00332E0F" w:rsidRPr="00CB392A" w:rsidRDefault="00332E0F" w:rsidP="00332E0F">
            <w:pPr>
              <w:jc w:val="right"/>
              <w:rPr>
                <w:rFonts w:ascii="Candara" w:hAnsi="Candara" w:cs="Times New Roman"/>
                <w:b/>
                <w:bCs/>
                <w:color w:val="000000"/>
                <w:sz w:val="24"/>
                <w:szCs w:val="24"/>
              </w:rPr>
            </w:pPr>
            <w:r>
              <w:rPr>
                <w:rFonts w:ascii="Candara" w:hAnsi="Candara" w:cs="Times New Roman"/>
                <w:b/>
                <w:bCs/>
                <w:color w:val="000000"/>
                <w:sz w:val="24"/>
                <w:szCs w:val="24"/>
              </w:rPr>
              <w:t>16,505,022.30</w:t>
            </w:r>
          </w:p>
        </w:tc>
        <w:tc>
          <w:tcPr>
            <w:tcW w:w="207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078722F" w14:textId="77777777" w:rsidR="00332E0F" w:rsidRPr="00CB392A" w:rsidRDefault="00332E0F" w:rsidP="00332E0F">
            <w:pPr>
              <w:jc w:val="right"/>
              <w:rPr>
                <w:rFonts w:ascii="Candara" w:hAnsi="Candara" w:cs="Times New Roman"/>
                <w:b/>
                <w:bCs/>
                <w:color w:val="000000"/>
                <w:sz w:val="24"/>
                <w:szCs w:val="24"/>
              </w:rPr>
            </w:pPr>
            <w:r>
              <w:rPr>
                <w:rFonts w:ascii="Candara" w:hAnsi="Candara" w:cs="Times New Roman"/>
                <w:b/>
                <w:bCs/>
                <w:color w:val="000000"/>
                <w:sz w:val="24"/>
                <w:szCs w:val="24"/>
              </w:rPr>
              <w:t>5,297,238.20</w:t>
            </w:r>
          </w:p>
        </w:tc>
        <w:tc>
          <w:tcPr>
            <w:tcW w:w="19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7C14459" w14:textId="77777777" w:rsidR="00332E0F" w:rsidRPr="00CB392A" w:rsidRDefault="00332E0F" w:rsidP="00332E0F">
            <w:pPr>
              <w:jc w:val="right"/>
              <w:rPr>
                <w:rFonts w:ascii="Candara" w:hAnsi="Candara" w:cs="Times New Roman"/>
                <w:b/>
                <w:bCs/>
                <w:color w:val="000000"/>
                <w:sz w:val="24"/>
                <w:szCs w:val="24"/>
              </w:rPr>
            </w:pPr>
            <w:r>
              <w:rPr>
                <w:rFonts w:ascii="Candara" w:hAnsi="Candara" w:cs="Times New Roman"/>
                <w:b/>
                <w:bCs/>
                <w:color w:val="000000"/>
                <w:sz w:val="24"/>
                <w:szCs w:val="24"/>
              </w:rPr>
              <w:t>11,207,784.10</w:t>
            </w:r>
          </w:p>
        </w:tc>
        <w:tc>
          <w:tcPr>
            <w:tcW w:w="85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C67EAEB" w14:textId="77777777" w:rsidR="00332E0F" w:rsidRPr="00CB392A" w:rsidRDefault="00332E0F" w:rsidP="00332E0F">
            <w:pPr>
              <w:jc w:val="right"/>
              <w:rPr>
                <w:rFonts w:ascii="Candara" w:hAnsi="Candara" w:cs="Times New Roman"/>
                <w:b/>
                <w:color w:val="000000"/>
                <w:sz w:val="24"/>
                <w:szCs w:val="24"/>
              </w:rPr>
            </w:pPr>
            <w:r>
              <w:rPr>
                <w:rFonts w:ascii="Candara" w:hAnsi="Candara" w:cs="Times New Roman"/>
                <w:b/>
                <w:color w:val="000000"/>
                <w:sz w:val="24"/>
                <w:szCs w:val="24"/>
              </w:rPr>
              <w:t>32.09</w:t>
            </w:r>
          </w:p>
        </w:tc>
      </w:tr>
    </w:tbl>
    <w:p w14:paraId="1EF26A91" w14:textId="77777777" w:rsidR="00EA0B4B" w:rsidRPr="00CB392A" w:rsidRDefault="00EA0B4B" w:rsidP="00EA0B4B">
      <w:pPr>
        <w:rPr>
          <w:rFonts w:ascii="Candara" w:hAnsi="Candara" w:cs="Times New Roman"/>
          <w:sz w:val="24"/>
          <w:szCs w:val="24"/>
        </w:rPr>
      </w:pPr>
    </w:p>
    <w:p w14:paraId="54EF0DAC" w14:textId="77777777" w:rsidR="00EA0B4B" w:rsidRDefault="00EA0B4B" w:rsidP="00EA0B4B"/>
    <w:p w14:paraId="7477479B" w14:textId="77777777" w:rsidR="00332E0F" w:rsidRDefault="00332E0F" w:rsidP="00EA0B4B">
      <w:pPr>
        <w:jc w:val="both"/>
        <w:rPr>
          <w:rFonts w:ascii="Candara" w:hAnsi="Candara"/>
        </w:rPr>
      </w:pPr>
    </w:p>
    <w:p w14:paraId="52619F7A" w14:textId="77777777" w:rsidR="00332E0F" w:rsidRDefault="00332E0F" w:rsidP="00EA0B4B">
      <w:pPr>
        <w:jc w:val="both"/>
        <w:rPr>
          <w:rFonts w:ascii="Candara" w:hAnsi="Candara"/>
        </w:rPr>
      </w:pPr>
    </w:p>
    <w:p w14:paraId="45B42C68" w14:textId="77777777" w:rsidR="00332E0F" w:rsidRDefault="00332E0F" w:rsidP="00EA0B4B">
      <w:pPr>
        <w:jc w:val="both"/>
        <w:rPr>
          <w:rFonts w:ascii="Candara" w:hAnsi="Candara"/>
        </w:rPr>
      </w:pPr>
    </w:p>
    <w:p w14:paraId="3D61A167" w14:textId="77777777" w:rsidR="00332E0F" w:rsidRDefault="00332E0F" w:rsidP="00EA0B4B">
      <w:pPr>
        <w:jc w:val="both"/>
        <w:rPr>
          <w:rFonts w:ascii="Candara" w:hAnsi="Candara"/>
        </w:rPr>
      </w:pPr>
    </w:p>
    <w:p w14:paraId="0C02604A" w14:textId="77777777" w:rsidR="00332E0F" w:rsidRDefault="00332E0F" w:rsidP="00EA0B4B">
      <w:pPr>
        <w:jc w:val="both"/>
        <w:rPr>
          <w:rFonts w:ascii="Candara" w:hAnsi="Candara"/>
        </w:rPr>
      </w:pPr>
    </w:p>
    <w:p w14:paraId="4A97D029" w14:textId="77777777" w:rsidR="00332E0F" w:rsidRDefault="00332E0F" w:rsidP="00EA0B4B">
      <w:pPr>
        <w:jc w:val="both"/>
        <w:rPr>
          <w:rFonts w:ascii="Candara" w:hAnsi="Candara"/>
        </w:rPr>
      </w:pPr>
    </w:p>
    <w:p w14:paraId="19EFC3AD" w14:textId="77777777" w:rsidR="00332E0F" w:rsidRDefault="00332E0F" w:rsidP="00EA0B4B">
      <w:pPr>
        <w:jc w:val="both"/>
        <w:rPr>
          <w:rFonts w:ascii="Candara" w:hAnsi="Candara"/>
        </w:rPr>
      </w:pPr>
    </w:p>
    <w:p w14:paraId="13B35ED3" w14:textId="77777777" w:rsidR="00332E0F" w:rsidRDefault="00332E0F" w:rsidP="00EA0B4B">
      <w:pPr>
        <w:jc w:val="both"/>
        <w:rPr>
          <w:rFonts w:ascii="Candara" w:hAnsi="Candara"/>
        </w:rPr>
      </w:pPr>
    </w:p>
    <w:p w14:paraId="14F41744" w14:textId="77777777" w:rsidR="00332E0F" w:rsidRDefault="00332E0F" w:rsidP="00EA0B4B">
      <w:pPr>
        <w:jc w:val="both"/>
        <w:rPr>
          <w:rFonts w:ascii="Candara" w:hAnsi="Candara"/>
        </w:rPr>
      </w:pPr>
    </w:p>
    <w:p w14:paraId="2BCC0324" w14:textId="77777777" w:rsidR="00332E0F" w:rsidRDefault="00332E0F" w:rsidP="00EA0B4B">
      <w:pPr>
        <w:jc w:val="both"/>
        <w:rPr>
          <w:rFonts w:ascii="Candara" w:hAnsi="Candara"/>
        </w:rPr>
      </w:pPr>
    </w:p>
    <w:p w14:paraId="71EC66E2" w14:textId="1F030849" w:rsidR="00EA0B4B" w:rsidRPr="00514AE9" w:rsidRDefault="00EA0B4B" w:rsidP="00EA0B4B">
      <w:pPr>
        <w:jc w:val="both"/>
        <w:rPr>
          <w:rFonts w:ascii="Candara" w:hAnsi="Candara"/>
        </w:rPr>
      </w:pPr>
      <w:r w:rsidRPr="00514AE9">
        <w:rPr>
          <w:rFonts w:ascii="Candara" w:hAnsi="Candara"/>
        </w:rPr>
        <w:t>Actual funds received were consistently below allocations, though they showed an improving trend- rising from GH</w:t>
      </w:r>
      <w:r w:rsidRPr="00514AE9">
        <w:rPr>
          <w:rFonts w:ascii="Arial" w:hAnsi="Arial" w:cs="Arial"/>
        </w:rPr>
        <w:t>₵</w:t>
      </w:r>
      <w:r>
        <w:rPr>
          <w:rFonts w:ascii="Candara" w:hAnsi="Candara"/>
        </w:rPr>
        <w:t xml:space="preserve"> 747,412.03</w:t>
      </w:r>
      <w:r w:rsidRPr="00514AE9">
        <w:rPr>
          <w:rFonts w:ascii="Candara" w:hAnsi="Candara"/>
        </w:rPr>
        <w:t xml:space="preserve"> in 2021 to GH</w:t>
      </w:r>
      <w:r w:rsidRPr="00514AE9">
        <w:rPr>
          <w:rFonts w:ascii="Arial" w:hAnsi="Arial" w:cs="Arial"/>
        </w:rPr>
        <w:t>₵</w:t>
      </w:r>
      <w:r w:rsidRPr="00514AE9">
        <w:rPr>
          <w:rFonts w:ascii="Candara" w:hAnsi="Candara"/>
        </w:rPr>
        <w:t xml:space="preserve"> 1,749,505.26 in 2024. Variance stayed high each year, indicating a significant funding gap, though this gap reduced slightly in 2024.</w:t>
      </w:r>
    </w:p>
    <w:p w14:paraId="1533DF6B" w14:textId="77777777" w:rsidR="00EA0B4B" w:rsidRPr="00514AE9" w:rsidRDefault="00EA0B4B" w:rsidP="00EA0B4B">
      <w:pPr>
        <w:jc w:val="both"/>
        <w:rPr>
          <w:rFonts w:ascii="Candara" w:hAnsi="Candara"/>
        </w:rPr>
      </w:pPr>
      <w:r w:rsidRPr="00514AE9">
        <w:rPr>
          <w:rFonts w:ascii="Candara" w:hAnsi="Candara"/>
        </w:rPr>
        <w:t>Performance improved a year-on- year from 18.90% to 42.64% in 2024 but the four-year average was only 32.09%, reflecting continued underperformance.</w:t>
      </w:r>
    </w:p>
    <w:p w14:paraId="1FC7B4DD" w14:textId="77777777" w:rsidR="00EA0B4B" w:rsidRDefault="00EA0B4B"/>
    <w:p w14:paraId="7B176262" w14:textId="05FDE8FA" w:rsidR="00EA0B4B" w:rsidRDefault="00EA0B4B"/>
    <w:p w14:paraId="15ED40F7" w14:textId="77777777" w:rsidR="00EA0B4B" w:rsidRDefault="00EA0B4B"/>
    <w:p w14:paraId="2A7B9DE3" w14:textId="77777777" w:rsidR="00EA0B4B" w:rsidRDefault="00EA0B4B"/>
    <w:p w14:paraId="2C2DC502" w14:textId="77777777" w:rsidR="00EA0B4B" w:rsidRDefault="00EA0B4B"/>
    <w:p w14:paraId="55110853" w14:textId="77777777" w:rsidR="00EA0B4B" w:rsidRDefault="00EA0B4B"/>
    <w:p w14:paraId="0BB3159A" w14:textId="77777777" w:rsidR="00EA0B4B" w:rsidRDefault="00EA0B4B"/>
    <w:p w14:paraId="5CBBE9AF" w14:textId="77777777" w:rsidR="00B46755" w:rsidRDefault="00B46755"/>
    <w:p w14:paraId="27BDC006" w14:textId="77777777" w:rsidR="00B46755" w:rsidRDefault="00B46755"/>
    <w:p w14:paraId="2C4F0E2C" w14:textId="41913C5F" w:rsidR="00EA0B4B" w:rsidRPr="00F250BF" w:rsidRDefault="00F250BF" w:rsidP="00F250BF">
      <w:pPr>
        <w:ind w:left="720" w:firstLine="720"/>
        <w:rPr>
          <w:rFonts w:ascii="Candara" w:hAnsi="Candara"/>
          <w:b/>
          <w:bCs/>
          <w:sz w:val="28"/>
          <w:szCs w:val="28"/>
        </w:rPr>
      </w:pPr>
      <w:r w:rsidRPr="00F250BF">
        <w:rPr>
          <w:rFonts w:ascii="Candara" w:hAnsi="Candara"/>
          <w:b/>
          <w:bCs/>
          <w:sz w:val="28"/>
          <w:szCs w:val="28"/>
        </w:rPr>
        <w:lastRenderedPageBreak/>
        <w:t>2025 DISTRICT ASSEMBLY COMMON FUND ALLOCATION</w:t>
      </w:r>
    </w:p>
    <w:tbl>
      <w:tblPr>
        <w:tblW w:w="11790" w:type="dxa"/>
        <w:tblInd w:w="-1175" w:type="dxa"/>
        <w:tblLook w:val="04A0" w:firstRow="1" w:lastRow="0" w:firstColumn="1" w:lastColumn="0" w:noHBand="0" w:noVBand="1"/>
      </w:tblPr>
      <w:tblGrid>
        <w:gridCol w:w="630"/>
        <w:gridCol w:w="3780"/>
        <w:gridCol w:w="1544"/>
        <w:gridCol w:w="1797"/>
        <w:gridCol w:w="4039"/>
      </w:tblGrid>
      <w:tr w:rsidR="00F250BF" w:rsidRPr="00F250BF" w14:paraId="26CB993F" w14:textId="77777777" w:rsidTr="00F250BF">
        <w:trPr>
          <w:trHeight w:val="647"/>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7F99BE" w14:textId="77777777" w:rsidR="00F250BF" w:rsidRPr="00F250BF" w:rsidRDefault="00F250BF" w:rsidP="00F250BF">
            <w:pPr>
              <w:spacing w:after="0" w:line="240" w:lineRule="auto"/>
              <w:rPr>
                <w:rFonts w:ascii="Candara" w:eastAsia="Times New Roman" w:hAnsi="Candara" w:cs="Calibri"/>
                <w:b/>
                <w:bCs/>
                <w:color w:val="000000"/>
                <w:sz w:val="28"/>
                <w:szCs w:val="28"/>
              </w:rPr>
            </w:pPr>
            <w:r w:rsidRPr="00F250BF">
              <w:rPr>
                <w:rFonts w:ascii="Candara" w:eastAsia="Times New Roman" w:hAnsi="Candara" w:cs="Calibri"/>
                <w:b/>
                <w:bCs/>
                <w:color w:val="000000"/>
                <w:sz w:val="28"/>
                <w:szCs w:val="28"/>
              </w:rPr>
              <w:t>No.</w:t>
            </w:r>
          </w:p>
        </w:tc>
        <w:tc>
          <w:tcPr>
            <w:tcW w:w="3780" w:type="dxa"/>
            <w:tcBorders>
              <w:top w:val="single" w:sz="4" w:space="0" w:color="auto"/>
              <w:left w:val="nil"/>
              <w:bottom w:val="single" w:sz="4" w:space="0" w:color="auto"/>
              <w:right w:val="single" w:sz="4" w:space="0" w:color="auto"/>
            </w:tcBorders>
            <w:shd w:val="clear" w:color="auto" w:fill="auto"/>
            <w:noWrap/>
            <w:vAlign w:val="bottom"/>
            <w:hideMark/>
          </w:tcPr>
          <w:p w14:paraId="4639F87F" w14:textId="77777777" w:rsidR="00F250BF" w:rsidRPr="00F250BF" w:rsidRDefault="00F250BF" w:rsidP="00F250BF">
            <w:pPr>
              <w:spacing w:after="0" w:line="240" w:lineRule="auto"/>
              <w:rPr>
                <w:rFonts w:ascii="Candara" w:eastAsia="Times New Roman" w:hAnsi="Candara" w:cs="Calibri"/>
                <w:b/>
                <w:bCs/>
                <w:color w:val="000000"/>
                <w:sz w:val="28"/>
                <w:szCs w:val="28"/>
              </w:rPr>
            </w:pPr>
            <w:r w:rsidRPr="00F250BF">
              <w:rPr>
                <w:rFonts w:ascii="Candara" w:eastAsia="Times New Roman" w:hAnsi="Candara" w:cs="Calibri"/>
                <w:b/>
                <w:bCs/>
                <w:color w:val="000000"/>
                <w:sz w:val="28"/>
                <w:szCs w:val="28"/>
              </w:rPr>
              <w:t>ACTIVITY</w:t>
            </w:r>
          </w:p>
        </w:tc>
        <w:tc>
          <w:tcPr>
            <w:tcW w:w="1544" w:type="dxa"/>
            <w:tcBorders>
              <w:top w:val="single" w:sz="4" w:space="0" w:color="auto"/>
              <w:left w:val="nil"/>
              <w:bottom w:val="single" w:sz="4" w:space="0" w:color="auto"/>
              <w:right w:val="single" w:sz="4" w:space="0" w:color="auto"/>
            </w:tcBorders>
            <w:shd w:val="clear" w:color="auto" w:fill="auto"/>
            <w:noWrap/>
            <w:vAlign w:val="bottom"/>
            <w:hideMark/>
          </w:tcPr>
          <w:p w14:paraId="38FEFE53" w14:textId="77777777" w:rsidR="00F250BF" w:rsidRPr="00F250BF" w:rsidRDefault="00F250BF" w:rsidP="00F250BF">
            <w:pPr>
              <w:spacing w:after="0" w:line="240" w:lineRule="auto"/>
              <w:rPr>
                <w:rFonts w:ascii="Candara" w:eastAsia="Times New Roman" w:hAnsi="Candara" w:cs="Calibri"/>
                <w:b/>
                <w:bCs/>
                <w:color w:val="000000"/>
                <w:sz w:val="28"/>
                <w:szCs w:val="28"/>
              </w:rPr>
            </w:pPr>
            <w:r w:rsidRPr="00F250BF">
              <w:rPr>
                <w:rFonts w:ascii="Candara" w:eastAsia="Times New Roman" w:hAnsi="Candara" w:cs="Calibri"/>
                <w:b/>
                <w:bCs/>
                <w:color w:val="000000"/>
                <w:sz w:val="28"/>
                <w:szCs w:val="28"/>
              </w:rPr>
              <w:t>LOCATION</w:t>
            </w:r>
          </w:p>
        </w:tc>
        <w:tc>
          <w:tcPr>
            <w:tcW w:w="1797" w:type="dxa"/>
            <w:tcBorders>
              <w:top w:val="single" w:sz="4" w:space="0" w:color="auto"/>
              <w:left w:val="nil"/>
              <w:bottom w:val="single" w:sz="4" w:space="0" w:color="auto"/>
              <w:right w:val="single" w:sz="4" w:space="0" w:color="auto"/>
            </w:tcBorders>
            <w:shd w:val="clear" w:color="auto" w:fill="auto"/>
            <w:vAlign w:val="bottom"/>
            <w:hideMark/>
          </w:tcPr>
          <w:p w14:paraId="296F75FE" w14:textId="3434DF54" w:rsidR="00F250BF" w:rsidRPr="00F250BF" w:rsidRDefault="00F250BF" w:rsidP="00F250BF">
            <w:pPr>
              <w:spacing w:after="0" w:line="240" w:lineRule="auto"/>
              <w:jc w:val="center"/>
              <w:rPr>
                <w:rFonts w:ascii="Candara" w:eastAsia="Times New Roman" w:hAnsi="Candara" w:cs="Calibri"/>
                <w:b/>
                <w:bCs/>
                <w:color w:val="000000"/>
                <w:sz w:val="28"/>
                <w:szCs w:val="28"/>
              </w:rPr>
            </w:pPr>
            <w:r w:rsidRPr="00F250BF">
              <w:rPr>
                <w:rFonts w:ascii="Candara" w:eastAsia="Times New Roman" w:hAnsi="Candara" w:cs="Calibri"/>
                <w:b/>
                <w:bCs/>
                <w:color w:val="000000"/>
                <w:sz w:val="28"/>
                <w:szCs w:val="28"/>
              </w:rPr>
              <w:t xml:space="preserve"> BUDGET/</w:t>
            </w:r>
            <w:r w:rsidR="00D15DC9">
              <w:rPr>
                <w:rFonts w:ascii="Candara" w:eastAsia="Times New Roman" w:hAnsi="Candara" w:cs="Calibri"/>
                <w:b/>
                <w:bCs/>
                <w:color w:val="000000"/>
                <w:sz w:val="28"/>
                <w:szCs w:val="28"/>
              </w:rPr>
              <w:t xml:space="preserve"> </w:t>
            </w:r>
            <w:r w:rsidRPr="00F250BF">
              <w:rPr>
                <w:rFonts w:ascii="Candara" w:eastAsia="Times New Roman" w:hAnsi="Candara" w:cs="Calibri"/>
                <w:b/>
                <w:bCs/>
                <w:color w:val="000000"/>
                <w:sz w:val="28"/>
                <w:szCs w:val="28"/>
              </w:rPr>
              <w:t xml:space="preserve">  ALLOCATION </w:t>
            </w:r>
          </w:p>
        </w:tc>
        <w:tc>
          <w:tcPr>
            <w:tcW w:w="4039" w:type="dxa"/>
            <w:tcBorders>
              <w:top w:val="single" w:sz="4" w:space="0" w:color="auto"/>
              <w:left w:val="nil"/>
              <w:bottom w:val="single" w:sz="4" w:space="0" w:color="auto"/>
              <w:right w:val="single" w:sz="4" w:space="0" w:color="auto"/>
            </w:tcBorders>
            <w:shd w:val="clear" w:color="auto" w:fill="auto"/>
            <w:noWrap/>
            <w:vAlign w:val="bottom"/>
            <w:hideMark/>
          </w:tcPr>
          <w:p w14:paraId="340E61D3" w14:textId="77777777" w:rsidR="00F250BF" w:rsidRPr="00F250BF" w:rsidRDefault="00F250BF" w:rsidP="00F250BF">
            <w:pPr>
              <w:spacing w:after="0" w:line="240" w:lineRule="auto"/>
              <w:rPr>
                <w:rFonts w:ascii="Candara" w:eastAsia="Times New Roman" w:hAnsi="Candara" w:cs="Calibri"/>
                <w:b/>
                <w:bCs/>
                <w:color w:val="000000"/>
                <w:sz w:val="28"/>
                <w:szCs w:val="28"/>
              </w:rPr>
            </w:pPr>
            <w:r w:rsidRPr="00F250BF">
              <w:rPr>
                <w:rFonts w:ascii="Candara" w:eastAsia="Times New Roman" w:hAnsi="Candara" w:cs="Calibri"/>
                <w:b/>
                <w:bCs/>
                <w:color w:val="000000"/>
                <w:sz w:val="28"/>
                <w:szCs w:val="28"/>
              </w:rPr>
              <w:t>JUSTIFICATION</w:t>
            </w:r>
          </w:p>
        </w:tc>
      </w:tr>
      <w:tr w:rsidR="00F250BF" w:rsidRPr="00F250BF" w14:paraId="6A152751" w14:textId="77777777" w:rsidTr="00F250BF">
        <w:trPr>
          <w:trHeight w:val="31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14:paraId="6BC2C533" w14:textId="77777777" w:rsidR="00F250BF" w:rsidRPr="00F250BF" w:rsidRDefault="00F250BF" w:rsidP="00F250BF">
            <w:pPr>
              <w:spacing w:after="0" w:line="240" w:lineRule="auto"/>
              <w:rPr>
                <w:rFonts w:ascii="Candara" w:eastAsia="Times New Roman" w:hAnsi="Candara" w:cs="Calibri"/>
                <w:b/>
                <w:bCs/>
                <w:color w:val="000000"/>
                <w:sz w:val="24"/>
                <w:szCs w:val="24"/>
              </w:rPr>
            </w:pPr>
            <w:r w:rsidRPr="00F250BF">
              <w:rPr>
                <w:rFonts w:ascii="Candara" w:eastAsia="Times New Roman" w:hAnsi="Candara" w:cs="Calibri"/>
                <w:b/>
                <w:bCs/>
                <w:color w:val="000000"/>
                <w:sz w:val="24"/>
                <w:szCs w:val="24"/>
              </w:rPr>
              <w:t> </w:t>
            </w:r>
          </w:p>
        </w:tc>
        <w:tc>
          <w:tcPr>
            <w:tcW w:w="3780" w:type="dxa"/>
            <w:tcBorders>
              <w:top w:val="nil"/>
              <w:left w:val="nil"/>
              <w:bottom w:val="single" w:sz="4" w:space="0" w:color="auto"/>
              <w:right w:val="single" w:sz="4" w:space="0" w:color="auto"/>
            </w:tcBorders>
            <w:shd w:val="clear" w:color="auto" w:fill="auto"/>
            <w:noWrap/>
            <w:vAlign w:val="bottom"/>
            <w:hideMark/>
          </w:tcPr>
          <w:p w14:paraId="2A142206" w14:textId="77777777" w:rsidR="00F250BF" w:rsidRPr="00F250BF" w:rsidRDefault="00F250BF" w:rsidP="00F250BF">
            <w:pPr>
              <w:spacing w:after="0" w:line="240" w:lineRule="auto"/>
              <w:rPr>
                <w:rFonts w:ascii="Candara" w:eastAsia="Times New Roman" w:hAnsi="Candara" w:cs="Calibri"/>
                <w:b/>
                <w:bCs/>
                <w:color w:val="000000"/>
                <w:sz w:val="24"/>
                <w:szCs w:val="24"/>
              </w:rPr>
            </w:pPr>
            <w:r w:rsidRPr="00F250BF">
              <w:rPr>
                <w:rFonts w:ascii="Candara" w:eastAsia="Times New Roman" w:hAnsi="Candara" w:cs="Calibri"/>
                <w:b/>
                <w:bCs/>
                <w:color w:val="000000"/>
                <w:sz w:val="24"/>
                <w:szCs w:val="24"/>
              </w:rPr>
              <w:t>TOTAL ALLOCATION</w:t>
            </w:r>
          </w:p>
        </w:tc>
        <w:tc>
          <w:tcPr>
            <w:tcW w:w="1544" w:type="dxa"/>
            <w:tcBorders>
              <w:top w:val="nil"/>
              <w:left w:val="nil"/>
              <w:bottom w:val="single" w:sz="4" w:space="0" w:color="auto"/>
              <w:right w:val="single" w:sz="4" w:space="0" w:color="auto"/>
            </w:tcBorders>
            <w:shd w:val="clear" w:color="auto" w:fill="auto"/>
            <w:noWrap/>
            <w:vAlign w:val="bottom"/>
            <w:hideMark/>
          </w:tcPr>
          <w:p w14:paraId="616A1A9E" w14:textId="53278ED1" w:rsidR="00F250BF" w:rsidRPr="00F250BF" w:rsidRDefault="00F250BF" w:rsidP="00F250BF">
            <w:pPr>
              <w:spacing w:after="0" w:line="240" w:lineRule="auto"/>
              <w:jc w:val="center"/>
              <w:rPr>
                <w:rFonts w:ascii="Candara" w:eastAsia="Times New Roman" w:hAnsi="Candara" w:cs="Calibri"/>
                <w:b/>
                <w:bCs/>
                <w:color w:val="000000"/>
                <w:sz w:val="24"/>
                <w:szCs w:val="24"/>
              </w:rPr>
            </w:pPr>
          </w:p>
        </w:tc>
        <w:tc>
          <w:tcPr>
            <w:tcW w:w="1797" w:type="dxa"/>
            <w:tcBorders>
              <w:top w:val="nil"/>
              <w:left w:val="nil"/>
              <w:bottom w:val="single" w:sz="4" w:space="0" w:color="auto"/>
              <w:right w:val="single" w:sz="4" w:space="0" w:color="auto"/>
            </w:tcBorders>
            <w:shd w:val="clear" w:color="auto" w:fill="auto"/>
            <w:noWrap/>
            <w:vAlign w:val="bottom"/>
            <w:hideMark/>
          </w:tcPr>
          <w:p w14:paraId="3E8C0274" w14:textId="29846E37" w:rsidR="00F250BF" w:rsidRPr="00F250BF" w:rsidRDefault="00F250BF" w:rsidP="00F250BF">
            <w:pPr>
              <w:spacing w:after="0" w:line="240" w:lineRule="auto"/>
              <w:jc w:val="center"/>
              <w:rPr>
                <w:rFonts w:ascii="Candara" w:eastAsia="Times New Roman" w:hAnsi="Candara" w:cs="Calibri"/>
                <w:b/>
                <w:bCs/>
                <w:color w:val="000000"/>
                <w:sz w:val="24"/>
                <w:szCs w:val="24"/>
              </w:rPr>
            </w:pPr>
            <w:r w:rsidRPr="00F250BF">
              <w:rPr>
                <w:rFonts w:ascii="Candara" w:eastAsia="Times New Roman" w:hAnsi="Candara" w:cs="Calibri"/>
                <w:b/>
                <w:bCs/>
                <w:color w:val="000000"/>
                <w:sz w:val="24"/>
                <w:szCs w:val="24"/>
              </w:rPr>
              <w:t>23,111,451.09</w:t>
            </w:r>
          </w:p>
        </w:tc>
        <w:tc>
          <w:tcPr>
            <w:tcW w:w="4039" w:type="dxa"/>
            <w:tcBorders>
              <w:top w:val="nil"/>
              <w:left w:val="nil"/>
              <w:bottom w:val="single" w:sz="4" w:space="0" w:color="auto"/>
              <w:right w:val="single" w:sz="4" w:space="0" w:color="auto"/>
            </w:tcBorders>
            <w:shd w:val="clear" w:color="auto" w:fill="auto"/>
            <w:noWrap/>
            <w:vAlign w:val="bottom"/>
            <w:hideMark/>
          </w:tcPr>
          <w:p w14:paraId="1C46FAED" w14:textId="77777777" w:rsidR="00F250BF" w:rsidRPr="00F250BF" w:rsidRDefault="00F250BF" w:rsidP="00F250BF">
            <w:pPr>
              <w:spacing w:after="0" w:line="240" w:lineRule="auto"/>
              <w:rPr>
                <w:rFonts w:ascii="Candara" w:eastAsia="Times New Roman" w:hAnsi="Candara" w:cs="Calibri"/>
                <w:b/>
                <w:bCs/>
                <w:color w:val="000000"/>
              </w:rPr>
            </w:pPr>
            <w:r w:rsidRPr="00F250BF">
              <w:rPr>
                <w:rFonts w:ascii="Candara" w:eastAsia="Times New Roman" w:hAnsi="Candara" w:cs="Calibri"/>
                <w:b/>
                <w:bCs/>
                <w:color w:val="000000"/>
              </w:rPr>
              <w:t> </w:t>
            </w:r>
          </w:p>
        </w:tc>
      </w:tr>
      <w:tr w:rsidR="00F250BF" w:rsidRPr="00F250BF" w14:paraId="287C8F20" w14:textId="77777777" w:rsidTr="00F250BF">
        <w:trPr>
          <w:trHeight w:val="31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14:paraId="476D7DF0" w14:textId="77777777" w:rsidR="00F250BF" w:rsidRPr="00F250BF" w:rsidRDefault="00F250BF" w:rsidP="00F250BF">
            <w:pPr>
              <w:spacing w:after="0" w:line="240" w:lineRule="auto"/>
              <w:rPr>
                <w:rFonts w:ascii="Candara" w:eastAsia="Times New Roman" w:hAnsi="Candara" w:cs="Calibri"/>
                <w:color w:val="000000"/>
                <w:sz w:val="24"/>
                <w:szCs w:val="24"/>
              </w:rPr>
            </w:pPr>
            <w:r w:rsidRPr="00F250BF">
              <w:rPr>
                <w:rFonts w:ascii="Candara" w:eastAsia="Times New Roman" w:hAnsi="Candara" w:cs="Calibri"/>
                <w:color w:val="000000"/>
                <w:sz w:val="24"/>
                <w:szCs w:val="24"/>
              </w:rPr>
              <w:t> </w:t>
            </w:r>
          </w:p>
        </w:tc>
        <w:tc>
          <w:tcPr>
            <w:tcW w:w="3780" w:type="dxa"/>
            <w:tcBorders>
              <w:top w:val="nil"/>
              <w:left w:val="nil"/>
              <w:bottom w:val="single" w:sz="4" w:space="0" w:color="auto"/>
              <w:right w:val="single" w:sz="4" w:space="0" w:color="auto"/>
            </w:tcBorders>
            <w:shd w:val="clear" w:color="auto" w:fill="auto"/>
            <w:noWrap/>
            <w:vAlign w:val="bottom"/>
            <w:hideMark/>
          </w:tcPr>
          <w:p w14:paraId="4E852F9C" w14:textId="77777777" w:rsidR="00F250BF" w:rsidRPr="00F250BF" w:rsidRDefault="00F250BF" w:rsidP="00F250BF">
            <w:pPr>
              <w:spacing w:after="0" w:line="240" w:lineRule="auto"/>
              <w:rPr>
                <w:rFonts w:ascii="Candara" w:eastAsia="Times New Roman" w:hAnsi="Candara" w:cs="Calibri"/>
                <w:b/>
                <w:bCs/>
                <w:color w:val="000000"/>
                <w:sz w:val="24"/>
                <w:szCs w:val="24"/>
              </w:rPr>
            </w:pPr>
            <w:r w:rsidRPr="00F250BF">
              <w:rPr>
                <w:rFonts w:ascii="Candara" w:eastAsia="Times New Roman" w:hAnsi="Candara" w:cs="Calibri"/>
                <w:b/>
                <w:bCs/>
                <w:color w:val="000000"/>
                <w:sz w:val="24"/>
                <w:szCs w:val="24"/>
              </w:rPr>
              <w:t>Government Flagship Programme</w:t>
            </w:r>
          </w:p>
        </w:tc>
        <w:tc>
          <w:tcPr>
            <w:tcW w:w="1544" w:type="dxa"/>
            <w:tcBorders>
              <w:top w:val="nil"/>
              <w:left w:val="nil"/>
              <w:bottom w:val="single" w:sz="4" w:space="0" w:color="auto"/>
              <w:right w:val="single" w:sz="4" w:space="0" w:color="auto"/>
            </w:tcBorders>
            <w:shd w:val="clear" w:color="auto" w:fill="auto"/>
            <w:noWrap/>
            <w:vAlign w:val="bottom"/>
            <w:hideMark/>
          </w:tcPr>
          <w:p w14:paraId="66806230" w14:textId="2F9EBBC6" w:rsidR="00F250BF" w:rsidRPr="00F250BF" w:rsidRDefault="00F250BF" w:rsidP="00F250BF">
            <w:pPr>
              <w:spacing w:after="0" w:line="240" w:lineRule="auto"/>
              <w:jc w:val="center"/>
              <w:rPr>
                <w:rFonts w:ascii="Candara" w:eastAsia="Times New Roman" w:hAnsi="Candara" w:cs="Calibri"/>
                <w:color w:val="000000"/>
                <w:sz w:val="24"/>
                <w:szCs w:val="24"/>
              </w:rPr>
            </w:pPr>
          </w:p>
        </w:tc>
        <w:tc>
          <w:tcPr>
            <w:tcW w:w="1797" w:type="dxa"/>
            <w:tcBorders>
              <w:top w:val="nil"/>
              <w:left w:val="nil"/>
              <w:bottom w:val="single" w:sz="4" w:space="0" w:color="auto"/>
              <w:right w:val="single" w:sz="4" w:space="0" w:color="auto"/>
            </w:tcBorders>
            <w:shd w:val="clear" w:color="auto" w:fill="auto"/>
            <w:noWrap/>
            <w:vAlign w:val="bottom"/>
            <w:hideMark/>
          </w:tcPr>
          <w:p w14:paraId="6643C891" w14:textId="5884F2EB" w:rsidR="00F250BF" w:rsidRPr="00F250BF" w:rsidRDefault="00F250BF" w:rsidP="00F250BF">
            <w:pPr>
              <w:spacing w:after="0" w:line="240" w:lineRule="auto"/>
              <w:jc w:val="center"/>
              <w:rPr>
                <w:rFonts w:ascii="Candara" w:eastAsia="Times New Roman" w:hAnsi="Candara" w:cs="Calibri"/>
                <w:color w:val="000000"/>
                <w:sz w:val="24"/>
                <w:szCs w:val="24"/>
              </w:rPr>
            </w:pPr>
          </w:p>
        </w:tc>
        <w:tc>
          <w:tcPr>
            <w:tcW w:w="4039" w:type="dxa"/>
            <w:tcBorders>
              <w:top w:val="nil"/>
              <w:left w:val="nil"/>
              <w:bottom w:val="single" w:sz="4" w:space="0" w:color="auto"/>
              <w:right w:val="single" w:sz="4" w:space="0" w:color="auto"/>
            </w:tcBorders>
            <w:shd w:val="clear" w:color="auto" w:fill="auto"/>
            <w:noWrap/>
            <w:vAlign w:val="bottom"/>
            <w:hideMark/>
          </w:tcPr>
          <w:p w14:paraId="5172498D" w14:textId="77777777" w:rsidR="00F250BF" w:rsidRPr="00F250BF" w:rsidRDefault="00F250BF" w:rsidP="00F250BF">
            <w:pPr>
              <w:spacing w:after="0" w:line="240" w:lineRule="auto"/>
              <w:rPr>
                <w:rFonts w:ascii="Candara" w:eastAsia="Times New Roman" w:hAnsi="Candara" w:cs="Calibri"/>
                <w:color w:val="000000"/>
              </w:rPr>
            </w:pPr>
            <w:r w:rsidRPr="00F250BF">
              <w:rPr>
                <w:rFonts w:ascii="Candara" w:eastAsia="Times New Roman" w:hAnsi="Candara" w:cs="Calibri"/>
                <w:color w:val="000000"/>
              </w:rPr>
              <w:t> </w:t>
            </w:r>
          </w:p>
        </w:tc>
      </w:tr>
      <w:tr w:rsidR="00F250BF" w:rsidRPr="00F250BF" w14:paraId="21E9D2BF" w14:textId="77777777" w:rsidTr="00F250BF">
        <w:trPr>
          <w:trHeight w:val="31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14:paraId="4D8B7D7D" w14:textId="77777777" w:rsidR="00F250BF" w:rsidRPr="00F250BF" w:rsidRDefault="00F250BF" w:rsidP="00F250BF">
            <w:pPr>
              <w:spacing w:after="0" w:line="240" w:lineRule="auto"/>
              <w:rPr>
                <w:rFonts w:ascii="Candara" w:eastAsia="Times New Roman" w:hAnsi="Candara" w:cs="Calibri"/>
                <w:b/>
                <w:bCs/>
                <w:color w:val="000000"/>
                <w:sz w:val="24"/>
                <w:szCs w:val="24"/>
              </w:rPr>
            </w:pPr>
            <w:r w:rsidRPr="00F250BF">
              <w:rPr>
                <w:rFonts w:ascii="Candara" w:eastAsia="Times New Roman" w:hAnsi="Candara" w:cs="Calibri"/>
                <w:b/>
                <w:bCs/>
                <w:color w:val="000000"/>
                <w:sz w:val="24"/>
                <w:szCs w:val="24"/>
              </w:rPr>
              <w:t> </w:t>
            </w:r>
          </w:p>
        </w:tc>
        <w:tc>
          <w:tcPr>
            <w:tcW w:w="3780" w:type="dxa"/>
            <w:tcBorders>
              <w:top w:val="nil"/>
              <w:left w:val="nil"/>
              <w:bottom w:val="single" w:sz="4" w:space="0" w:color="auto"/>
              <w:right w:val="single" w:sz="4" w:space="0" w:color="auto"/>
            </w:tcBorders>
            <w:shd w:val="clear" w:color="auto" w:fill="auto"/>
            <w:noWrap/>
            <w:vAlign w:val="bottom"/>
            <w:hideMark/>
          </w:tcPr>
          <w:p w14:paraId="7B5A0D75" w14:textId="77777777" w:rsidR="00F250BF" w:rsidRPr="00F250BF" w:rsidRDefault="00F250BF" w:rsidP="00F250BF">
            <w:pPr>
              <w:spacing w:after="0" w:line="240" w:lineRule="auto"/>
              <w:rPr>
                <w:rFonts w:ascii="Candara" w:eastAsia="Times New Roman" w:hAnsi="Candara" w:cs="Calibri"/>
                <w:b/>
                <w:bCs/>
                <w:color w:val="000000"/>
                <w:sz w:val="24"/>
                <w:szCs w:val="24"/>
              </w:rPr>
            </w:pPr>
            <w:r w:rsidRPr="00F250BF">
              <w:rPr>
                <w:rFonts w:ascii="Candara" w:eastAsia="Times New Roman" w:hAnsi="Candara" w:cs="Calibri"/>
                <w:b/>
                <w:bCs/>
                <w:color w:val="000000"/>
                <w:sz w:val="24"/>
                <w:szCs w:val="24"/>
              </w:rPr>
              <w:t>24 HOUR ECONOMIC MARKET (25%)</w:t>
            </w:r>
          </w:p>
        </w:tc>
        <w:tc>
          <w:tcPr>
            <w:tcW w:w="1544" w:type="dxa"/>
            <w:tcBorders>
              <w:top w:val="nil"/>
              <w:left w:val="nil"/>
              <w:bottom w:val="single" w:sz="4" w:space="0" w:color="auto"/>
              <w:right w:val="single" w:sz="4" w:space="0" w:color="auto"/>
            </w:tcBorders>
            <w:shd w:val="clear" w:color="auto" w:fill="auto"/>
            <w:noWrap/>
            <w:vAlign w:val="bottom"/>
            <w:hideMark/>
          </w:tcPr>
          <w:p w14:paraId="48C334AB" w14:textId="77965838" w:rsidR="00F250BF" w:rsidRPr="00F250BF" w:rsidRDefault="00F250BF" w:rsidP="00F250BF">
            <w:pPr>
              <w:spacing w:after="0" w:line="240" w:lineRule="auto"/>
              <w:jc w:val="center"/>
              <w:rPr>
                <w:rFonts w:ascii="Candara" w:eastAsia="Times New Roman" w:hAnsi="Candara" w:cs="Calibri"/>
                <w:b/>
                <w:bCs/>
                <w:color w:val="000000"/>
                <w:sz w:val="24"/>
                <w:szCs w:val="24"/>
              </w:rPr>
            </w:pPr>
          </w:p>
        </w:tc>
        <w:tc>
          <w:tcPr>
            <w:tcW w:w="1797" w:type="dxa"/>
            <w:tcBorders>
              <w:top w:val="nil"/>
              <w:left w:val="nil"/>
              <w:bottom w:val="single" w:sz="4" w:space="0" w:color="auto"/>
              <w:right w:val="single" w:sz="4" w:space="0" w:color="auto"/>
            </w:tcBorders>
            <w:shd w:val="clear" w:color="auto" w:fill="auto"/>
            <w:noWrap/>
            <w:vAlign w:val="bottom"/>
            <w:hideMark/>
          </w:tcPr>
          <w:p w14:paraId="03C86502" w14:textId="566FF202" w:rsidR="00F250BF" w:rsidRPr="00F250BF" w:rsidRDefault="00F250BF" w:rsidP="00F250BF">
            <w:pPr>
              <w:spacing w:after="0" w:line="240" w:lineRule="auto"/>
              <w:jc w:val="center"/>
              <w:rPr>
                <w:rFonts w:ascii="Candara" w:eastAsia="Times New Roman" w:hAnsi="Candara" w:cs="Calibri"/>
                <w:b/>
                <w:bCs/>
                <w:color w:val="000000"/>
                <w:sz w:val="24"/>
                <w:szCs w:val="24"/>
              </w:rPr>
            </w:pPr>
            <w:r w:rsidRPr="00F250BF">
              <w:rPr>
                <w:rFonts w:ascii="Candara" w:eastAsia="Times New Roman" w:hAnsi="Candara" w:cs="Calibri"/>
                <w:b/>
                <w:bCs/>
                <w:color w:val="000000"/>
                <w:sz w:val="24"/>
                <w:szCs w:val="24"/>
              </w:rPr>
              <w:t>5,777,862.77</w:t>
            </w:r>
          </w:p>
        </w:tc>
        <w:tc>
          <w:tcPr>
            <w:tcW w:w="4039" w:type="dxa"/>
            <w:tcBorders>
              <w:top w:val="nil"/>
              <w:left w:val="nil"/>
              <w:bottom w:val="single" w:sz="4" w:space="0" w:color="auto"/>
              <w:right w:val="single" w:sz="4" w:space="0" w:color="auto"/>
            </w:tcBorders>
            <w:shd w:val="clear" w:color="auto" w:fill="auto"/>
            <w:noWrap/>
            <w:vAlign w:val="bottom"/>
            <w:hideMark/>
          </w:tcPr>
          <w:p w14:paraId="39D7ABE2" w14:textId="77777777" w:rsidR="00F250BF" w:rsidRPr="00F250BF" w:rsidRDefault="00F250BF" w:rsidP="00F250BF">
            <w:pPr>
              <w:spacing w:after="0" w:line="240" w:lineRule="auto"/>
              <w:rPr>
                <w:rFonts w:ascii="Candara" w:eastAsia="Times New Roman" w:hAnsi="Candara" w:cs="Calibri"/>
                <w:b/>
                <w:bCs/>
                <w:color w:val="000000"/>
              </w:rPr>
            </w:pPr>
            <w:r w:rsidRPr="00F250BF">
              <w:rPr>
                <w:rFonts w:ascii="Candara" w:eastAsia="Times New Roman" w:hAnsi="Candara" w:cs="Calibri"/>
                <w:b/>
                <w:bCs/>
                <w:color w:val="000000"/>
              </w:rPr>
              <w:t> </w:t>
            </w:r>
          </w:p>
        </w:tc>
      </w:tr>
      <w:tr w:rsidR="00F250BF" w:rsidRPr="00F250BF" w14:paraId="44FAAD00" w14:textId="77777777" w:rsidTr="00F250BF">
        <w:trPr>
          <w:trHeight w:val="93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14:paraId="2246B478" w14:textId="77777777" w:rsidR="00F250BF" w:rsidRPr="00F250BF" w:rsidRDefault="00F250BF" w:rsidP="00F250BF">
            <w:pPr>
              <w:spacing w:after="0" w:line="240" w:lineRule="auto"/>
              <w:jc w:val="right"/>
              <w:rPr>
                <w:rFonts w:ascii="Candara" w:eastAsia="Times New Roman" w:hAnsi="Candara" w:cs="Calibri"/>
                <w:color w:val="000000"/>
                <w:sz w:val="24"/>
                <w:szCs w:val="24"/>
              </w:rPr>
            </w:pPr>
            <w:r w:rsidRPr="00F250BF">
              <w:rPr>
                <w:rFonts w:ascii="Candara" w:eastAsia="Times New Roman" w:hAnsi="Candara" w:cs="Calibri"/>
                <w:color w:val="000000"/>
                <w:sz w:val="24"/>
                <w:szCs w:val="24"/>
              </w:rPr>
              <w:t>1</w:t>
            </w:r>
          </w:p>
        </w:tc>
        <w:tc>
          <w:tcPr>
            <w:tcW w:w="3780" w:type="dxa"/>
            <w:tcBorders>
              <w:top w:val="nil"/>
              <w:left w:val="nil"/>
              <w:bottom w:val="single" w:sz="4" w:space="0" w:color="auto"/>
              <w:right w:val="single" w:sz="4" w:space="0" w:color="auto"/>
            </w:tcBorders>
            <w:shd w:val="clear" w:color="auto" w:fill="auto"/>
            <w:vAlign w:val="bottom"/>
            <w:hideMark/>
          </w:tcPr>
          <w:p w14:paraId="0D861339" w14:textId="320B3504" w:rsidR="00F250BF" w:rsidRPr="00F250BF" w:rsidRDefault="00F250BF" w:rsidP="00F250BF">
            <w:pPr>
              <w:spacing w:after="0" w:line="240" w:lineRule="auto"/>
              <w:rPr>
                <w:rFonts w:ascii="Candara" w:eastAsia="Times New Roman" w:hAnsi="Candara" w:cs="Calibri"/>
                <w:color w:val="000000"/>
                <w:sz w:val="24"/>
                <w:szCs w:val="24"/>
              </w:rPr>
            </w:pPr>
            <w:r w:rsidRPr="00F250BF">
              <w:rPr>
                <w:rFonts w:ascii="Candara" w:eastAsia="Times New Roman" w:hAnsi="Candara" w:cs="Calibri"/>
                <w:color w:val="000000"/>
                <w:sz w:val="24"/>
                <w:szCs w:val="24"/>
              </w:rPr>
              <w:t xml:space="preserve">Construction of a </w:t>
            </w:r>
            <w:r w:rsidR="00211635" w:rsidRPr="00F250BF">
              <w:rPr>
                <w:rFonts w:ascii="Candara" w:eastAsia="Times New Roman" w:hAnsi="Candara" w:cs="Calibri"/>
                <w:color w:val="000000"/>
                <w:sz w:val="24"/>
                <w:szCs w:val="24"/>
              </w:rPr>
              <w:t>24-hour</w:t>
            </w:r>
            <w:r w:rsidRPr="00F250BF">
              <w:rPr>
                <w:rFonts w:ascii="Candara" w:eastAsia="Times New Roman" w:hAnsi="Candara" w:cs="Calibri"/>
                <w:color w:val="000000"/>
                <w:sz w:val="24"/>
                <w:szCs w:val="24"/>
              </w:rPr>
              <w:t xml:space="preserve"> economy market with lockable stores, a police post</w:t>
            </w:r>
            <w:r w:rsidR="00211635">
              <w:rPr>
                <w:rFonts w:ascii="Candara" w:eastAsia="Times New Roman" w:hAnsi="Candara" w:cs="Calibri"/>
                <w:color w:val="000000"/>
                <w:sz w:val="24"/>
                <w:szCs w:val="24"/>
              </w:rPr>
              <w:t>,</w:t>
            </w:r>
            <w:r w:rsidRPr="00F250BF">
              <w:rPr>
                <w:rFonts w:ascii="Candara" w:eastAsia="Times New Roman" w:hAnsi="Candara" w:cs="Calibri"/>
                <w:color w:val="000000"/>
                <w:sz w:val="24"/>
                <w:szCs w:val="24"/>
              </w:rPr>
              <w:t xml:space="preserve"> fire station</w:t>
            </w:r>
            <w:r w:rsidR="00211635">
              <w:rPr>
                <w:rFonts w:ascii="Candara" w:eastAsia="Times New Roman" w:hAnsi="Candara" w:cs="Calibri"/>
                <w:color w:val="000000"/>
                <w:sz w:val="24"/>
                <w:szCs w:val="24"/>
              </w:rPr>
              <w:t>,</w:t>
            </w:r>
            <w:r w:rsidR="00B65406">
              <w:rPr>
                <w:rFonts w:ascii="Candara" w:eastAsia="Times New Roman" w:hAnsi="Candara" w:cs="Calibri"/>
                <w:color w:val="000000"/>
                <w:sz w:val="24"/>
                <w:szCs w:val="24"/>
              </w:rPr>
              <w:t xml:space="preserve"> </w:t>
            </w:r>
            <w:r w:rsidR="00211635">
              <w:rPr>
                <w:rFonts w:ascii="Candara" w:eastAsia="Times New Roman" w:hAnsi="Candara" w:cs="Calibri"/>
                <w:color w:val="000000"/>
                <w:sz w:val="24"/>
                <w:szCs w:val="24"/>
              </w:rPr>
              <w:t>pharmacy and clinic.</w:t>
            </w:r>
          </w:p>
        </w:tc>
        <w:tc>
          <w:tcPr>
            <w:tcW w:w="1544" w:type="dxa"/>
            <w:tcBorders>
              <w:top w:val="nil"/>
              <w:left w:val="nil"/>
              <w:bottom w:val="single" w:sz="4" w:space="0" w:color="auto"/>
              <w:right w:val="single" w:sz="4" w:space="0" w:color="auto"/>
            </w:tcBorders>
            <w:shd w:val="clear" w:color="auto" w:fill="auto"/>
            <w:noWrap/>
            <w:vAlign w:val="bottom"/>
            <w:hideMark/>
          </w:tcPr>
          <w:p w14:paraId="6B9C2AF3" w14:textId="77777777" w:rsidR="00F250BF" w:rsidRPr="00F250BF" w:rsidRDefault="00F250BF" w:rsidP="00F250BF">
            <w:pPr>
              <w:spacing w:after="0" w:line="240" w:lineRule="auto"/>
              <w:jc w:val="center"/>
              <w:rPr>
                <w:rFonts w:ascii="Candara" w:eastAsia="Times New Roman" w:hAnsi="Candara" w:cs="Calibri"/>
                <w:color w:val="000000"/>
                <w:sz w:val="24"/>
                <w:szCs w:val="24"/>
              </w:rPr>
            </w:pPr>
            <w:r w:rsidRPr="00F250BF">
              <w:rPr>
                <w:rFonts w:ascii="Candara" w:eastAsia="Times New Roman" w:hAnsi="Candara" w:cs="Calibri"/>
                <w:color w:val="000000"/>
                <w:sz w:val="24"/>
                <w:szCs w:val="24"/>
              </w:rPr>
              <w:t>Bawjiase</w:t>
            </w:r>
          </w:p>
        </w:tc>
        <w:tc>
          <w:tcPr>
            <w:tcW w:w="1797" w:type="dxa"/>
            <w:tcBorders>
              <w:top w:val="nil"/>
              <w:left w:val="nil"/>
              <w:bottom w:val="single" w:sz="4" w:space="0" w:color="auto"/>
              <w:right w:val="single" w:sz="4" w:space="0" w:color="auto"/>
            </w:tcBorders>
            <w:shd w:val="clear" w:color="auto" w:fill="auto"/>
            <w:noWrap/>
            <w:vAlign w:val="bottom"/>
            <w:hideMark/>
          </w:tcPr>
          <w:p w14:paraId="6128A3C9" w14:textId="753BCF6A" w:rsidR="00F250BF" w:rsidRPr="00F250BF" w:rsidRDefault="00F250BF" w:rsidP="00F250BF">
            <w:pPr>
              <w:spacing w:after="0" w:line="240" w:lineRule="auto"/>
              <w:jc w:val="center"/>
              <w:rPr>
                <w:rFonts w:ascii="Candara" w:eastAsia="Times New Roman" w:hAnsi="Candara" w:cs="Calibri"/>
                <w:color w:val="000000"/>
                <w:sz w:val="24"/>
                <w:szCs w:val="24"/>
              </w:rPr>
            </w:pPr>
            <w:r w:rsidRPr="00F250BF">
              <w:rPr>
                <w:rFonts w:ascii="Candara" w:eastAsia="Times New Roman" w:hAnsi="Candara" w:cs="Calibri"/>
                <w:color w:val="000000"/>
                <w:sz w:val="24"/>
                <w:szCs w:val="24"/>
              </w:rPr>
              <w:t>5,777,862.77</w:t>
            </w:r>
          </w:p>
        </w:tc>
        <w:tc>
          <w:tcPr>
            <w:tcW w:w="4039" w:type="dxa"/>
            <w:tcBorders>
              <w:top w:val="nil"/>
              <w:left w:val="nil"/>
              <w:bottom w:val="single" w:sz="4" w:space="0" w:color="auto"/>
              <w:right w:val="single" w:sz="4" w:space="0" w:color="auto"/>
            </w:tcBorders>
            <w:shd w:val="clear" w:color="auto" w:fill="auto"/>
            <w:vAlign w:val="bottom"/>
            <w:hideMark/>
          </w:tcPr>
          <w:p w14:paraId="6F204B6E" w14:textId="77777777" w:rsidR="00F250BF" w:rsidRPr="00F250BF" w:rsidRDefault="00F250BF" w:rsidP="00F250BF">
            <w:pPr>
              <w:spacing w:after="0" w:line="240" w:lineRule="auto"/>
              <w:rPr>
                <w:rFonts w:ascii="Candara" w:eastAsia="Times New Roman" w:hAnsi="Candara" w:cs="Calibri"/>
                <w:color w:val="000000"/>
              </w:rPr>
            </w:pPr>
            <w:r w:rsidRPr="00F250BF">
              <w:rPr>
                <w:rFonts w:ascii="Candara" w:eastAsia="Times New Roman" w:hAnsi="Candara" w:cs="Calibri"/>
                <w:color w:val="000000"/>
              </w:rPr>
              <w:t>To boost local economic growth and create employment opportunities by facilitating round-the-clock commercial activities.</w:t>
            </w:r>
          </w:p>
        </w:tc>
      </w:tr>
      <w:tr w:rsidR="00F250BF" w:rsidRPr="00F250BF" w14:paraId="07AE17F9" w14:textId="77777777" w:rsidTr="00F250BF">
        <w:trPr>
          <w:trHeight w:val="31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14:paraId="5FCBC485" w14:textId="77777777" w:rsidR="00F250BF" w:rsidRPr="00F250BF" w:rsidRDefault="00F250BF" w:rsidP="00F250BF">
            <w:pPr>
              <w:spacing w:after="0" w:line="240" w:lineRule="auto"/>
              <w:rPr>
                <w:rFonts w:ascii="Candara" w:eastAsia="Times New Roman" w:hAnsi="Candara" w:cs="Calibri"/>
                <w:color w:val="000000"/>
                <w:sz w:val="24"/>
                <w:szCs w:val="24"/>
              </w:rPr>
            </w:pPr>
            <w:r w:rsidRPr="00F250BF">
              <w:rPr>
                <w:rFonts w:ascii="Candara" w:eastAsia="Times New Roman" w:hAnsi="Candara" w:cs="Calibri"/>
                <w:color w:val="000000"/>
                <w:sz w:val="24"/>
                <w:szCs w:val="24"/>
              </w:rPr>
              <w:t> </w:t>
            </w:r>
          </w:p>
        </w:tc>
        <w:tc>
          <w:tcPr>
            <w:tcW w:w="3780" w:type="dxa"/>
            <w:tcBorders>
              <w:top w:val="nil"/>
              <w:left w:val="nil"/>
              <w:bottom w:val="nil"/>
              <w:right w:val="nil"/>
            </w:tcBorders>
            <w:shd w:val="clear" w:color="auto" w:fill="auto"/>
            <w:noWrap/>
            <w:vAlign w:val="bottom"/>
            <w:hideMark/>
          </w:tcPr>
          <w:p w14:paraId="273F1542" w14:textId="77777777" w:rsidR="00F250BF" w:rsidRPr="00F250BF" w:rsidRDefault="00F250BF" w:rsidP="00F250BF">
            <w:pPr>
              <w:spacing w:after="0" w:line="240" w:lineRule="auto"/>
              <w:rPr>
                <w:rFonts w:ascii="Candara" w:eastAsia="Times New Roman" w:hAnsi="Candara" w:cs="Calibri"/>
                <w:b/>
                <w:bCs/>
                <w:color w:val="000000"/>
                <w:sz w:val="24"/>
                <w:szCs w:val="24"/>
              </w:rPr>
            </w:pPr>
            <w:r w:rsidRPr="00F250BF">
              <w:rPr>
                <w:rFonts w:ascii="Candara" w:eastAsia="Times New Roman" w:hAnsi="Candara" w:cs="Calibri"/>
                <w:b/>
                <w:bCs/>
                <w:color w:val="000000"/>
                <w:sz w:val="24"/>
                <w:szCs w:val="24"/>
              </w:rPr>
              <w:t>Sub-total</w:t>
            </w:r>
          </w:p>
        </w:tc>
        <w:tc>
          <w:tcPr>
            <w:tcW w:w="1544" w:type="dxa"/>
            <w:tcBorders>
              <w:top w:val="nil"/>
              <w:left w:val="single" w:sz="4" w:space="0" w:color="auto"/>
              <w:bottom w:val="single" w:sz="4" w:space="0" w:color="auto"/>
              <w:right w:val="single" w:sz="4" w:space="0" w:color="auto"/>
            </w:tcBorders>
            <w:shd w:val="clear" w:color="auto" w:fill="auto"/>
            <w:noWrap/>
            <w:vAlign w:val="bottom"/>
            <w:hideMark/>
          </w:tcPr>
          <w:p w14:paraId="3A1F50E1" w14:textId="5DC34C83" w:rsidR="00F250BF" w:rsidRPr="00F250BF" w:rsidRDefault="00F250BF" w:rsidP="00F250BF">
            <w:pPr>
              <w:spacing w:after="0" w:line="240" w:lineRule="auto"/>
              <w:jc w:val="center"/>
              <w:rPr>
                <w:rFonts w:ascii="Candara" w:eastAsia="Times New Roman" w:hAnsi="Candara" w:cs="Calibri"/>
                <w:color w:val="000000"/>
                <w:sz w:val="24"/>
                <w:szCs w:val="24"/>
              </w:rPr>
            </w:pPr>
          </w:p>
        </w:tc>
        <w:tc>
          <w:tcPr>
            <w:tcW w:w="1797" w:type="dxa"/>
            <w:tcBorders>
              <w:top w:val="nil"/>
              <w:left w:val="nil"/>
              <w:bottom w:val="single" w:sz="4" w:space="0" w:color="auto"/>
              <w:right w:val="single" w:sz="4" w:space="0" w:color="auto"/>
            </w:tcBorders>
            <w:shd w:val="clear" w:color="auto" w:fill="auto"/>
            <w:noWrap/>
            <w:vAlign w:val="bottom"/>
            <w:hideMark/>
          </w:tcPr>
          <w:p w14:paraId="5E6EA1A7" w14:textId="5EA52AC8" w:rsidR="00F250BF" w:rsidRPr="00F250BF" w:rsidRDefault="00F250BF" w:rsidP="00F250BF">
            <w:pPr>
              <w:spacing w:after="0" w:line="240" w:lineRule="auto"/>
              <w:jc w:val="center"/>
              <w:rPr>
                <w:rFonts w:ascii="Candara" w:eastAsia="Times New Roman" w:hAnsi="Candara" w:cs="Calibri"/>
                <w:color w:val="000000"/>
                <w:sz w:val="24"/>
                <w:szCs w:val="24"/>
              </w:rPr>
            </w:pPr>
            <w:r w:rsidRPr="00F250BF">
              <w:rPr>
                <w:rFonts w:ascii="Candara" w:eastAsia="Times New Roman" w:hAnsi="Candara" w:cs="Calibri"/>
                <w:color w:val="000000"/>
                <w:sz w:val="24"/>
                <w:szCs w:val="24"/>
              </w:rPr>
              <w:t>5,777,862.77</w:t>
            </w:r>
          </w:p>
        </w:tc>
        <w:tc>
          <w:tcPr>
            <w:tcW w:w="4039" w:type="dxa"/>
            <w:tcBorders>
              <w:top w:val="nil"/>
              <w:left w:val="nil"/>
              <w:bottom w:val="single" w:sz="4" w:space="0" w:color="auto"/>
              <w:right w:val="single" w:sz="4" w:space="0" w:color="auto"/>
            </w:tcBorders>
            <w:shd w:val="clear" w:color="auto" w:fill="auto"/>
            <w:noWrap/>
            <w:vAlign w:val="bottom"/>
            <w:hideMark/>
          </w:tcPr>
          <w:p w14:paraId="553C5C4F" w14:textId="77777777" w:rsidR="00F250BF" w:rsidRPr="00F250BF" w:rsidRDefault="00F250BF" w:rsidP="00F250BF">
            <w:pPr>
              <w:spacing w:after="0" w:line="240" w:lineRule="auto"/>
              <w:rPr>
                <w:rFonts w:ascii="Candara" w:eastAsia="Times New Roman" w:hAnsi="Candara" w:cs="Calibri"/>
                <w:color w:val="000000"/>
              </w:rPr>
            </w:pPr>
            <w:r w:rsidRPr="00F250BF">
              <w:rPr>
                <w:rFonts w:ascii="Candara" w:eastAsia="Times New Roman" w:hAnsi="Candara" w:cs="Calibri"/>
                <w:color w:val="000000"/>
              </w:rPr>
              <w:t> </w:t>
            </w:r>
          </w:p>
        </w:tc>
      </w:tr>
      <w:tr w:rsidR="00F250BF" w:rsidRPr="00F250BF" w14:paraId="5AC4284D" w14:textId="77777777" w:rsidTr="00F250BF">
        <w:trPr>
          <w:trHeight w:val="31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14:paraId="3CDA53B2" w14:textId="77777777" w:rsidR="00F250BF" w:rsidRPr="00F250BF" w:rsidRDefault="00F250BF" w:rsidP="00F250BF">
            <w:pPr>
              <w:spacing w:after="0" w:line="240" w:lineRule="auto"/>
              <w:rPr>
                <w:rFonts w:ascii="Candara" w:eastAsia="Times New Roman" w:hAnsi="Candara" w:cs="Calibri"/>
                <w:b/>
                <w:bCs/>
                <w:color w:val="000000"/>
                <w:sz w:val="24"/>
                <w:szCs w:val="24"/>
              </w:rPr>
            </w:pPr>
            <w:r w:rsidRPr="00F250BF">
              <w:rPr>
                <w:rFonts w:ascii="Candara" w:eastAsia="Times New Roman" w:hAnsi="Candara" w:cs="Calibri"/>
                <w:b/>
                <w:bCs/>
                <w:color w:val="000000"/>
                <w:sz w:val="24"/>
                <w:szCs w:val="24"/>
              </w:rPr>
              <w:t> </w:t>
            </w:r>
          </w:p>
        </w:tc>
        <w:tc>
          <w:tcPr>
            <w:tcW w:w="3780" w:type="dxa"/>
            <w:tcBorders>
              <w:top w:val="single" w:sz="4" w:space="0" w:color="auto"/>
              <w:left w:val="nil"/>
              <w:bottom w:val="single" w:sz="4" w:space="0" w:color="auto"/>
              <w:right w:val="single" w:sz="4" w:space="0" w:color="auto"/>
            </w:tcBorders>
            <w:shd w:val="clear" w:color="auto" w:fill="auto"/>
            <w:noWrap/>
            <w:vAlign w:val="bottom"/>
            <w:hideMark/>
          </w:tcPr>
          <w:p w14:paraId="1EC99BE6" w14:textId="77777777" w:rsidR="00F250BF" w:rsidRPr="00F250BF" w:rsidRDefault="00F250BF" w:rsidP="00F250BF">
            <w:pPr>
              <w:spacing w:after="0" w:line="240" w:lineRule="auto"/>
              <w:rPr>
                <w:rFonts w:ascii="Candara" w:eastAsia="Times New Roman" w:hAnsi="Candara" w:cs="Calibri"/>
                <w:b/>
                <w:bCs/>
                <w:color w:val="000000"/>
                <w:sz w:val="24"/>
                <w:szCs w:val="24"/>
              </w:rPr>
            </w:pPr>
            <w:r w:rsidRPr="00F250BF">
              <w:rPr>
                <w:rFonts w:ascii="Candara" w:eastAsia="Times New Roman" w:hAnsi="Candara" w:cs="Calibri"/>
                <w:b/>
                <w:bCs/>
                <w:color w:val="000000"/>
                <w:sz w:val="24"/>
                <w:szCs w:val="24"/>
              </w:rPr>
              <w:t>HEALTH FACILITIES (10%)</w:t>
            </w:r>
          </w:p>
        </w:tc>
        <w:tc>
          <w:tcPr>
            <w:tcW w:w="1544" w:type="dxa"/>
            <w:tcBorders>
              <w:top w:val="nil"/>
              <w:left w:val="nil"/>
              <w:bottom w:val="single" w:sz="4" w:space="0" w:color="auto"/>
              <w:right w:val="single" w:sz="4" w:space="0" w:color="auto"/>
            </w:tcBorders>
            <w:shd w:val="clear" w:color="auto" w:fill="auto"/>
            <w:noWrap/>
            <w:vAlign w:val="bottom"/>
            <w:hideMark/>
          </w:tcPr>
          <w:p w14:paraId="376E7DED" w14:textId="285B1449" w:rsidR="00F250BF" w:rsidRPr="00F250BF" w:rsidRDefault="00F250BF" w:rsidP="00F250BF">
            <w:pPr>
              <w:spacing w:after="0" w:line="240" w:lineRule="auto"/>
              <w:jc w:val="center"/>
              <w:rPr>
                <w:rFonts w:ascii="Candara" w:eastAsia="Times New Roman" w:hAnsi="Candara" w:cs="Calibri"/>
                <w:b/>
                <w:bCs/>
                <w:color w:val="000000"/>
                <w:sz w:val="24"/>
                <w:szCs w:val="24"/>
              </w:rPr>
            </w:pPr>
          </w:p>
        </w:tc>
        <w:tc>
          <w:tcPr>
            <w:tcW w:w="1797" w:type="dxa"/>
            <w:tcBorders>
              <w:top w:val="nil"/>
              <w:left w:val="nil"/>
              <w:bottom w:val="single" w:sz="4" w:space="0" w:color="auto"/>
              <w:right w:val="single" w:sz="4" w:space="0" w:color="auto"/>
            </w:tcBorders>
            <w:shd w:val="clear" w:color="auto" w:fill="auto"/>
            <w:noWrap/>
            <w:vAlign w:val="bottom"/>
            <w:hideMark/>
          </w:tcPr>
          <w:p w14:paraId="24E1CFDB" w14:textId="6E3053C6" w:rsidR="00F250BF" w:rsidRPr="00F250BF" w:rsidRDefault="00F250BF" w:rsidP="00F250BF">
            <w:pPr>
              <w:spacing w:after="0" w:line="240" w:lineRule="auto"/>
              <w:jc w:val="center"/>
              <w:rPr>
                <w:rFonts w:ascii="Candara" w:eastAsia="Times New Roman" w:hAnsi="Candara" w:cs="Calibri"/>
                <w:b/>
                <w:bCs/>
                <w:color w:val="000000"/>
                <w:sz w:val="24"/>
                <w:szCs w:val="24"/>
              </w:rPr>
            </w:pPr>
            <w:r w:rsidRPr="00F250BF">
              <w:rPr>
                <w:rFonts w:ascii="Candara" w:eastAsia="Times New Roman" w:hAnsi="Candara" w:cs="Calibri"/>
                <w:b/>
                <w:bCs/>
                <w:color w:val="000000"/>
                <w:sz w:val="24"/>
                <w:szCs w:val="24"/>
              </w:rPr>
              <w:t>2,311,145.11</w:t>
            </w:r>
          </w:p>
        </w:tc>
        <w:tc>
          <w:tcPr>
            <w:tcW w:w="4039" w:type="dxa"/>
            <w:tcBorders>
              <w:top w:val="nil"/>
              <w:left w:val="nil"/>
              <w:bottom w:val="single" w:sz="4" w:space="0" w:color="auto"/>
              <w:right w:val="single" w:sz="4" w:space="0" w:color="auto"/>
            </w:tcBorders>
            <w:shd w:val="clear" w:color="auto" w:fill="auto"/>
            <w:noWrap/>
            <w:vAlign w:val="bottom"/>
            <w:hideMark/>
          </w:tcPr>
          <w:p w14:paraId="05EFC779" w14:textId="77777777" w:rsidR="00F250BF" w:rsidRPr="00F250BF" w:rsidRDefault="00F250BF" w:rsidP="00F250BF">
            <w:pPr>
              <w:spacing w:after="0" w:line="240" w:lineRule="auto"/>
              <w:rPr>
                <w:rFonts w:ascii="Candara" w:eastAsia="Times New Roman" w:hAnsi="Candara" w:cs="Calibri"/>
                <w:b/>
                <w:bCs/>
                <w:color w:val="000000"/>
              </w:rPr>
            </w:pPr>
            <w:r w:rsidRPr="00F250BF">
              <w:rPr>
                <w:rFonts w:ascii="Candara" w:eastAsia="Times New Roman" w:hAnsi="Candara" w:cs="Calibri"/>
                <w:b/>
                <w:bCs/>
                <w:color w:val="000000"/>
              </w:rPr>
              <w:t> </w:t>
            </w:r>
          </w:p>
        </w:tc>
      </w:tr>
      <w:tr w:rsidR="00F250BF" w:rsidRPr="00F250BF" w14:paraId="1AC89D32" w14:textId="77777777" w:rsidTr="00F250BF">
        <w:trPr>
          <w:trHeight w:val="64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14:paraId="324AE66B" w14:textId="77777777" w:rsidR="00F250BF" w:rsidRPr="00F250BF" w:rsidRDefault="00F250BF" w:rsidP="00F250BF">
            <w:pPr>
              <w:spacing w:after="0" w:line="240" w:lineRule="auto"/>
              <w:jc w:val="right"/>
              <w:rPr>
                <w:rFonts w:ascii="Candara" w:eastAsia="Times New Roman" w:hAnsi="Candara" w:cs="Calibri"/>
                <w:color w:val="000000"/>
                <w:sz w:val="24"/>
                <w:szCs w:val="24"/>
              </w:rPr>
            </w:pPr>
            <w:r w:rsidRPr="00F250BF">
              <w:rPr>
                <w:rFonts w:ascii="Candara" w:eastAsia="Times New Roman" w:hAnsi="Candara" w:cs="Calibri"/>
                <w:color w:val="000000"/>
                <w:sz w:val="24"/>
                <w:szCs w:val="24"/>
              </w:rPr>
              <w:t>1</w:t>
            </w:r>
          </w:p>
        </w:tc>
        <w:tc>
          <w:tcPr>
            <w:tcW w:w="3780" w:type="dxa"/>
            <w:tcBorders>
              <w:top w:val="nil"/>
              <w:left w:val="nil"/>
              <w:bottom w:val="nil"/>
              <w:right w:val="nil"/>
            </w:tcBorders>
            <w:shd w:val="clear" w:color="auto" w:fill="auto"/>
            <w:vAlign w:val="bottom"/>
            <w:hideMark/>
          </w:tcPr>
          <w:p w14:paraId="7E76658B" w14:textId="35C95B9E" w:rsidR="00F250BF" w:rsidRPr="00F250BF" w:rsidRDefault="00F250BF" w:rsidP="00F250BF">
            <w:pPr>
              <w:spacing w:after="0" w:line="240" w:lineRule="auto"/>
              <w:rPr>
                <w:rFonts w:ascii="Candara" w:eastAsia="Times New Roman" w:hAnsi="Candara" w:cs="Calibri"/>
                <w:color w:val="000000"/>
                <w:sz w:val="24"/>
                <w:szCs w:val="24"/>
              </w:rPr>
            </w:pPr>
            <w:r w:rsidRPr="00F250BF">
              <w:rPr>
                <w:rFonts w:ascii="Candara" w:eastAsia="Times New Roman" w:hAnsi="Candara" w:cs="Calibri"/>
                <w:color w:val="000000"/>
                <w:sz w:val="24"/>
                <w:szCs w:val="24"/>
              </w:rPr>
              <w:t xml:space="preserve">Construction and furnishing of 1 No.  CHPS Compound </w:t>
            </w:r>
          </w:p>
        </w:tc>
        <w:tc>
          <w:tcPr>
            <w:tcW w:w="1544" w:type="dxa"/>
            <w:tcBorders>
              <w:top w:val="nil"/>
              <w:left w:val="single" w:sz="4" w:space="0" w:color="auto"/>
              <w:bottom w:val="single" w:sz="4" w:space="0" w:color="auto"/>
              <w:right w:val="single" w:sz="4" w:space="0" w:color="auto"/>
            </w:tcBorders>
            <w:shd w:val="clear" w:color="auto" w:fill="auto"/>
            <w:noWrap/>
            <w:vAlign w:val="bottom"/>
            <w:hideMark/>
          </w:tcPr>
          <w:p w14:paraId="1F227B10" w14:textId="77777777" w:rsidR="00F250BF" w:rsidRPr="00F250BF" w:rsidRDefault="00F250BF" w:rsidP="00F250BF">
            <w:pPr>
              <w:spacing w:after="0" w:line="240" w:lineRule="auto"/>
              <w:jc w:val="center"/>
              <w:rPr>
                <w:rFonts w:ascii="Candara" w:eastAsia="Times New Roman" w:hAnsi="Candara" w:cs="Calibri"/>
                <w:color w:val="000000"/>
                <w:sz w:val="24"/>
                <w:szCs w:val="24"/>
              </w:rPr>
            </w:pPr>
            <w:r w:rsidRPr="00F250BF">
              <w:rPr>
                <w:rFonts w:ascii="Candara" w:eastAsia="Times New Roman" w:hAnsi="Candara" w:cs="Calibri"/>
                <w:color w:val="000000"/>
                <w:sz w:val="24"/>
                <w:szCs w:val="24"/>
              </w:rPr>
              <w:t>Oklu Nkwanta</w:t>
            </w:r>
          </w:p>
        </w:tc>
        <w:tc>
          <w:tcPr>
            <w:tcW w:w="1797" w:type="dxa"/>
            <w:tcBorders>
              <w:top w:val="nil"/>
              <w:left w:val="nil"/>
              <w:bottom w:val="single" w:sz="4" w:space="0" w:color="auto"/>
              <w:right w:val="single" w:sz="4" w:space="0" w:color="auto"/>
            </w:tcBorders>
            <w:shd w:val="clear" w:color="000000" w:fill="FFFFFF"/>
            <w:noWrap/>
            <w:vAlign w:val="bottom"/>
            <w:hideMark/>
          </w:tcPr>
          <w:p w14:paraId="08D7C824" w14:textId="1B98C0F4" w:rsidR="00F250BF" w:rsidRPr="00F250BF" w:rsidRDefault="007578F1" w:rsidP="00F250BF">
            <w:pPr>
              <w:spacing w:after="0" w:line="240" w:lineRule="auto"/>
              <w:jc w:val="center"/>
              <w:rPr>
                <w:rFonts w:ascii="Candara" w:eastAsia="Times New Roman" w:hAnsi="Candara" w:cs="Calibri"/>
                <w:color w:val="000000"/>
                <w:sz w:val="24"/>
                <w:szCs w:val="24"/>
              </w:rPr>
            </w:pPr>
            <w:r>
              <w:rPr>
                <w:rFonts w:ascii="Candara" w:eastAsia="Times New Roman" w:hAnsi="Candara" w:cs="Calibri"/>
                <w:color w:val="000000"/>
                <w:sz w:val="24"/>
                <w:szCs w:val="24"/>
              </w:rPr>
              <w:t>731,862.62</w:t>
            </w:r>
          </w:p>
        </w:tc>
        <w:tc>
          <w:tcPr>
            <w:tcW w:w="4039" w:type="dxa"/>
            <w:tcBorders>
              <w:top w:val="nil"/>
              <w:left w:val="nil"/>
              <w:bottom w:val="single" w:sz="4" w:space="0" w:color="auto"/>
              <w:right w:val="single" w:sz="4" w:space="0" w:color="auto"/>
            </w:tcBorders>
            <w:shd w:val="clear" w:color="auto" w:fill="auto"/>
            <w:vAlign w:val="bottom"/>
            <w:hideMark/>
          </w:tcPr>
          <w:p w14:paraId="5925D0D0" w14:textId="77777777" w:rsidR="00F250BF" w:rsidRPr="00F250BF" w:rsidRDefault="00F250BF" w:rsidP="00F250BF">
            <w:pPr>
              <w:spacing w:after="0" w:line="240" w:lineRule="auto"/>
              <w:rPr>
                <w:rFonts w:ascii="Candara" w:eastAsia="Times New Roman" w:hAnsi="Candara" w:cs="Calibri"/>
                <w:color w:val="000000"/>
              </w:rPr>
            </w:pPr>
            <w:r w:rsidRPr="00F250BF">
              <w:rPr>
                <w:rFonts w:ascii="Candara" w:eastAsia="Times New Roman" w:hAnsi="Candara" w:cs="Calibri"/>
                <w:color w:val="000000"/>
              </w:rPr>
              <w:t>To improve access to primary healthcare and strengthen preventive healthcare delivery.</w:t>
            </w:r>
          </w:p>
        </w:tc>
      </w:tr>
      <w:tr w:rsidR="00F250BF" w:rsidRPr="00F250BF" w14:paraId="75BE5F84" w14:textId="77777777" w:rsidTr="00F250BF">
        <w:trPr>
          <w:trHeight w:val="62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14:paraId="1D4354A4" w14:textId="77777777" w:rsidR="00F250BF" w:rsidRPr="00F250BF" w:rsidRDefault="00F250BF" w:rsidP="00F250BF">
            <w:pPr>
              <w:spacing w:after="0" w:line="240" w:lineRule="auto"/>
              <w:jc w:val="right"/>
              <w:rPr>
                <w:rFonts w:ascii="Candara" w:eastAsia="Times New Roman" w:hAnsi="Candara" w:cs="Calibri"/>
                <w:color w:val="000000"/>
                <w:sz w:val="24"/>
                <w:szCs w:val="24"/>
              </w:rPr>
            </w:pPr>
            <w:r w:rsidRPr="00F250BF">
              <w:rPr>
                <w:rFonts w:ascii="Candara" w:eastAsia="Times New Roman" w:hAnsi="Candara" w:cs="Calibri"/>
                <w:color w:val="000000"/>
                <w:sz w:val="24"/>
                <w:szCs w:val="24"/>
              </w:rPr>
              <w:t>2</w:t>
            </w:r>
          </w:p>
        </w:tc>
        <w:tc>
          <w:tcPr>
            <w:tcW w:w="3780" w:type="dxa"/>
            <w:tcBorders>
              <w:top w:val="single" w:sz="4" w:space="0" w:color="auto"/>
              <w:left w:val="nil"/>
              <w:bottom w:val="single" w:sz="4" w:space="0" w:color="auto"/>
              <w:right w:val="single" w:sz="4" w:space="0" w:color="auto"/>
            </w:tcBorders>
            <w:shd w:val="clear" w:color="auto" w:fill="auto"/>
            <w:vAlign w:val="bottom"/>
            <w:hideMark/>
          </w:tcPr>
          <w:p w14:paraId="3B12EA60" w14:textId="711B0CDD" w:rsidR="00F250BF" w:rsidRPr="00F250BF" w:rsidRDefault="00F250BF" w:rsidP="00F250BF">
            <w:pPr>
              <w:spacing w:after="0" w:line="240" w:lineRule="auto"/>
              <w:rPr>
                <w:rFonts w:ascii="Candara" w:eastAsia="Times New Roman" w:hAnsi="Candara" w:cs="Calibri"/>
                <w:color w:val="000000"/>
                <w:sz w:val="24"/>
                <w:szCs w:val="24"/>
              </w:rPr>
            </w:pPr>
            <w:r w:rsidRPr="00F250BF">
              <w:rPr>
                <w:rFonts w:ascii="Candara" w:eastAsia="Times New Roman" w:hAnsi="Candara" w:cs="Calibri"/>
                <w:color w:val="000000"/>
                <w:sz w:val="24"/>
                <w:szCs w:val="24"/>
              </w:rPr>
              <w:t xml:space="preserve">Construction and furnishing of 1 No.  CHPS Compound </w:t>
            </w:r>
          </w:p>
        </w:tc>
        <w:tc>
          <w:tcPr>
            <w:tcW w:w="1544" w:type="dxa"/>
            <w:tcBorders>
              <w:top w:val="nil"/>
              <w:left w:val="nil"/>
              <w:bottom w:val="single" w:sz="4" w:space="0" w:color="auto"/>
              <w:right w:val="single" w:sz="4" w:space="0" w:color="auto"/>
            </w:tcBorders>
            <w:shd w:val="clear" w:color="auto" w:fill="auto"/>
            <w:noWrap/>
            <w:vAlign w:val="bottom"/>
            <w:hideMark/>
          </w:tcPr>
          <w:p w14:paraId="5FB633B3" w14:textId="77777777" w:rsidR="00F250BF" w:rsidRPr="00F250BF" w:rsidRDefault="00F250BF" w:rsidP="00F250BF">
            <w:pPr>
              <w:spacing w:after="0" w:line="240" w:lineRule="auto"/>
              <w:jc w:val="center"/>
              <w:rPr>
                <w:rFonts w:ascii="Candara" w:eastAsia="Times New Roman" w:hAnsi="Candara" w:cs="Calibri"/>
                <w:color w:val="000000"/>
                <w:sz w:val="24"/>
                <w:szCs w:val="24"/>
              </w:rPr>
            </w:pPr>
            <w:r w:rsidRPr="00F250BF">
              <w:rPr>
                <w:rFonts w:ascii="Candara" w:eastAsia="Times New Roman" w:hAnsi="Candara" w:cs="Calibri"/>
                <w:color w:val="000000"/>
                <w:sz w:val="24"/>
                <w:szCs w:val="24"/>
              </w:rPr>
              <w:t>Akrampa</w:t>
            </w:r>
          </w:p>
        </w:tc>
        <w:tc>
          <w:tcPr>
            <w:tcW w:w="1797" w:type="dxa"/>
            <w:tcBorders>
              <w:top w:val="nil"/>
              <w:left w:val="nil"/>
              <w:bottom w:val="single" w:sz="4" w:space="0" w:color="auto"/>
              <w:right w:val="single" w:sz="4" w:space="0" w:color="auto"/>
            </w:tcBorders>
            <w:shd w:val="clear" w:color="000000" w:fill="FFFFFF"/>
            <w:noWrap/>
            <w:vAlign w:val="bottom"/>
            <w:hideMark/>
          </w:tcPr>
          <w:p w14:paraId="6BEA3729" w14:textId="75157426" w:rsidR="00F250BF" w:rsidRPr="00F250BF" w:rsidRDefault="007578F1" w:rsidP="00F250BF">
            <w:pPr>
              <w:spacing w:after="0" w:line="240" w:lineRule="auto"/>
              <w:jc w:val="center"/>
              <w:rPr>
                <w:rFonts w:ascii="Candara" w:eastAsia="Times New Roman" w:hAnsi="Candara" w:cs="Calibri"/>
                <w:color w:val="000000"/>
                <w:sz w:val="24"/>
                <w:szCs w:val="24"/>
              </w:rPr>
            </w:pPr>
            <w:r>
              <w:rPr>
                <w:rFonts w:ascii="Candara" w:eastAsia="Times New Roman" w:hAnsi="Candara" w:cs="Calibri"/>
                <w:color w:val="000000"/>
                <w:sz w:val="24"/>
                <w:szCs w:val="24"/>
              </w:rPr>
              <w:t>731,862.62</w:t>
            </w:r>
          </w:p>
        </w:tc>
        <w:tc>
          <w:tcPr>
            <w:tcW w:w="4039" w:type="dxa"/>
            <w:tcBorders>
              <w:top w:val="nil"/>
              <w:left w:val="nil"/>
              <w:bottom w:val="single" w:sz="4" w:space="0" w:color="auto"/>
              <w:right w:val="single" w:sz="4" w:space="0" w:color="auto"/>
            </w:tcBorders>
            <w:shd w:val="clear" w:color="auto" w:fill="auto"/>
            <w:vAlign w:val="bottom"/>
            <w:hideMark/>
          </w:tcPr>
          <w:p w14:paraId="135317A2" w14:textId="77777777" w:rsidR="00F250BF" w:rsidRPr="00F250BF" w:rsidRDefault="00F250BF" w:rsidP="00F250BF">
            <w:pPr>
              <w:spacing w:after="0" w:line="240" w:lineRule="auto"/>
              <w:rPr>
                <w:rFonts w:ascii="Candara" w:eastAsia="Times New Roman" w:hAnsi="Candara" w:cs="Calibri"/>
                <w:color w:val="000000"/>
              </w:rPr>
            </w:pPr>
            <w:r w:rsidRPr="00F250BF">
              <w:rPr>
                <w:rFonts w:ascii="Candara" w:eastAsia="Times New Roman" w:hAnsi="Candara" w:cs="Calibri"/>
                <w:color w:val="000000"/>
              </w:rPr>
              <w:t>To improve access to primary healthcare and strengthen preventive healthcare delivery.</w:t>
            </w:r>
          </w:p>
        </w:tc>
      </w:tr>
      <w:tr w:rsidR="00F250BF" w:rsidRPr="00F250BF" w14:paraId="05A96132" w14:textId="77777777" w:rsidTr="00F250BF">
        <w:trPr>
          <w:trHeight w:val="62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14:paraId="2363379A" w14:textId="77777777" w:rsidR="00F250BF" w:rsidRPr="00F250BF" w:rsidRDefault="00F250BF" w:rsidP="00F250BF">
            <w:pPr>
              <w:spacing w:after="0" w:line="240" w:lineRule="auto"/>
              <w:jc w:val="right"/>
              <w:rPr>
                <w:rFonts w:ascii="Candara" w:eastAsia="Times New Roman" w:hAnsi="Candara" w:cs="Calibri"/>
                <w:color w:val="000000"/>
                <w:sz w:val="24"/>
                <w:szCs w:val="24"/>
              </w:rPr>
            </w:pPr>
            <w:r w:rsidRPr="00F250BF">
              <w:rPr>
                <w:rFonts w:ascii="Candara" w:eastAsia="Times New Roman" w:hAnsi="Candara" w:cs="Calibri"/>
                <w:color w:val="000000"/>
                <w:sz w:val="24"/>
                <w:szCs w:val="24"/>
              </w:rPr>
              <w:t>3</w:t>
            </w:r>
          </w:p>
        </w:tc>
        <w:tc>
          <w:tcPr>
            <w:tcW w:w="3780" w:type="dxa"/>
            <w:tcBorders>
              <w:top w:val="nil"/>
              <w:left w:val="nil"/>
              <w:bottom w:val="single" w:sz="4" w:space="0" w:color="auto"/>
              <w:right w:val="single" w:sz="4" w:space="0" w:color="auto"/>
            </w:tcBorders>
            <w:shd w:val="clear" w:color="auto" w:fill="auto"/>
            <w:vAlign w:val="bottom"/>
            <w:hideMark/>
          </w:tcPr>
          <w:p w14:paraId="3058D11C" w14:textId="05378AA0" w:rsidR="00F250BF" w:rsidRPr="00F250BF" w:rsidRDefault="00F250BF" w:rsidP="00F250BF">
            <w:pPr>
              <w:spacing w:after="0" w:line="240" w:lineRule="auto"/>
              <w:rPr>
                <w:rFonts w:ascii="Candara" w:eastAsia="Times New Roman" w:hAnsi="Candara" w:cs="Calibri"/>
                <w:color w:val="000000"/>
                <w:sz w:val="24"/>
                <w:szCs w:val="24"/>
              </w:rPr>
            </w:pPr>
            <w:r w:rsidRPr="00F250BF">
              <w:rPr>
                <w:rFonts w:ascii="Candara" w:eastAsia="Times New Roman" w:hAnsi="Candara" w:cs="Calibri"/>
                <w:color w:val="000000"/>
                <w:sz w:val="24"/>
                <w:szCs w:val="24"/>
              </w:rPr>
              <w:t xml:space="preserve">Construction and furnishing of 1 No.  CHPS Compound </w:t>
            </w:r>
          </w:p>
        </w:tc>
        <w:tc>
          <w:tcPr>
            <w:tcW w:w="1544" w:type="dxa"/>
            <w:tcBorders>
              <w:top w:val="nil"/>
              <w:left w:val="nil"/>
              <w:bottom w:val="single" w:sz="4" w:space="0" w:color="auto"/>
              <w:right w:val="single" w:sz="4" w:space="0" w:color="auto"/>
            </w:tcBorders>
            <w:shd w:val="clear" w:color="auto" w:fill="auto"/>
            <w:noWrap/>
            <w:vAlign w:val="bottom"/>
            <w:hideMark/>
          </w:tcPr>
          <w:p w14:paraId="5A5AE18F" w14:textId="4925EE10" w:rsidR="00F250BF" w:rsidRPr="00F250BF" w:rsidRDefault="00F250BF" w:rsidP="00F250BF">
            <w:pPr>
              <w:spacing w:after="0" w:line="240" w:lineRule="auto"/>
              <w:jc w:val="center"/>
              <w:rPr>
                <w:rFonts w:ascii="Candara" w:eastAsia="Times New Roman" w:hAnsi="Candara" w:cs="Calibri"/>
                <w:color w:val="000000"/>
                <w:sz w:val="24"/>
                <w:szCs w:val="24"/>
              </w:rPr>
            </w:pPr>
            <w:r w:rsidRPr="00F250BF">
              <w:rPr>
                <w:rFonts w:ascii="Candara" w:eastAsia="Times New Roman" w:hAnsi="Candara" w:cs="Calibri"/>
                <w:color w:val="000000"/>
                <w:sz w:val="24"/>
                <w:szCs w:val="24"/>
              </w:rPr>
              <w:t>Oframase</w:t>
            </w:r>
          </w:p>
        </w:tc>
        <w:tc>
          <w:tcPr>
            <w:tcW w:w="1797" w:type="dxa"/>
            <w:tcBorders>
              <w:top w:val="nil"/>
              <w:left w:val="nil"/>
              <w:bottom w:val="single" w:sz="4" w:space="0" w:color="auto"/>
              <w:right w:val="single" w:sz="4" w:space="0" w:color="auto"/>
            </w:tcBorders>
            <w:shd w:val="clear" w:color="000000" w:fill="FFFFFF"/>
            <w:noWrap/>
            <w:vAlign w:val="bottom"/>
            <w:hideMark/>
          </w:tcPr>
          <w:p w14:paraId="6B8C023D" w14:textId="48876EB6" w:rsidR="00F250BF" w:rsidRPr="00F250BF" w:rsidRDefault="007578F1" w:rsidP="00F250BF">
            <w:pPr>
              <w:spacing w:after="0" w:line="240" w:lineRule="auto"/>
              <w:jc w:val="center"/>
              <w:rPr>
                <w:rFonts w:ascii="Candara" w:eastAsia="Times New Roman" w:hAnsi="Candara" w:cs="Calibri"/>
                <w:color w:val="000000"/>
                <w:sz w:val="24"/>
                <w:szCs w:val="24"/>
              </w:rPr>
            </w:pPr>
            <w:r>
              <w:rPr>
                <w:rFonts w:ascii="Candara" w:eastAsia="Times New Roman" w:hAnsi="Candara" w:cs="Calibri"/>
                <w:color w:val="000000"/>
                <w:sz w:val="24"/>
                <w:szCs w:val="24"/>
              </w:rPr>
              <w:t>731,862.62</w:t>
            </w:r>
          </w:p>
        </w:tc>
        <w:tc>
          <w:tcPr>
            <w:tcW w:w="4039" w:type="dxa"/>
            <w:tcBorders>
              <w:top w:val="nil"/>
              <w:left w:val="nil"/>
              <w:bottom w:val="single" w:sz="4" w:space="0" w:color="auto"/>
              <w:right w:val="single" w:sz="4" w:space="0" w:color="auto"/>
            </w:tcBorders>
            <w:shd w:val="clear" w:color="auto" w:fill="auto"/>
            <w:vAlign w:val="bottom"/>
            <w:hideMark/>
          </w:tcPr>
          <w:p w14:paraId="753ECF73" w14:textId="77777777" w:rsidR="00F250BF" w:rsidRPr="00F250BF" w:rsidRDefault="00F250BF" w:rsidP="00F250BF">
            <w:pPr>
              <w:spacing w:after="0" w:line="240" w:lineRule="auto"/>
              <w:rPr>
                <w:rFonts w:ascii="Candara" w:eastAsia="Times New Roman" w:hAnsi="Candara" w:cs="Calibri"/>
                <w:color w:val="000000"/>
              </w:rPr>
            </w:pPr>
            <w:r w:rsidRPr="00F250BF">
              <w:rPr>
                <w:rFonts w:ascii="Candara" w:eastAsia="Times New Roman" w:hAnsi="Candara" w:cs="Calibri"/>
                <w:color w:val="000000"/>
              </w:rPr>
              <w:t>To improve access to primary healthcare and strengthen preventive healthcare delivery.</w:t>
            </w:r>
          </w:p>
        </w:tc>
      </w:tr>
      <w:tr w:rsidR="00F250BF" w:rsidRPr="00F250BF" w14:paraId="616DF53E" w14:textId="77777777" w:rsidTr="00F250BF">
        <w:trPr>
          <w:trHeight w:val="93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14:paraId="4E027CBA" w14:textId="77777777" w:rsidR="00F250BF" w:rsidRPr="00F250BF" w:rsidRDefault="00F250BF" w:rsidP="00F250BF">
            <w:pPr>
              <w:spacing w:after="0" w:line="240" w:lineRule="auto"/>
              <w:jc w:val="right"/>
              <w:rPr>
                <w:rFonts w:ascii="Candara" w:eastAsia="Times New Roman" w:hAnsi="Candara" w:cs="Calibri"/>
                <w:color w:val="000000"/>
                <w:sz w:val="24"/>
                <w:szCs w:val="24"/>
              </w:rPr>
            </w:pPr>
            <w:r w:rsidRPr="00F250BF">
              <w:rPr>
                <w:rFonts w:ascii="Candara" w:eastAsia="Times New Roman" w:hAnsi="Candara" w:cs="Calibri"/>
                <w:color w:val="000000"/>
                <w:sz w:val="24"/>
                <w:szCs w:val="24"/>
              </w:rPr>
              <w:t>4</w:t>
            </w:r>
          </w:p>
        </w:tc>
        <w:tc>
          <w:tcPr>
            <w:tcW w:w="3780" w:type="dxa"/>
            <w:tcBorders>
              <w:top w:val="nil"/>
              <w:left w:val="nil"/>
              <w:bottom w:val="single" w:sz="4" w:space="0" w:color="auto"/>
              <w:right w:val="single" w:sz="4" w:space="0" w:color="auto"/>
            </w:tcBorders>
            <w:shd w:val="clear" w:color="auto" w:fill="auto"/>
            <w:vAlign w:val="bottom"/>
            <w:hideMark/>
          </w:tcPr>
          <w:p w14:paraId="5077C2F0" w14:textId="2F4E52C3" w:rsidR="00F250BF" w:rsidRPr="00233769" w:rsidRDefault="00046BBA" w:rsidP="00F250BF">
            <w:pPr>
              <w:spacing w:after="0" w:line="240" w:lineRule="auto"/>
              <w:rPr>
                <w:rFonts w:ascii="Candara" w:eastAsia="Times New Roman" w:hAnsi="Candara" w:cs="Calibri"/>
                <w:color w:val="000000"/>
                <w:sz w:val="24"/>
                <w:szCs w:val="24"/>
              </w:rPr>
            </w:pPr>
            <w:r w:rsidRPr="00233769">
              <w:rPr>
                <w:rFonts w:ascii="Candara" w:eastAsia="Times New Roman" w:hAnsi="Candara" w:cs="Calibri"/>
                <w:color w:val="000000"/>
                <w:sz w:val="24"/>
                <w:szCs w:val="24"/>
              </w:rPr>
              <w:t>HIV</w:t>
            </w:r>
            <w:r w:rsidR="001B51B0" w:rsidRPr="00233769">
              <w:rPr>
                <w:rFonts w:ascii="Candara" w:eastAsia="Times New Roman" w:hAnsi="Candara" w:cs="Calibri"/>
                <w:color w:val="000000"/>
                <w:sz w:val="24"/>
                <w:szCs w:val="24"/>
              </w:rPr>
              <w:t xml:space="preserve">/AIDS </w:t>
            </w:r>
            <w:r w:rsidR="00FF78DA">
              <w:rPr>
                <w:rFonts w:ascii="Candara" w:eastAsia="Times New Roman" w:hAnsi="Candara" w:cs="Calibri"/>
                <w:color w:val="000000"/>
                <w:sz w:val="24"/>
                <w:szCs w:val="24"/>
              </w:rPr>
              <w:t>and Malaria Control and Prevention</w:t>
            </w:r>
            <w:r w:rsidRPr="00233769">
              <w:rPr>
                <w:rFonts w:ascii="Candara" w:eastAsia="Times New Roman" w:hAnsi="Candara" w:cs="Calibri"/>
                <w:color w:val="000000"/>
                <w:sz w:val="24"/>
                <w:szCs w:val="24"/>
              </w:rPr>
              <w:t>.</w:t>
            </w:r>
          </w:p>
        </w:tc>
        <w:tc>
          <w:tcPr>
            <w:tcW w:w="1544" w:type="dxa"/>
            <w:tcBorders>
              <w:top w:val="nil"/>
              <w:left w:val="nil"/>
              <w:bottom w:val="single" w:sz="4" w:space="0" w:color="auto"/>
              <w:right w:val="single" w:sz="4" w:space="0" w:color="auto"/>
            </w:tcBorders>
            <w:shd w:val="clear" w:color="auto" w:fill="auto"/>
            <w:noWrap/>
            <w:vAlign w:val="bottom"/>
            <w:hideMark/>
          </w:tcPr>
          <w:p w14:paraId="1D7E4316" w14:textId="77777777" w:rsidR="00F250BF" w:rsidRPr="00233769" w:rsidRDefault="00F250BF" w:rsidP="00F250BF">
            <w:pPr>
              <w:spacing w:after="0" w:line="240" w:lineRule="auto"/>
              <w:jc w:val="center"/>
              <w:rPr>
                <w:rFonts w:ascii="Candara" w:eastAsia="Times New Roman" w:hAnsi="Candara" w:cs="Calibri"/>
                <w:color w:val="000000"/>
                <w:sz w:val="24"/>
                <w:szCs w:val="24"/>
              </w:rPr>
            </w:pPr>
            <w:r w:rsidRPr="00233769">
              <w:rPr>
                <w:rFonts w:ascii="Candara" w:eastAsia="Times New Roman" w:hAnsi="Candara" w:cs="Calibri"/>
                <w:color w:val="000000"/>
                <w:sz w:val="24"/>
                <w:szCs w:val="24"/>
              </w:rPr>
              <w:t>District-wide</w:t>
            </w:r>
          </w:p>
        </w:tc>
        <w:tc>
          <w:tcPr>
            <w:tcW w:w="1797" w:type="dxa"/>
            <w:tcBorders>
              <w:top w:val="nil"/>
              <w:left w:val="nil"/>
              <w:bottom w:val="single" w:sz="4" w:space="0" w:color="auto"/>
              <w:right w:val="single" w:sz="4" w:space="0" w:color="auto"/>
            </w:tcBorders>
            <w:shd w:val="clear" w:color="auto" w:fill="auto"/>
            <w:noWrap/>
            <w:vAlign w:val="bottom"/>
            <w:hideMark/>
          </w:tcPr>
          <w:p w14:paraId="0FE06AED" w14:textId="51486049" w:rsidR="00F250BF" w:rsidRPr="00233769" w:rsidRDefault="007578F1" w:rsidP="00F250BF">
            <w:pPr>
              <w:spacing w:after="0" w:line="240" w:lineRule="auto"/>
              <w:jc w:val="center"/>
              <w:rPr>
                <w:rFonts w:ascii="Candara" w:eastAsia="Times New Roman" w:hAnsi="Candara" w:cs="Calibri"/>
                <w:color w:val="000000"/>
                <w:sz w:val="24"/>
                <w:szCs w:val="24"/>
              </w:rPr>
            </w:pPr>
            <w:r w:rsidRPr="00233769">
              <w:rPr>
                <w:rFonts w:ascii="Candara" w:eastAsia="Times New Roman" w:hAnsi="Candara" w:cs="Calibri"/>
                <w:color w:val="000000"/>
                <w:sz w:val="24"/>
                <w:szCs w:val="24"/>
              </w:rPr>
              <w:t>115,557.26</w:t>
            </w:r>
          </w:p>
        </w:tc>
        <w:tc>
          <w:tcPr>
            <w:tcW w:w="4039" w:type="dxa"/>
            <w:tcBorders>
              <w:top w:val="nil"/>
              <w:left w:val="nil"/>
              <w:bottom w:val="single" w:sz="4" w:space="0" w:color="auto"/>
              <w:right w:val="single" w:sz="4" w:space="0" w:color="auto"/>
            </w:tcBorders>
            <w:shd w:val="clear" w:color="auto" w:fill="auto"/>
            <w:vAlign w:val="bottom"/>
            <w:hideMark/>
          </w:tcPr>
          <w:p w14:paraId="2F72C7F6" w14:textId="67D80D6B" w:rsidR="00F250BF" w:rsidRPr="00233769" w:rsidRDefault="00900A7B" w:rsidP="00F250BF">
            <w:pPr>
              <w:spacing w:after="0" w:line="240" w:lineRule="auto"/>
              <w:rPr>
                <w:rFonts w:ascii="Candara" w:eastAsia="Times New Roman" w:hAnsi="Candara" w:cs="Calibri"/>
                <w:color w:val="000000"/>
              </w:rPr>
            </w:pPr>
            <w:r w:rsidRPr="00233769">
              <w:rPr>
                <w:rFonts w:ascii="Candara" w:eastAsia="Times New Roman" w:hAnsi="Candara" w:cs="Calibri"/>
                <w:color w:val="000000"/>
              </w:rPr>
              <w:t>To increase awareness and knowledge about HIV prevention, testing, and treatment within communities.</w:t>
            </w:r>
          </w:p>
        </w:tc>
      </w:tr>
      <w:tr w:rsidR="00F250BF" w:rsidRPr="00F250BF" w14:paraId="45DF74B3" w14:textId="77777777" w:rsidTr="00F250BF">
        <w:trPr>
          <w:trHeight w:val="31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14:paraId="5266334C" w14:textId="77777777" w:rsidR="00F250BF" w:rsidRPr="00F250BF" w:rsidRDefault="00F250BF" w:rsidP="00F250BF">
            <w:pPr>
              <w:spacing w:after="0" w:line="240" w:lineRule="auto"/>
              <w:rPr>
                <w:rFonts w:ascii="Candara" w:eastAsia="Times New Roman" w:hAnsi="Candara" w:cs="Calibri"/>
                <w:color w:val="000000"/>
                <w:sz w:val="24"/>
                <w:szCs w:val="24"/>
              </w:rPr>
            </w:pPr>
            <w:r w:rsidRPr="00F250BF">
              <w:rPr>
                <w:rFonts w:ascii="Candara" w:eastAsia="Times New Roman" w:hAnsi="Candara" w:cs="Calibri"/>
                <w:color w:val="000000"/>
                <w:sz w:val="24"/>
                <w:szCs w:val="24"/>
              </w:rPr>
              <w:t> </w:t>
            </w:r>
          </w:p>
        </w:tc>
        <w:tc>
          <w:tcPr>
            <w:tcW w:w="3780" w:type="dxa"/>
            <w:tcBorders>
              <w:top w:val="nil"/>
              <w:left w:val="nil"/>
              <w:bottom w:val="nil"/>
              <w:right w:val="nil"/>
            </w:tcBorders>
            <w:shd w:val="clear" w:color="auto" w:fill="auto"/>
            <w:noWrap/>
            <w:vAlign w:val="bottom"/>
            <w:hideMark/>
          </w:tcPr>
          <w:p w14:paraId="35CADA67" w14:textId="77777777" w:rsidR="00F250BF" w:rsidRPr="00F250BF" w:rsidRDefault="00F250BF" w:rsidP="00F250BF">
            <w:pPr>
              <w:spacing w:after="0" w:line="240" w:lineRule="auto"/>
              <w:rPr>
                <w:rFonts w:ascii="Candara" w:eastAsia="Times New Roman" w:hAnsi="Candara" w:cs="Calibri"/>
                <w:b/>
                <w:bCs/>
                <w:color w:val="000000"/>
                <w:sz w:val="24"/>
                <w:szCs w:val="24"/>
              </w:rPr>
            </w:pPr>
            <w:r w:rsidRPr="00F250BF">
              <w:rPr>
                <w:rFonts w:ascii="Candara" w:eastAsia="Times New Roman" w:hAnsi="Candara" w:cs="Calibri"/>
                <w:b/>
                <w:bCs/>
                <w:color w:val="000000"/>
                <w:sz w:val="24"/>
                <w:szCs w:val="24"/>
              </w:rPr>
              <w:t>Sub-total</w:t>
            </w:r>
          </w:p>
        </w:tc>
        <w:tc>
          <w:tcPr>
            <w:tcW w:w="1544" w:type="dxa"/>
            <w:tcBorders>
              <w:top w:val="nil"/>
              <w:left w:val="single" w:sz="4" w:space="0" w:color="auto"/>
              <w:bottom w:val="single" w:sz="4" w:space="0" w:color="auto"/>
              <w:right w:val="single" w:sz="4" w:space="0" w:color="auto"/>
            </w:tcBorders>
            <w:shd w:val="clear" w:color="auto" w:fill="auto"/>
            <w:noWrap/>
            <w:vAlign w:val="bottom"/>
            <w:hideMark/>
          </w:tcPr>
          <w:p w14:paraId="42297B8F" w14:textId="4F2AC8D5" w:rsidR="00F250BF" w:rsidRPr="00F250BF" w:rsidRDefault="00F250BF" w:rsidP="00F250BF">
            <w:pPr>
              <w:spacing w:after="0" w:line="240" w:lineRule="auto"/>
              <w:jc w:val="center"/>
              <w:rPr>
                <w:rFonts w:ascii="Candara" w:eastAsia="Times New Roman" w:hAnsi="Candara" w:cs="Calibri"/>
                <w:color w:val="000000"/>
                <w:sz w:val="24"/>
                <w:szCs w:val="24"/>
              </w:rPr>
            </w:pPr>
          </w:p>
        </w:tc>
        <w:tc>
          <w:tcPr>
            <w:tcW w:w="1797" w:type="dxa"/>
            <w:tcBorders>
              <w:top w:val="nil"/>
              <w:left w:val="nil"/>
              <w:bottom w:val="single" w:sz="4" w:space="0" w:color="auto"/>
              <w:right w:val="single" w:sz="4" w:space="0" w:color="auto"/>
            </w:tcBorders>
            <w:shd w:val="clear" w:color="auto" w:fill="auto"/>
            <w:noWrap/>
            <w:vAlign w:val="bottom"/>
            <w:hideMark/>
          </w:tcPr>
          <w:p w14:paraId="4C75E421" w14:textId="47F94C35" w:rsidR="00F250BF" w:rsidRPr="00F250BF" w:rsidRDefault="00F250BF" w:rsidP="00F250BF">
            <w:pPr>
              <w:spacing w:after="0" w:line="240" w:lineRule="auto"/>
              <w:jc w:val="center"/>
              <w:rPr>
                <w:rFonts w:ascii="Candara" w:eastAsia="Times New Roman" w:hAnsi="Candara" w:cs="Calibri"/>
                <w:b/>
                <w:bCs/>
                <w:color w:val="000000"/>
                <w:sz w:val="24"/>
                <w:szCs w:val="24"/>
              </w:rPr>
            </w:pPr>
            <w:r w:rsidRPr="00F250BF">
              <w:rPr>
                <w:rFonts w:ascii="Candara" w:eastAsia="Times New Roman" w:hAnsi="Candara" w:cs="Calibri"/>
                <w:b/>
                <w:bCs/>
                <w:color w:val="000000"/>
                <w:sz w:val="24"/>
                <w:szCs w:val="24"/>
              </w:rPr>
              <w:t>2,311,145.11</w:t>
            </w:r>
          </w:p>
        </w:tc>
        <w:tc>
          <w:tcPr>
            <w:tcW w:w="4039" w:type="dxa"/>
            <w:tcBorders>
              <w:top w:val="nil"/>
              <w:left w:val="nil"/>
              <w:bottom w:val="single" w:sz="4" w:space="0" w:color="auto"/>
              <w:right w:val="single" w:sz="4" w:space="0" w:color="auto"/>
            </w:tcBorders>
            <w:shd w:val="clear" w:color="auto" w:fill="auto"/>
            <w:noWrap/>
            <w:vAlign w:val="bottom"/>
            <w:hideMark/>
          </w:tcPr>
          <w:p w14:paraId="61BDB541" w14:textId="77777777" w:rsidR="00F250BF" w:rsidRPr="00F250BF" w:rsidRDefault="00F250BF" w:rsidP="00F250BF">
            <w:pPr>
              <w:spacing w:after="0" w:line="240" w:lineRule="auto"/>
              <w:rPr>
                <w:rFonts w:ascii="Candara" w:eastAsia="Times New Roman" w:hAnsi="Candara" w:cs="Calibri"/>
                <w:color w:val="000000"/>
              </w:rPr>
            </w:pPr>
            <w:r w:rsidRPr="00F250BF">
              <w:rPr>
                <w:rFonts w:ascii="Candara" w:eastAsia="Times New Roman" w:hAnsi="Candara" w:cs="Calibri"/>
                <w:color w:val="000000"/>
              </w:rPr>
              <w:t> </w:t>
            </w:r>
          </w:p>
        </w:tc>
      </w:tr>
      <w:tr w:rsidR="00F250BF" w:rsidRPr="00F250BF" w14:paraId="1C53E5E2" w14:textId="77777777" w:rsidTr="00F250BF">
        <w:trPr>
          <w:trHeight w:val="31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14:paraId="288CDB0F" w14:textId="77777777" w:rsidR="00F250BF" w:rsidRPr="00F250BF" w:rsidRDefault="00F250BF" w:rsidP="00F250BF">
            <w:pPr>
              <w:spacing w:after="0" w:line="240" w:lineRule="auto"/>
              <w:rPr>
                <w:rFonts w:ascii="Candara" w:eastAsia="Times New Roman" w:hAnsi="Candara" w:cs="Calibri"/>
                <w:b/>
                <w:bCs/>
                <w:color w:val="000000"/>
                <w:sz w:val="24"/>
                <w:szCs w:val="24"/>
              </w:rPr>
            </w:pPr>
            <w:r w:rsidRPr="00F250BF">
              <w:rPr>
                <w:rFonts w:ascii="Candara" w:eastAsia="Times New Roman" w:hAnsi="Candara" w:cs="Calibri"/>
                <w:b/>
                <w:bCs/>
                <w:color w:val="000000"/>
                <w:sz w:val="24"/>
                <w:szCs w:val="24"/>
              </w:rPr>
              <w:t> </w:t>
            </w:r>
          </w:p>
        </w:tc>
        <w:tc>
          <w:tcPr>
            <w:tcW w:w="3780" w:type="dxa"/>
            <w:tcBorders>
              <w:top w:val="single" w:sz="4" w:space="0" w:color="auto"/>
              <w:left w:val="nil"/>
              <w:bottom w:val="single" w:sz="4" w:space="0" w:color="auto"/>
              <w:right w:val="single" w:sz="4" w:space="0" w:color="auto"/>
            </w:tcBorders>
            <w:shd w:val="clear" w:color="auto" w:fill="auto"/>
            <w:noWrap/>
            <w:vAlign w:val="bottom"/>
            <w:hideMark/>
          </w:tcPr>
          <w:p w14:paraId="3EBC94BB" w14:textId="3196E763" w:rsidR="00F250BF" w:rsidRPr="00F250BF" w:rsidRDefault="00F250BF" w:rsidP="00F250BF">
            <w:pPr>
              <w:spacing w:after="0" w:line="240" w:lineRule="auto"/>
              <w:rPr>
                <w:rFonts w:ascii="Candara" w:eastAsia="Times New Roman" w:hAnsi="Candara" w:cs="Calibri"/>
                <w:b/>
                <w:bCs/>
                <w:color w:val="000000"/>
                <w:sz w:val="24"/>
                <w:szCs w:val="24"/>
              </w:rPr>
            </w:pPr>
            <w:r w:rsidRPr="00F250BF">
              <w:rPr>
                <w:rFonts w:ascii="Candara" w:eastAsia="Times New Roman" w:hAnsi="Candara" w:cs="Calibri"/>
                <w:b/>
                <w:bCs/>
                <w:color w:val="000000"/>
                <w:sz w:val="24"/>
                <w:szCs w:val="24"/>
              </w:rPr>
              <w:t>EDUCATIONAL FACILITIES</w:t>
            </w:r>
            <w:r w:rsidR="00B46755">
              <w:rPr>
                <w:rFonts w:ascii="Candara" w:eastAsia="Times New Roman" w:hAnsi="Candara" w:cs="Calibri"/>
                <w:b/>
                <w:bCs/>
                <w:color w:val="000000"/>
                <w:sz w:val="24"/>
                <w:szCs w:val="24"/>
              </w:rPr>
              <w:t xml:space="preserve"> </w:t>
            </w:r>
            <w:r w:rsidRPr="00F250BF">
              <w:rPr>
                <w:rFonts w:ascii="Candara" w:eastAsia="Times New Roman" w:hAnsi="Candara" w:cs="Calibri"/>
                <w:b/>
                <w:bCs/>
                <w:color w:val="000000"/>
                <w:sz w:val="24"/>
                <w:szCs w:val="24"/>
              </w:rPr>
              <w:t>(10%)</w:t>
            </w:r>
          </w:p>
        </w:tc>
        <w:tc>
          <w:tcPr>
            <w:tcW w:w="1544" w:type="dxa"/>
            <w:tcBorders>
              <w:top w:val="nil"/>
              <w:left w:val="nil"/>
              <w:bottom w:val="single" w:sz="4" w:space="0" w:color="auto"/>
              <w:right w:val="single" w:sz="4" w:space="0" w:color="auto"/>
            </w:tcBorders>
            <w:shd w:val="clear" w:color="auto" w:fill="auto"/>
            <w:noWrap/>
            <w:vAlign w:val="bottom"/>
            <w:hideMark/>
          </w:tcPr>
          <w:p w14:paraId="63A2B24F" w14:textId="3767783C" w:rsidR="00F250BF" w:rsidRPr="00F250BF" w:rsidRDefault="00F250BF" w:rsidP="00F250BF">
            <w:pPr>
              <w:spacing w:after="0" w:line="240" w:lineRule="auto"/>
              <w:jc w:val="center"/>
              <w:rPr>
                <w:rFonts w:ascii="Candara" w:eastAsia="Times New Roman" w:hAnsi="Candara" w:cs="Calibri"/>
                <w:b/>
                <w:bCs/>
                <w:color w:val="000000"/>
                <w:sz w:val="24"/>
                <w:szCs w:val="24"/>
              </w:rPr>
            </w:pPr>
          </w:p>
        </w:tc>
        <w:tc>
          <w:tcPr>
            <w:tcW w:w="1797" w:type="dxa"/>
            <w:tcBorders>
              <w:top w:val="nil"/>
              <w:left w:val="nil"/>
              <w:bottom w:val="single" w:sz="4" w:space="0" w:color="auto"/>
              <w:right w:val="single" w:sz="4" w:space="0" w:color="auto"/>
            </w:tcBorders>
            <w:shd w:val="clear" w:color="auto" w:fill="auto"/>
            <w:noWrap/>
            <w:vAlign w:val="bottom"/>
            <w:hideMark/>
          </w:tcPr>
          <w:p w14:paraId="739F5B82" w14:textId="4A232634" w:rsidR="00F250BF" w:rsidRPr="00F250BF" w:rsidRDefault="00F250BF" w:rsidP="00F250BF">
            <w:pPr>
              <w:spacing w:after="0" w:line="240" w:lineRule="auto"/>
              <w:jc w:val="center"/>
              <w:rPr>
                <w:rFonts w:ascii="Candara" w:eastAsia="Times New Roman" w:hAnsi="Candara" w:cs="Calibri"/>
                <w:b/>
                <w:bCs/>
                <w:color w:val="000000"/>
                <w:sz w:val="24"/>
                <w:szCs w:val="24"/>
              </w:rPr>
            </w:pPr>
            <w:r w:rsidRPr="00F250BF">
              <w:rPr>
                <w:rFonts w:ascii="Candara" w:eastAsia="Times New Roman" w:hAnsi="Candara" w:cs="Calibri"/>
                <w:b/>
                <w:bCs/>
                <w:color w:val="000000"/>
                <w:sz w:val="24"/>
                <w:szCs w:val="24"/>
              </w:rPr>
              <w:t>2,311,145.11</w:t>
            </w:r>
          </w:p>
        </w:tc>
        <w:tc>
          <w:tcPr>
            <w:tcW w:w="4039" w:type="dxa"/>
            <w:tcBorders>
              <w:top w:val="nil"/>
              <w:left w:val="nil"/>
              <w:bottom w:val="single" w:sz="4" w:space="0" w:color="auto"/>
              <w:right w:val="single" w:sz="4" w:space="0" w:color="auto"/>
            </w:tcBorders>
            <w:shd w:val="clear" w:color="auto" w:fill="auto"/>
            <w:noWrap/>
            <w:vAlign w:val="bottom"/>
            <w:hideMark/>
          </w:tcPr>
          <w:p w14:paraId="43869020" w14:textId="77777777" w:rsidR="00F250BF" w:rsidRPr="00F250BF" w:rsidRDefault="00F250BF" w:rsidP="00F250BF">
            <w:pPr>
              <w:spacing w:after="0" w:line="240" w:lineRule="auto"/>
              <w:rPr>
                <w:rFonts w:ascii="Candara" w:eastAsia="Times New Roman" w:hAnsi="Candara" w:cs="Calibri"/>
                <w:b/>
                <w:bCs/>
                <w:color w:val="000000"/>
              </w:rPr>
            </w:pPr>
            <w:r w:rsidRPr="00F250BF">
              <w:rPr>
                <w:rFonts w:ascii="Candara" w:eastAsia="Times New Roman" w:hAnsi="Candara" w:cs="Calibri"/>
                <w:b/>
                <w:bCs/>
                <w:color w:val="000000"/>
              </w:rPr>
              <w:t> </w:t>
            </w:r>
          </w:p>
        </w:tc>
      </w:tr>
      <w:tr w:rsidR="00F250BF" w:rsidRPr="00F250BF" w14:paraId="016D90BE" w14:textId="77777777" w:rsidTr="00F250BF">
        <w:trPr>
          <w:trHeight w:val="62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14:paraId="59A6C2CD" w14:textId="77777777" w:rsidR="00F250BF" w:rsidRPr="00F250BF" w:rsidRDefault="00F250BF" w:rsidP="00F250BF">
            <w:pPr>
              <w:spacing w:after="0" w:line="240" w:lineRule="auto"/>
              <w:jc w:val="right"/>
              <w:rPr>
                <w:rFonts w:ascii="Candara" w:eastAsia="Times New Roman" w:hAnsi="Candara" w:cs="Calibri"/>
                <w:color w:val="000000"/>
                <w:sz w:val="24"/>
                <w:szCs w:val="24"/>
              </w:rPr>
            </w:pPr>
            <w:r w:rsidRPr="00F250BF">
              <w:rPr>
                <w:rFonts w:ascii="Candara" w:eastAsia="Times New Roman" w:hAnsi="Candara" w:cs="Calibri"/>
                <w:color w:val="000000"/>
                <w:sz w:val="24"/>
                <w:szCs w:val="24"/>
              </w:rPr>
              <w:t>1</w:t>
            </w:r>
          </w:p>
        </w:tc>
        <w:tc>
          <w:tcPr>
            <w:tcW w:w="3780" w:type="dxa"/>
            <w:tcBorders>
              <w:top w:val="nil"/>
              <w:left w:val="nil"/>
              <w:bottom w:val="nil"/>
              <w:right w:val="nil"/>
            </w:tcBorders>
            <w:shd w:val="clear" w:color="auto" w:fill="auto"/>
            <w:vAlign w:val="bottom"/>
            <w:hideMark/>
          </w:tcPr>
          <w:p w14:paraId="6D8C190C" w14:textId="5C5A6FB2" w:rsidR="00F250BF" w:rsidRPr="00F250BF" w:rsidRDefault="00F250BF" w:rsidP="00F250BF">
            <w:pPr>
              <w:spacing w:after="0" w:line="240" w:lineRule="auto"/>
              <w:rPr>
                <w:rFonts w:ascii="Candara" w:eastAsia="Times New Roman" w:hAnsi="Candara" w:cs="Calibri"/>
                <w:color w:val="000000"/>
                <w:sz w:val="24"/>
                <w:szCs w:val="24"/>
              </w:rPr>
            </w:pPr>
            <w:r w:rsidRPr="00F250BF">
              <w:rPr>
                <w:rFonts w:ascii="Candara" w:eastAsia="Times New Roman" w:hAnsi="Candara" w:cs="Calibri"/>
                <w:color w:val="000000"/>
                <w:sz w:val="24"/>
                <w:szCs w:val="24"/>
              </w:rPr>
              <w:t xml:space="preserve">Construction and furnishing of 1 No. 6-unit classroom block </w:t>
            </w:r>
            <w:r w:rsidR="003965DC">
              <w:rPr>
                <w:rFonts w:ascii="Candara" w:eastAsia="Times New Roman" w:hAnsi="Candara" w:cs="Calibri"/>
                <w:color w:val="000000"/>
                <w:sz w:val="24"/>
                <w:szCs w:val="24"/>
              </w:rPr>
              <w:t xml:space="preserve">with office and store </w:t>
            </w:r>
          </w:p>
        </w:tc>
        <w:tc>
          <w:tcPr>
            <w:tcW w:w="1544" w:type="dxa"/>
            <w:tcBorders>
              <w:top w:val="nil"/>
              <w:left w:val="single" w:sz="4" w:space="0" w:color="auto"/>
              <w:bottom w:val="single" w:sz="4" w:space="0" w:color="auto"/>
              <w:right w:val="single" w:sz="4" w:space="0" w:color="auto"/>
            </w:tcBorders>
            <w:shd w:val="clear" w:color="auto" w:fill="auto"/>
            <w:noWrap/>
            <w:vAlign w:val="bottom"/>
            <w:hideMark/>
          </w:tcPr>
          <w:p w14:paraId="32A9D4C0" w14:textId="77777777" w:rsidR="00F250BF" w:rsidRPr="00F250BF" w:rsidRDefault="00F250BF" w:rsidP="00F250BF">
            <w:pPr>
              <w:spacing w:after="0" w:line="240" w:lineRule="auto"/>
              <w:jc w:val="center"/>
              <w:rPr>
                <w:rFonts w:ascii="Candara" w:eastAsia="Times New Roman" w:hAnsi="Candara" w:cs="Calibri"/>
                <w:color w:val="000000"/>
                <w:sz w:val="24"/>
                <w:szCs w:val="24"/>
              </w:rPr>
            </w:pPr>
            <w:r w:rsidRPr="00F250BF">
              <w:rPr>
                <w:rFonts w:ascii="Candara" w:eastAsia="Times New Roman" w:hAnsi="Candara" w:cs="Calibri"/>
                <w:color w:val="000000"/>
                <w:sz w:val="24"/>
                <w:szCs w:val="24"/>
              </w:rPr>
              <w:t>Bosomabena</w:t>
            </w:r>
          </w:p>
        </w:tc>
        <w:tc>
          <w:tcPr>
            <w:tcW w:w="1797" w:type="dxa"/>
            <w:tcBorders>
              <w:top w:val="nil"/>
              <w:left w:val="nil"/>
              <w:bottom w:val="single" w:sz="4" w:space="0" w:color="auto"/>
              <w:right w:val="single" w:sz="4" w:space="0" w:color="auto"/>
            </w:tcBorders>
            <w:shd w:val="clear" w:color="auto" w:fill="auto"/>
            <w:noWrap/>
            <w:vAlign w:val="bottom"/>
            <w:hideMark/>
          </w:tcPr>
          <w:p w14:paraId="3853991A" w14:textId="046244B7" w:rsidR="00F250BF" w:rsidRPr="00F250BF" w:rsidRDefault="00F250BF" w:rsidP="00F250BF">
            <w:pPr>
              <w:spacing w:after="0" w:line="240" w:lineRule="auto"/>
              <w:jc w:val="center"/>
              <w:rPr>
                <w:rFonts w:ascii="Candara" w:eastAsia="Times New Roman" w:hAnsi="Candara" w:cs="Calibri"/>
                <w:color w:val="000000"/>
                <w:sz w:val="24"/>
                <w:szCs w:val="24"/>
              </w:rPr>
            </w:pPr>
            <w:r w:rsidRPr="00F250BF">
              <w:rPr>
                <w:rFonts w:ascii="Candara" w:eastAsia="Times New Roman" w:hAnsi="Candara" w:cs="Calibri"/>
                <w:color w:val="000000"/>
                <w:sz w:val="24"/>
                <w:szCs w:val="24"/>
              </w:rPr>
              <w:t>1,150,000.00</w:t>
            </w:r>
          </w:p>
        </w:tc>
        <w:tc>
          <w:tcPr>
            <w:tcW w:w="4039" w:type="dxa"/>
            <w:tcBorders>
              <w:top w:val="nil"/>
              <w:left w:val="nil"/>
              <w:bottom w:val="single" w:sz="4" w:space="0" w:color="auto"/>
              <w:right w:val="single" w:sz="4" w:space="0" w:color="auto"/>
            </w:tcBorders>
            <w:shd w:val="clear" w:color="auto" w:fill="auto"/>
            <w:vAlign w:val="bottom"/>
            <w:hideMark/>
          </w:tcPr>
          <w:p w14:paraId="7A253BA1" w14:textId="77777777" w:rsidR="00F250BF" w:rsidRPr="00F250BF" w:rsidRDefault="00F250BF" w:rsidP="00F250BF">
            <w:pPr>
              <w:spacing w:after="0" w:line="240" w:lineRule="auto"/>
              <w:rPr>
                <w:rFonts w:ascii="Candara" w:eastAsia="Times New Roman" w:hAnsi="Candara" w:cs="Calibri"/>
                <w:color w:val="000000"/>
              </w:rPr>
            </w:pPr>
            <w:r w:rsidRPr="00F250BF">
              <w:rPr>
                <w:rFonts w:ascii="Candara" w:eastAsia="Times New Roman" w:hAnsi="Candara" w:cs="Calibri"/>
                <w:color w:val="000000"/>
              </w:rPr>
              <w:t>To enhance access to quality education, particularly in rural communities</w:t>
            </w:r>
          </w:p>
        </w:tc>
      </w:tr>
      <w:tr w:rsidR="00F250BF" w:rsidRPr="00F250BF" w14:paraId="035F94A0" w14:textId="77777777" w:rsidTr="00F250BF">
        <w:trPr>
          <w:trHeight w:val="62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14:paraId="6356893C" w14:textId="77777777" w:rsidR="00F250BF" w:rsidRPr="00F250BF" w:rsidRDefault="00F250BF" w:rsidP="00F250BF">
            <w:pPr>
              <w:spacing w:after="0" w:line="240" w:lineRule="auto"/>
              <w:jc w:val="right"/>
              <w:rPr>
                <w:rFonts w:ascii="Candara" w:eastAsia="Times New Roman" w:hAnsi="Candara" w:cs="Calibri"/>
                <w:color w:val="000000"/>
                <w:sz w:val="24"/>
                <w:szCs w:val="24"/>
              </w:rPr>
            </w:pPr>
            <w:r w:rsidRPr="00F250BF">
              <w:rPr>
                <w:rFonts w:ascii="Candara" w:eastAsia="Times New Roman" w:hAnsi="Candara" w:cs="Calibri"/>
                <w:color w:val="000000"/>
                <w:sz w:val="24"/>
                <w:szCs w:val="24"/>
              </w:rPr>
              <w:t>2</w:t>
            </w:r>
          </w:p>
        </w:tc>
        <w:tc>
          <w:tcPr>
            <w:tcW w:w="3780" w:type="dxa"/>
            <w:tcBorders>
              <w:top w:val="single" w:sz="4" w:space="0" w:color="auto"/>
              <w:left w:val="nil"/>
              <w:bottom w:val="single" w:sz="4" w:space="0" w:color="auto"/>
              <w:right w:val="single" w:sz="4" w:space="0" w:color="auto"/>
            </w:tcBorders>
            <w:shd w:val="clear" w:color="auto" w:fill="auto"/>
            <w:vAlign w:val="bottom"/>
            <w:hideMark/>
          </w:tcPr>
          <w:p w14:paraId="09DBB631" w14:textId="65568C97" w:rsidR="00F250BF" w:rsidRPr="00F250BF" w:rsidRDefault="00F250BF" w:rsidP="00F250BF">
            <w:pPr>
              <w:spacing w:after="0" w:line="240" w:lineRule="auto"/>
              <w:rPr>
                <w:rFonts w:ascii="Candara" w:eastAsia="Times New Roman" w:hAnsi="Candara" w:cs="Calibri"/>
                <w:color w:val="000000"/>
                <w:sz w:val="24"/>
                <w:szCs w:val="24"/>
              </w:rPr>
            </w:pPr>
            <w:r w:rsidRPr="00F250BF">
              <w:rPr>
                <w:rFonts w:ascii="Candara" w:eastAsia="Times New Roman" w:hAnsi="Candara" w:cs="Calibri"/>
                <w:color w:val="000000"/>
                <w:sz w:val="24"/>
                <w:szCs w:val="24"/>
              </w:rPr>
              <w:t xml:space="preserve">Construction and furnishing of 1 No. 3-unit classroom block </w:t>
            </w:r>
            <w:r w:rsidR="003965DC">
              <w:rPr>
                <w:rFonts w:ascii="Candara" w:eastAsia="Times New Roman" w:hAnsi="Candara" w:cs="Calibri"/>
                <w:color w:val="000000"/>
                <w:sz w:val="24"/>
                <w:szCs w:val="24"/>
              </w:rPr>
              <w:t>with office and store</w:t>
            </w:r>
          </w:p>
        </w:tc>
        <w:tc>
          <w:tcPr>
            <w:tcW w:w="1544" w:type="dxa"/>
            <w:tcBorders>
              <w:top w:val="nil"/>
              <w:left w:val="nil"/>
              <w:bottom w:val="single" w:sz="4" w:space="0" w:color="auto"/>
              <w:right w:val="single" w:sz="4" w:space="0" w:color="auto"/>
            </w:tcBorders>
            <w:shd w:val="clear" w:color="auto" w:fill="auto"/>
            <w:noWrap/>
            <w:vAlign w:val="bottom"/>
            <w:hideMark/>
          </w:tcPr>
          <w:p w14:paraId="4CE92A40" w14:textId="77777777" w:rsidR="00F250BF" w:rsidRPr="00F250BF" w:rsidRDefault="00F250BF" w:rsidP="00F250BF">
            <w:pPr>
              <w:spacing w:after="0" w:line="240" w:lineRule="auto"/>
              <w:jc w:val="center"/>
              <w:rPr>
                <w:rFonts w:ascii="Candara" w:eastAsia="Times New Roman" w:hAnsi="Candara" w:cs="Calibri"/>
                <w:color w:val="000000"/>
                <w:sz w:val="24"/>
                <w:szCs w:val="24"/>
              </w:rPr>
            </w:pPr>
            <w:r w:rsidRPr="00F250BF">
              <w:rPr>
                <w:rFonts w:ascii="Candara" w:eastAsia="Times New Roman" w:hAnsi="Candara" w:cs="Calibri"/>
                <w:color w:val="000000"/>
                <w:sz w:val="24"/>
                <w:szCs w:val="24"/>
              </w:rPr>
              <w:t>Bentum</w:t>
            </w:r>
          </w:p>
        </w:tc>
        <w:tc>
          <w:tcPr>
            <w:tcW w:w="1797" w:type="dxa"/>
            <w:tcBorders>
              <w:top w:val="nil"/>
              <w:left w:val="nil"/>
              <w:bottom w:val="single" w:sz="4" w:space="0" w:color="auto"/>
              <w:right w:val="single" w:sz="4" w:space="0" w:color="auto"/>
            </w:tcBorders>
            <w:shd w:val="clear" w:color="auto" w:fill="auto"/>
            <w:noWrap/>
            <w:vAlign w:val="bottom"/>
            <w:hideMark/>
          </w:tcPr>
          <w:p w14:paraId="2806B8C9" w14:textId="243C0C63" w:rsidR="00F250BF" w:rsidRPr="00F250BF" w:rsidRDefault="00F250BF" w:rsidP="00F250BF">
            <w:pPr>
              <w:spacing w:after="0" w:line="240" w:lineRule="auto"/>
              <w:jc w:val="center"/>
              <w:rPr>
                <w:rFonts w:ascii="Candara" w:eastAsia="Times New Roman" w:hAnsi="Candara" w:cs="Calibri"/>
                <w:color w:val="000000"/>
                <w:sz w:val="24"/>
                <w:szCs w:val="24"/>
              </w:rPr>
            </w:pPr>
            <w:r w:rsidRPr="00F250BF">
              <w:rPr>
                <w:rFonts w:ascii="Candara" w:eastAsia="Times New Roman" w:hAnsi="Candara" w:cs="Calibri"/>
                <w:color w:val="000000"/>
                <w:sz w:val="24"/>
                <w:szCs w:val="24"/>
              </w:rPr>
              <w:t>633,334.00</w:t>
            </w:r>
          </w:p>
        </w:tc>
        <w:tc>
          <w:tcPr>
            <w:tcW w:w="4039" w:type="dxa"/>
            <w:tcBorders>
              <w:top w:val="nil"/>
              <w:left w:val="nil"/>
              <w:bottom w:val="single" w:sz="4" w:space="0" w:color="auto"/>
              <w:right w:val="single" w:sz="4" w:space="0" w:color="auto"/>
            </w:tcBorders>
            <w:shd w:val="clear" w:color="auto" w:fill="auto"/>
            <w:vAlign w:val="bottom"/>
            <w:hideMark/>
          </w:tcPr>
          <w:p w14:paraId="24EBC133" w14:textId="77777777" w:rsidR="00F250BF" w:rsidRPr="00F250BF" w:rsidRDefault="00F250BF" w:rsidP="00F250BF">
            <w:pPr>
              <w:spacing w:after="0" w:line="240" w:lineRule="auto"/>
              <w:rPr>
                <w:rFonts w:ascii="Candara" w:eastAsia="Times New Roman" w:hAnsi="Candara" w:cs="Calibri"/>
                <w:color w:val="000000"/>
              </w:rPr>
            </w:pPr>
            <w:r w:rsidRPr="00F250BF">
              <w:rPr>
                <w:rFonts w:ascii="Candara" w:eastAsia="Times New Roman" w:hAnsi="Candara" w:cs="Calibri"/>
                <w:color w:val="000000"/>
              </w:rPr>
              <w:t>To enhance access to quality education, particularly in rural communities</w:t>
            </w:r>
          </w:p>
        </w:tc>
      </w:tr>
      <w:tr w:rsidR="00F250BF" w:rsidRPr="00F250BF" w14:paraId="08F00687" w14:textId="77777777" w:rsidTr="00F250BF">
        <w:trPr>
          <w:trHeight w:val="62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14:paraId="04D58277" w14:textId="77777777" w:rsidR="00F250BF" w:rsidRPr="00F250BF" w:rsidRDefault="00F250BF" w:rsidP="00F250BF">
            <w:pPr>
              <w:spacing w:after="0" w:line="240" w:lineRule="auto"/>
              <w:jc w:val="right"/>
              <w:rPr>
                <w:rFonts w:ascii="Candara" w:eastAsia="Times New Roman" w:hAnsi="Candara" w:cs="Calibri"/>
                <w:color w:val="000000"/>
                <w:sz w:val="24"/>
                <w:szCs w:val="24"/>
              </w:rPr>
            </w:pPr>
            <w:r w:rsidRPr="00F250BF">
              <w:rPr>
                <w:rFonts w:ascii="Candara" w:eastAsia="Times New Roman" w:hAnsi="Candara" w:cs="Calibri"/>
                <w:color w:val="000000"/>
                <w:sz w:val="24"/>
                <w:szCs w:val="24"/>
              </w:rPr>
              <w:t>3</w:t>
            </w:r>
          </w:p>
        </w:tc>
        <w:tc>
          <w:tcPr>
            <w:tcW w:w="3780" w:type="dxa"/>
            <w:tcBorders>
              <w:top w:val="nil"/>
              <w:left w:val="nil"/>
              <w:bottom w:val="nil"/>
              <w:right w:val="nil"/>
            </w:tcBorders>
            <w:shd w:val="clear" w:color="auto" w:fill="auto"/>
            <w:vAlign w:val="bottom"/>
            <w:hideMark/>
          </w:tcPr>
          <w:p w14:paraId="0DFAB586" w14:textId="77777777" w:rsidR="00F250BF" w:rsidRPr="00F250BF" w:rsidRDefault="00F250BF" w:rsidP="00F250BF">
            <w:pPr>
              <w:spacing w:after="0" w:line="240" w:lineRule="auto"/>
              <w:rPr>
                <w:rFonts w:ascii="Candara" w:eastAsia="Times New Roman" w:hAnsi="Candara" w:cs="Calibri"/>
                <w:color w:val="000000"/>
                <w:sz w:val="24"/>
                <w:szCs w:val="24"/>
              </w:rPr>
            </w:pPr>
            <w:r w:rsidRPr="00F250BF">
              <w:rPr>
                <w:rFonts w:ascii="Candara" w:eastAsia="Times New Roman" w:hAnsi="Candara" w:cs="Calibri"/>
                <w:color w:val="000000"/>
                <w:sz w:val="24"/>
                <w:szCs w:val="24"/>
              </w:rPr>
              <w:t xml:space="preserve">Construct of 1 No. 2 unit KG Block with office and store </w:t>
            </w:r>
          </w:p>
        </w:tc>
        <w:tc>
          <w:tcPr>
            <w:tcW w:w="1544" w:type="dxa"/>
            <w:tcBorders>
              <w:top w:val="nil"/>
              <w:left w:val="single" w:sz="4" w:space="0" w:color="auto"/>
              <w:bottom w:val="single" w:sz="4" w:space="0" w:color="auto"/>
              <w:right w:val="single" w:sz="4" w:space="0" w:color="auto"/>
            </w:tcBorders>
            <w:shd w:val="clear" w:color="auto" w:fill="auto"/>
            <w:noWrap/>
            <w:vAlign w:val="bottom"/>
            <w:hideMark/>
          </w:tcPr>
          <w:p w14:paraId="6612822F" w14:textId="77777777" w:rsidR="00F250BF" w:rsidRPr="00F250BF" w:rsidRDefault="00F250BF" w:rsidP="00F250BF">
            <w:pPr>
              <w:spacing w:after="0" w:line="240" w:lineRule="auto"/>
              <w:jc w:val="center"/>
              <w:rPr>
                <w:rFonts w:ascii="Candara" w:eastAsia="Times New Roman" w:hAnsi="Candara" w:cs="Calibri"/>
                <w:color w:val="000000"/>
                <w:sz w:val="24"/>
                <w:szCs w:val="24"/>
              </w:rPr>
            </w:pPr>
            <w:r w:rsidRPr="00F250BF">
              <w:rPr>
                <w:rFonts w:ascii="Candara" w:eastAsia="Times New Roman" w:hAnsi="Candara" w:cs="Calibri"/>
                <w:color w:val="000000"/>
                <w:sz w:val="24"/>
                <w:szCs w:val="24"/>
              </w:rPr>
              <w:t>Bosomabena</w:t>
            </w:r>
          </w:p>
        </w:tc>
        <w:tc>
          <w:tcPr>
            <w:tcW w:w="1797" w:type="dxa"/>
            <w:tcBorders>
              <w:top w:val="nil"/>
              <w:left w:val="nil"/>
              <w:bottom w:val="single" w:sz="4" w:space="0" w:color="auto"/>
              <w:right w:val="single" w:sz="4" w:space="0" w:color="auto"/>
            </w:tcBorders>
            <w:shd w:val="clear" w:color="auto" w:fill="auto"/>
            <w:noWrap/>
            <w:vAlign w:val="bottom"/>
            <w:hideMark/>
          </w:tcPr>
          <w:p w14:paraId="6F19413A" w14:textId="4B443A5F" w:rsidR="00F250BF" w:rsidRPr="00F250BF" w:rsidRDefault="00F250BF" w:rsidP="00F250BF">
            <w:pPr>
              <w:spacing w:after="0" w:line="240" w:lineRule="auto"/>
              <w:jc w:val="center"/>
              <w:rPr>
                <w:rFonts w:ascii="Candara" w:eastAsia="Times New Roman" w:hAnsi="Candara" w:cs="Calibri"/>
                <w:color w:val="000000"/>
                <w:sz w:val="24"/>
                <w:szCs w:val="24"/>
              </w:rPr>
            </w:pPr>
            <w:r w:rsidRPr="00F250BF">
              <w:rPr>
                <w:rFonts w:ascii="Candara" w:eastAsia="Times New Roman" w:hAnsi="Candara" w:cs="Calibri"/>
                <w:color w:val="000000"/>
                <w:sz w:val="24"/>
                <w:szCs w:val="24"/>
              </w:rPr>
              <w:t>435,000.00</w:t>
            </w:r>
          </w:p>
        </w:tc>
        <w:tc>
          <w:tcPr>
            <w:tcW w:w="4039" w:type="dxa"/>
            <w:tcBorders>
              <w:top w:val="nil"/>
              <w:left w:val="nil"/>
              <w:bottom w:val="single" w:sz="4" w:space="0" w:color="auto"/>
              <w:right w:val="single" w:sz="4" w:space="0" w:color="auto"/>
            </w:tcBorders>
            <w:shd w:val="clear" w:color="auto" w:fill="auto"/>
            <w:vAlign w:val="bottom"/>
            <w:hideMark/>
          </w:tcPr>
          <w:p w14:paraId="36E84D73" w14:textId="77777777" w:rsidR="00F250BF" w:rsidRPr="00F250BF" w:rsidRDefault="00F250BF" w:rsidP="00F250BF">
            <w:pPr>
              <w:spacing w:after="0" w:line="240" w:lineRule="auto"/>
              <w:rPr>
                <w:rFonts w:ascii="Candara" w:eastAsia="Times New Roman" w:hAnsi="Candara" w:cs="Calibri"/>
                <w:color w:val="000000"/>
              </w:rPr>
            </w:pPr>
            <w:r w:rsidRPr="00F250BF">
              <w:rPr>
                <w:rFonts w:ascii="Candara" w:eastAsia="Times New Roman" w:hAnsi="Candara" w:cs="Calibri"/>
                <w:color w:val="000000"/>
              </w:rPr>
              <w:t>To enhance access to quality education, particularly in rural communities</w:t>
            </w:r>
          </w:p>
        </w:tc>
      </w:tr>
      <w:tr w:rsidR="00F250BF" w:rsidRPr="00F250BF" w14:paraId="2DC61533" w14:textId="77777777" w:rsidTr="00F250BF">
        <w:trPr>
          <w:trHeight w:val="58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14:paraId="7B372309" w14:textId="77777777" w:rsidR="00F250BF" w:rsidRPr="00F250BF" w:rsidRDefault="00F250BF" w:rsidP="00F250BF">
            <w:pPr>
              <w:spacing w:after="0" w:line="240" w:lineRule="auto"/>
              <w:jc w:val="right"/>
              <w:rPr>
                <w:rFonts w:ascii="Candara" w:eastAsia="Times New Roman" w:hAnsi="Candara" w:cs="Calibri"/>
                <w:color w:val="000000"/>
                <w:sz w:val="24"/>
                <w:szCs w:val="24"/>
              </w:rPr>
            </w:pPr>
            <w:r w:rsidRPr="00F250BF">
              <w:rPr>
                <w:rFonts w:ascii="Candara" w:eastAsia="Times New Roman" w:hAnsi="Candara" w:cs="Calibri"/>
                <w:color w:val="000000"/>
                <w:sz w:val="24"/>
                <w:szCs w:val="24"/>
              </w:rPr>
              <w:t>4</w:t>
            </w:r>
          </w:p>
        </w:tc>
        <w:tc>
          <w:tcPr>
            <w:tcW w:w="3780" w:type="dxa"/>
            <w:tcBorders>
              <w:top w:val="single" w:sz="4" w:space="0" w:color="auto"/>
              <w:left w:val="nil"/>
              <w:bottom w:val="single" w:sz="4" w:space="0" w:color="auto"/>
              <w:right w:val="single" w:sz="4" w:space="0" w:color="auto"/>
            </w:tcBorders>
            <w:shd w:val="clear" w:color="auto" w:fill="auto"/>
            <w:noWrap/>
            <w:vAlign w:val="bottom"/>
            <w:hideMark/>
          </w:tcPr>
          <w:p w14:paraId="0D4800BE" w14:textId="672F543A" w:rsidR="00F250BF" w:rsidRPr="00F250BF" w:rsidRDefault="00F250BF" w:rsidP="00F250BF">
            <w:pPr>
              <w:spacing w:after="0" w:line="240" w:lineRule="auto"/>
              <w:rPr>
                <w:rFonts w:ascii="Candara" w:eastAsia="Times New Roman" w:hAnsi="Candara" w:cs="Calibri"/>
                <w:color w:val="000000"/>
                <w:sz w:val="24"/>
                <w:szCs w:val="24"/>
              </w:rPr>
            </w:pPr>
            <w:r w:rsidRPr="00F250BF">
              <w:rPr>
                <w:rFonts w:ascii="Candara" w:eastAsia="Times New Roman" w:hAnsi="Candara" w:cs="Calibri"/>
                <w:color w:val="000000"/>
                <w:sz w:val="24"/>
                <w:szCs w:val="24"/>
              </w:rPr>
              <w:t xml:space="preserve">Organization of mock exams </w:t>
            </w:r>
          </w:p>
        </w:tc>
        <w:tc>
          <w:tcPr>
            <w:tcW w:w="1544" w:type="dxa"/>
            <w:tcBorders>
              <w:top w:val="nil"/>
              <w:left w:val="nil"/>
              <w:bottom w:val="single" w:sz="4" w:space="0" w:color="auto"/>
              <w:right w:val="single" w:sz="4" w:space="0" w:color="auto"/>
            </w:tcBorders>
            <w:shd w:val="clear" w:color="auto" w:fill="auto"/>
            <w:noWrap/>
            <w:vAlign w:val="bottom"/>
            <w:hideMark/>
          </w:tcPr>
          <w:p w14:paraId="1E511EDD" w14:textId="1FFD5AFA" w:rsidR="00F250BF" w:rsidRPr="00F250BF" w:rsidRDefault="003E248E" w:rsidP="003E248E">
            <w:pPr>
              <w:spacing w:after="0" w:line="240" w:lineRule="auto"/>
              <w:rPr>
                <w:rFonts w:ascii="Candara" w:eastAsia="Times New Roman" w:hAnsi="Candara" w:cs="Calibri"/>
                <w:color w:val="000000"/>
                <w:sz w:val="24"/>
                <w:szCs w:val="24"/>
              </w:rPr>
            </w:pPr>
            <w:r>
              <w:rPr>
                <w:rFonts w:ascii="Candara" w:eastAsia="Times New Roman" w:hAnsi="Candara" w:cs="Calibri"/>
                <w:color w:val="000000"/>
                <w:sz w:val="24"/>
                <w:szCs w:val="24"/>
              </w:rPr>
              <w:t>All Education circuit</w:t>
            </w:r>
          </w:p>
        </w:tc>
        <w:tc>
          <w:tcPr>
            <w:tcW w:w="1797" w:type="dxa"/>
            <w:tcBorders>
              <w:top w:val="nil"/>
              <w:left w:val="nil"/>
              <w:bottom w:val="single" w:sz="4" w:space="0" w:color="auto"/>
              <w:right w:val="single" w:sz="4" w:space="0" w:color="auto"/>
            </w:tcBorders>
            <w:shd w:val="clear" w:color="000000" w:fill="FFFFFF"/>
            <w:noWrap/>
            <w:vAlign w:val="bottom"/>
            <w:hideMark/>
          </w:tcPr>
          <w:p w14:paraId="2919D3B6" w14:textId="36AA1598" w:rsidR="00F250BF" w:rsidRPr="00F250BF" w:rsidRDefault="00F250BF" w:rsidP="00F250BF">
            <w:pPr>
              <w:spacing w:after="0" w:line="240" w:lineRule="auto"/>
              <w:jc w:val="center"/>
              <w:rPr>
                <w:rFonts w:ascii="Candara" w:eastAsia="Times New Roman" w:hAnsi="Candara" w:cs="Calibri"/>
                <w:color w:val="000000"/>
                <w:sz w:val="24"/>
                <w:szCs w:val="24"/>
              </w:rPr>
            </w:pPr>
            <w:r w:rsidRPr="00F250BF">
              <w:rPr>
                <w:rFonts w:ascii="Candara" w:eastAsia="Times New Roman" w:hAnsi="Candara" w:cs="Calibri"/>
                <w:color w:val="000000"/>
                <w:sz w:val="24"/>
                <w:szCs w:val="24"/>
              </w:rPr>
              <w:t>30,000.00</w:t>
            </w:r>
          </w:p>
        </w:tc>
        <w:tc>
          <w:tcPr>
            <w:tcW w:w="4039" w:type="dxa"/>
            <w:tcBorders>
              <w:top w:val="nil"/>
              <w:left w:val="nil"/>
              <w:bottom w:val="single" w:sz="4" w:space="0" w:color="auto"/>
              <w:right w:val="single" w:sz="4" w:space="0" w:color="auto"/>
            </w:tcBorders>
            <w:shd w:val="clear" w:color="auto" w:fill="auto"/>
            <w:vAlign w:val="bottom"/>
            <w:hideMark/>
          </w:tcPr>
          <w:p w14:paraId="5EDBB546" w14:textId="77777777" w:rsidR="00F250BF" w:rsidRPr="00F250BF" w:rsidRDefault="00F250BF" w:rsidP="00F250BF">
            <w:pPr>
              <w:spacing w:after="0" w:line="240" w:lineRule="auto"/>
              <w:rPr>
                <w:rFonts w:ascii="Candara" w:eastAsia="Times New Roman" w:hAnsi="Candara" w:cs="Calibri"/>
                <w:color w:val="000000"/>
              </w:rPr>
            </w:pPr>
            <w:r w:rsidRPr="00F250BF">
              <w:rPr>
                <w:rFonts w:ascii="Candara" w:eastAsia="Times New Roman" w:hAnsi="Candara" w:cs="Calibri"/>
                <w:color w:val="000000"/>
              </w:rPr>
              <w:t>To adequately prepare final-year students for their external examinations (BECE/WASSCE)</w:t>
            </w:r>
          </w:p>
        </w:tc>
      </w:tr>
      <w:tr w:rsidR="00F250BF" w:rsidRPr="00F250BF" w14:paraId="7969B0A6" w14:textId="77777777" w:rsidTr="00F250BF">
        <w:trPr>
          <w:trHeight w:val="87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14:paraId="2328060B" w14:textId="77777777" w:rsidR="00F250BF" w:rsidRPr="00F250BF" w:rsidRDefault="00F250BF" w:rsidP="00F250BF">
            <w:pPr>
              <w:spacing w:after="0" w:line="240" w:lineRule="auto"/>
              <w:jc w:val="right"/>
              <w:rPr>
                <w:rFonts w:ascii="Candara" w:eastAsia="Times New Roman" w:hAnsi="Candara" w:cs="Calibri"/>
                <w:color w:val="000000"/>
                <w:sz w:val="24"/>
                <w:szCs w:val="24"/>
              </w:rPr>
            </w:pPr>
            <w:r w:rsidRPr="00F250BF">
              <w:rPr>
                <w:rFonts w:ascii="Candara" w:eastAsia="Times New Roman" w:hAnsi="Candara" w:cs="Calibri"/>
                <w:color w:val="000000"/>
                <w:sz w:val="24"/>
                <w:szCs w:val="24"/>
              </w:rPr>
              <w:t>5</w:t>
            </w:r>
          </w:p>
        </w:tc>
        <w:tc>
          <w:tcPr>
            <w:tcW w:w="3780" w:type="dxa"/>
            <w:tcBorders>
              <w:top w:val="nil"/>
              <w:left w:val="nil"/>
              <w:bottom w:val="single" w:sz="4" w:space="0" w:color="auto"/>
              <w:right w:val="single" w:sz="4" w:space="0" w:color="auto"/>
            </w:tcBorders>
            <w:shd w:val="clear" w:color="auto" w:fill="auto"/>
            <w:noWrap/>
            <w:vAlign w:val="bottom"/>
            <w:hideMark/>
          </w:tcPr>
          <w:p w14:paraId="517C9688" w14:textId="77777777" w:rsidR="00F250BF" w:rsidRPr="00F250BF" w:rsidRDefault="00F250BF" w:rsidP="00F250BF">
            <w:pPr>
              <w:spacing w:after="0" w:line="240" w:lineRule="auto"/>
              <w:rPr>
                <w:rFonts w:ascii="Candara" w:eastAsia="Times New Roman" w:hAnsi="Candara" w:cs="Calibri"/>
                <w:color w:val="000000"/>
                <w:sz w:val="24"/>
                <w:szCs w:val="24"/>
              </w:rPr>
            </w:pPr>
            <w:r w:rsidRPr="00F250BF">
              <w:rPr>
                <w:rFonts w:ascii="Candara" w:eastAsia="Times New Roman" w:hAnsi="Candara" w:cs="Calibri"/>
                <w:color w:val="000000"/>
                <w:sz w:val="24"/>
                <w:szCs w:val="24"/>
              </w:rPr>
              <w:t>Organization of my first day at school</w:t>
            </w:r>
          </w:p>
        </w:tc>
        <w:tc>
          <w:tcPr>
            <w:tcW w:w="1544" w:type="dxa"/>
            <w:tcBorders>
              <w:top w:val="nil"/>
              <w:left w:val="nil"/>
              <w:bottom w:val="single" w:sz="4" w:space="0" w:color="auto"/>
              <w:right w:val="single" w:sz="4" w:space="0" w:color="auto"/>
            </w:tcBorders>
            <w:shd w:val="clear" w:color="auto" w:fill="auto"/>
            <w:noWrap/>
            <w:vAlign w:val="bottom"/>
            <w:hideMark/>
          </w:tcPr>
          <w:p w14:paraId="33A7C4A3" w14:textId="5E12E91E" w:rsidR="00F250BF" w:rsidRPr="00F250BF" w:rsidRDefault="009F7B6E" w:rsidP="00F250BF">
            <w:pPr>
              <w:spacing w:after="0" w:line="240" w:lineRule="auto"/>
              <w:jc w:val="center"/>
              <w:rPr>
                <w:rFonts w:ascii="Candara" w:eastAsia="Times New Roman" w:hAnsi="Candara" w:cs="Calibri"/>
                <w:color w:val="000000"/>
                <w:sz w:val="24"/>
                <w:szCs w:val="24"/>
              </w:rPr>
            </w:pPr>
            <w:r>
              <w:rPr>
                <w:rFonts w:ascii="Candara" w:eastAsia="Times New Roman" w:hAnsi="Candara" w:cs="Calibri"/>
                <w:color w:val="000000"/>
                <w:sz w:val="24"/>
                <w:szCs w:val="24"/>
              </w:rPr>
              <w:t>All Education circuit</w:t>
            </w:r>
          </w:p>
        </w:tc>
        <w:tc>
          <w:tcPr>
            <w:tcW w:w="1797" w:type="dxa"/>
            <w:tcBorders>
              <w:top w:val="nil"/>
              <w:left w:val="nil"/>
              <w:bottom w:val="single" w:sz="4" w:space="0" w:color="auto"/>
              <w:right w:val="single" w:sz="4" w:space="0" w:color="auto"/>
            </w:tcBorders>
            <w:shd w:val="clear" w:color="000000" w:fill="FFFFFF"/>
            <w:noWrap/>
            <w:vAlign w:val="bottom"/>
            <w:hideMark/>
          </w:tcPr>
          <w:p w14:paraId="462F63E7" w14:textId="652C3693" w:rsidR="00F250BF" w:rsidRPr="00F250BF" w:rsidRDefault="00F250BF" w:rsidP="00F250BF">
            <w:pPr>
              <w:spacing w:after="0" w:line="240" w:lineRule="auto"/>
              <w:jc w:val="center"/>
              <w:rPr>
                <w:rFonts w:ascii="Candara" w:eastAsia="Times New Roman" w:hAnsi="Candara" w:cs="Calibri"/>
                <w:color w:val="000000"/>
                <w:sz w:val="24"/>
                <w:szCs w:val="24"/>
              </w:rPr>
            </w:pPr>
            <w:r w:rsidRPr="00F250BF">
              <w:rPr>
                <w:rFonts w:ascii="Candara" w:eastAsia="Times New Roman" w:hAnsi="Candara" w:cs="Calibri"/>
                <w:color w:val="000000"/>
                <w:sz w:val="24"/>
                <w:szCs w:val="24"/>
              </w:rPr>
              <w:t>20,000.00</w:t>
            </w:r>
          </w:p>
        </w:tc>
        <w:tc>
          <w:tcPr>
            <w:tcW w:w="4039" w:type="dxa"/>
            <w:tcBorders>
              <w:top w:val="nil"/>
              <w:left w:val="nil"/>
              <w:bottom w:val="single" w:sz="4" w:space="0" w:color="auto"/>
              <w:right w:val="single" w:sz="4" w:space="0" w:color="auto"/>
            </w:tcBorders>
            <w:shd w:val="clear" w:color="auto" w:fill="auto"/>
            <w:vAlign w:val="bottom"/>
            <w:hideMark/>
          </w:tcPr>
          <w:p w14:paraId="231861B9" w14:textId="77777777" w:rsidR="00F250BF" w:rsidRPr="00F250BF" w:rsidRDefault="00F250BF" w:rsidP="00F250BF">
            <w:pPr>
              <w:spacing w:after="0" w:line="240" w:lineRule="auto"/>
              <w:rPr>
                <w:rFonts w:ascii="Candara" w:eastAsia="Times New Roman" w:hAnsi="Candara" w:cs="Calibri"/>
                <w:color w:val="000000"/>
              </w:rPr>
            </w:pPr>
            <w:r w:rsidRPr="00F250BF">
              <w:rPr>
                <w:rFonts w:ascii="Candara" w:eastAsia="Times New Roman" w:hAnsi="Candara" w:cs="Calibri"/>
                <w:color w:val="000000"/>
              </w:rPr>
              <w:t>To create a welcoming and encouraging environment for new entrants into the school system.</w:t>
            </w:r>
          </w:p>
        </w:tc>
      </w:tr>
      <w:tr w:rsidR="00F250BF" w:rsidRPr="00F250BF" w14:paraId="3A187012" w14:textId="77777777" w:rsidTr="00F250BF">
        <w:trPr>
          <w:trHeight w:val="62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14:paraId="66AAC437" w14:textId="77777777" w:rsidR="00F250BF" w:rsidRPr="00F250BF" w:rsidRDefault="00F250BF" w:rsidP="00F250BF">
            <w:pPr>
              <w:spacing w:after="0" w:line="240" w:lineRule="auto"/>
              <w:jc w:val="right"/>
              <w:rPr>
                <w:rFonts w:ascii="Candara" w:eastAsia="Times New Roman" w:hAnsi="Candara" w:cs="Calibri"/>
                <w:color w:val="000000"/>
                <w:sz w:val="24"/>
                <w:szCs w:val="24"/>
              </w:rPr>
            </w:pPr>
            <w:r w:rsidRPr="00F250BF">
              <w:rPr>
                <w:rFonts w:ascii="Candara" w:eastAsia="Times New Roman" w:hAnsi="Candara" w:cs="Calibri"/>
                <w:color w:val="000000"/>
                <w:sz w:val="24"/>
                <w:szCs w:val="24"/>
              </w:rPr>
              <w:t>6</w:t>
            </w:r>
          </w:p>
        </w:tc>
        <w:tc>
          <w:tcPr>
            <w:tcW w:w="3780" w:type="dxa"/>
            <w:tcBorders>
              <w:top w:val="nil"/>
              <w:left w:val="nil"/>
              <w:bottom w:val="single" w:sz="4" w:space="0" w:color="auto"/>
              <w:right w:val="single" w:sz="4" w:space="0" w:color="auto"/>
            </w:tcBorders>
            <w:shd w:val="clear" w:color="auto" w:fill="auto"/>
            <w:vAlign w:val="bottom"/>
            <w:hideMark/>
          </w:tcPr>
          <w:p w14:paraId="4036722F" w14:textId="77777777" w:rsidR="00F250BF" w:rsidRPr="00F250BF" w:rsidRDefault="00F250BF" w:rsidP="00F250BF">
            <w:pPr>
              <w:spacing w:after="0" w:line="240" w:lineRule="auto"/>
              <w:rPr>
                <w:rFonts w:ascii="Candara" w:eastAsia="Times New Roman" w:hAnsi="Candara" w:cs="Calibri"/>
                <w:color w:val="000000"/>
                <w:sz w:val="24"/>
                <w:szCs w:val="24"/>
              </w:rPr>
            </w:pPr>
            <w:r w:rsidRPr="00F250BF">
              <w:rPr>
                <w:rFonts w:ascii="Candara" w:eastAsia="Times New Roman" w:hAnsi="Candara" w:cs="Calibri"/>
                <w:color w:val="000000"/>
                <w:sz w:val="24"/>
                <w:szCs w:val="24"/>
              </w:rPr>
              <w:t>Monitoring of B.E.C.E and W.A.S.S.C.E Examination</w:t>
            </w:r>
          </w:p>
        </w:tc>
        <w:tc>
          <w:tcPr>
            <w:tcW w:w="1544" w:type="dxa"/>
            <w:tcBorders>
              <w:top w:val="nil"/>
              <w:left w:val="nil"/>
              <w:bottom w:val="single" w:sz="4" w:space="0" w:color="auto"/>
              <w:right w:val="single" w:sz="4" w:space="0" w:color="auto"/>
            </w:tcBorders>
            <w:shd w:val="clear" w:color="auto" w:fill="auto"/>
            <w:noWrap/>
            <w:vAlign w:val="bottom"/>
            <w:hideMark/>
          </w:tcPr>
          <w:p w14:paraId="03C746C0" w14:textId="3E94D511" w:rsidR="00F250BF" w:rsidRPr="00F250BF" w:rsidRDefault="009F7B6E" w:rsidP="00F250BF">
            <w:pPr>
              <w:spacing w:after="0" w:line="240" w:lineRule="auto"/>
              <w:jc w:val="center"/>
              <w:rPr>
                <w:rFonts w:ascii="Candara" w:eastAsia="Times New Roman" w:hAnsi="Candara" w:cs="Calibri"/>
                <w:color w:val="000000"/>
                <w:sz w:val="24"/>
                <w:szCs w:val="24"/>
              </w:rPr>
            </w:pPr>
            <w:r>
              <w:rPr>
                <w:rFonts w:ascii="Candara" w:eastAsia="Times New Roman" w:hAnsi="Candara" w:cs="Calibri"/>
                <w:color w:val="000000"/>
                <w:sz w:val="24"/>
                <w:szCs w:val="24"/>
              </w:rPr>
              <w:t>All Education circuit</w:t>
            </w:r>
          </w:p>
        </w:tc>
        <w:tc>
          <w:tcPr>
            <w:tcW w:w="1797" w:type="dxa"/>
            <w:tcBorders>
              <w:top w:val="nil"/>
              <w:left w:val="nil"/>
              <w:bottom w:val="single" w:sz="4" w:space="0" w:color="auto"/>
              <w:right w:val="single" w:sz="4" w:space="0" w:color="auto"/>
            </w:tcBorders>
            <w:shd w:val="clear" w:color="000000" w:fill="FFFFFF"/>
            <w:noWrap/>
            <w:vAlign w:val="bottom"/>
            <w:hideMark/>
          </w:tcPr>
          <w:p w14:paraId="0EF1E6C8" w14:textId="0234F9C5" w:rsidR="00F250BF" w:rsidRPr="00F250BF" w:rsidRDefault="00F250BF" w:rsidP="00F250BF">
            <w:pPr>
              <w:spacing w:after="0" w:line="240" w:lineRule="auto"/>
              <w:jc w:val="center"/>
              <w:rPr>
                <w:rFonts w:ascii="Candara" w:eastAsia="Times New Roman" w:hAnsi="Candara" w:cs="Calibri"/>
                <w:color w:val="000000"/>
                <w:sz w:val="24"/>
                <w:szCs w:val="24"/>
              </w:rPr>
            </w:pPr>
            <w:r w:rsidRPr="00F250BF">
              <w:rPr>
                <w:rFonts w:ascii="Candara" w:eastAsia="Times New Roman" w:hAnsi="Candara" w:cs="Calibri"/>
                <w:color w:val="000000"/>
                <w:sz w:val="24"/>
                <w:szCs w:val="24"/>
              </w:rPr>
              <w:t>42,811.11</w:t>
            </w:r>
          </w:p>
        </w:tc>
        <w:tc>
          <w:tcPr>
            <w:tcW w:w="4039" w:type="dxa"/>
            <w:tcBorders>
              <w:top w:val="nil"/>
              <w:left w:val="nil"/>
              <w:bottom w:val="single" w:sz="4" w:space="0" w:color="auto"/>
              <w:right w:val="single" w:sz="4" w:space="0" w:color="auto"/>
            </w:tcBorders>
            <w:shd w:val="clear" w:color="auto" w:fill="auto"/>
            <w:vAlign w:val="bottom"/>
            <w:hideMark/>
          </w:tcPr>
          <w:p w14:paraId="712F2E84" w14:textId="77777777" w:rsidR="00F250BF" w:rsidRPr="00F250BF" w:rsidRDefault="00F250BF" w:rsidP="00F250BF">
            <w:pPr>
              <w:spacing w:after="0" w:line="240" w:lineRule="auto"/>
              <w:rPr>
                <w:rFonts w:ascii="Candara" w:eastAsia="Times New Roman" w:hAnsi="Candara" w:cs="Calibri"/>
                <w:color w:val="000000"/>
              </w:rPr>
            </w:pPr>
            <w:r w:rsidRPr="00F250BF">
              <w:rPr>
                <w:rFonts w:ascii="Candara" w:eastAsia="Times New Roman" w:hAnsi="Candara" w:cs="Calibri"/>
                <w:color w:val="000000"/>
              </w:rPr>
              <w:t>To ensure the smooth, fair, and credible conduct of national examinations</w:t>
            </w:r>
          </w:p>
        </w:tc>
      </w:tr>
      <w:tr w:rsidR="00F250BF" w:rsidRPr="00F250BF" w14:paraId="7CF249C7" w14:textId="77777777" w:rsidTr="004A785C">
        <w:trPr>
          <w:trHeight w:val="31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14:paraId="56902E97" w14:textId="77777777" w:rsidR="00F250BF" w:rsidRPr="00F250BF" w:rsidRDefault="00F250BF" w:rsidP="00F250BF">
            <w:pPr>
              <w:spacing w:after="0" w:line="240" w:lineRule="auto"/>
              <w:rPr>
                <w:rFonts w:ascii="Candara" w:eastAsia="Times New Roman" w:hAnsi="Candara" w:cs="Calibri"/>
                <w:color w:val="000000"/>
                <w:sz w:val="24"/>
                <w:szCs w:val="24"/>
              </w:rPr>
            </w:pPr>
            <w:r w:rsidRPr="00F250BF">
              <w:rPr>
                <w:rFonts w:ascii="Candara" w:eastAsia="Times New Roman" w:hAnsi="Candara" w:cs="Calibri"/>
                <w:color w:val="000000"/>
                <w:sz w:val="24"/>
                <w:szCs w:val="24"/>
              </w:rPr>
              <w:t> </w:t>
            </w:r>
          </w:p>
        </w:tc>
        <w:tc>
          <w:tcPr>
            <w:tcW w:w="3780" w:type="dxa"/>
            <w:tcBorders>
              <w:top w:val="nil"/>
              <w:left w:val="nil"/>
              <w:bottom w:val="single" w:sz="4" w:space="0" w:color="auto"/>
              <w:right w:val="nil"/>
            </w:tcBorders>
            <w:shd w:val="clear" w:color="auto" w:fill="auto"/>
            <w:noWrap/>
            <w:vAlign w:val="bottom"/>
            <w:hideMark/>
          </w:tcPr>
          <w:p w14:paraId="74583EB4" w14:textId="77777777" w:rsidR="00F250BF" w:rsidRPr="00F250BF" w:rsidRDefault="00F250BF" w:rsidP="00F250BF">
            <w:pPr>
              <w:spacing w:after="0" w:line="240" w:lineRule="auto"/>
              <w:rPr>
                <w:rFonts w:ascii="Candara" w:eastAsia="Times New Roman" w:hAnsi="Candara" w:cs="Calibri"/>
                <w:b/>
                <w:bCs/>
                <w:color w:val="000000"/>
                <w:sz w:val="24"/>
                <w:szCs w:val="24"/>
              </w:rPr>
            </w:pPr>
            <w:r w:rsidRPr="00F250BF">
              <w:rPr>
                <w:rFonts w:ascii="Candara" w:eastAsia="Times New Roman" w:hAnsi="Candara" w:cs="Calibri"/>
                <w:b/>
                <w:bCs/>
                <w:color w:val="000000"/>
                <w:sz w:val="24"/>
                <w:szCs w:val="24"/>
              </w:rPr>
              <w:t>Sub-total</w:t>
            </w:r>
          </w:p>
        </w:tc>
        <w:tc>
          <w:tcPr>
            <w:tcW w:w="1544" w:type="dxa"/>
            <w:tcBorders>
              <w:top w:val="nil"/>
              <w:left w:val="single" w:sz="4" w:space="0" w:color="auto"/>
              <w:bottom w:val="single" w:sz="4" w:space="0" w:color="auto"/>
              <w:right w:val="single" w:sz="4" w:space="0" w:color="auto"/>
            </w:tcBorders>
            <w:shd w:val="clear" w:color="auto" w:fill="auto"/>
            <w:noWrap/>
            <w:vAlign w:val="bottom"/>
            <w:hideMark/>
          </w:tcPr>
          <w:p w14:paraId="786A7626" w14:textId="77777777" w:rsidR="00F250BF" w:rsidRPr="00F250BF" w:rsidRDefault="00F250BF" w:rsidP="00F250BF">
            <w:pPr>
              <w:spacing w:after="0" w:line="240" w:lineRule="auto"/>
              <w:rPr>
                <w:rFonts w:ascii="Candara" w:eastAsia="Times New Roman" w:hAnsi="Candara" w:cs="Calibri"/>
                <w:color w:val="000000"/>
                <w:sz w:val="24"/>
                <w:szCs w:val="24"/>
              </w:rPr>
            </w:pPr>
            <w:r w:rsidRPr="00F250BF">
              <w:rPr>
                <w:rFonts w:ascii="Candara" w:eastAsia="Times New Roman" w:hAnsi="Candara" w:cs="Calibri"/>
                <w:color w:val="000000"/>
                <w:sz w:val="24"/>
                <w:szCs w:val="24"/>
              </w:rPr>
              <w:t> </w:t>
            </w:r>
          </w:p>
        </w:tc>
        <w:tc>
          <w:tcPr>
            <w:tcW w:w="1797" w:type="dxa"/>
            <w:tcBorders>
              <w:top w:val="nil"/>
              <w:left w:val="nil"/>
              <w:bottom w:val="single" w:sz="4" w:space="0" w:color="auto"/>
              <w:right w:val="single" w:sz="4" w:space="0" w:color="auto"/>
            </w:tcBorders>
            <w:shd w:val="clear" w:color="auto" w:fill="auto"/>
            <w:noWrap/>
            <w:vAlign w:val="bottom"/>
            <w:hideMark/>
          </w:tcPr>
          <w:p w14:paraId="27438C43" w14:textId="59455054" w:rsidR="00F250BF" w:rsidRPr="00F250BF" w:rsidRDefault="00F250BF" w:rsidP="00F250BF">
            <w:pPr>
              <w:spacing w:after="0" w:line="240" w:lineRule="auto"/>
              <w:jc w:val="center"/>
              <w:rPr>
                <w:rFonts w:ascii="Candara" w:eastAsia="Times New Roman" w:hAnsi="Candara" w:cs="Calibri"/>
                <w:b/>
                <w:bCs/>
                <w:color w:val="000000"/>
                <w:sz w:val="24"/>
                <w:szCs w:val="24"/>
              </w:rPr>
            </w:pPr>
            <w:r w:rsidRPr="00F250BF">
              <w:rPr>
                <w:rFonts w:ascii="Candara" w:eastAsia="Times New Roman" w:hAnsi="Candara" w:cs="Calibri"/>
                <w:b/>
                <w:bCs/>
                <w:color w:val="000000"/>
                <w:sz w:val="24"/>
                <w:szCs w:val="24"/>
              </w:rPr>
              <w:t>2,311,145.11</w:t>
            </w:r>
          </w:p>
        </w:tc>
        <w:tc>
          <w:tcPr>
            <w:tcW w:w="4039" w:type="dxa"/>
            <w:tcBorders>
              <w:top w:val="nil"/>
              <w:left w:val="nil"/>
              <w:bottom w:val="single" w:sz="4" w:space="0" w:color="auto"/>
              <w:right w:val="single" w:sz="4" w:space="0" w:color="auto"/>
            </w:tcBorders>
            <w:shd w:val="clear" w:color="auto" w:fill="auto"/>
            <w:noWrap/>
            <w:vAlign w:val="bottom"/>
            <w:hideMark/>
          </w:tcPr>
          <w:p w14:paraId="6568B4F0" w14:textId="77777777" w:rsidR="00F250BF" w:rsidRPr="00F250BF" w:rsidRDefault="00F250BF" w:rsidP="00F250BF">
            <w:pPr>
              <w:spacing w:after="0" w:line="240" w:lineRule="auto"/>
              <w:rPr>
                <w:rFonts w:ascii="Candara" w:eastAsia="Times New Roman" w:hAnsi="Candara" w:cs="Calibri"/>
                <w:color w:val="000000"/>
              </w:rPr>
            </w:pPr>
            <w:r w:rsidRPr="00F250BF">
              <w:rPr>
                <w:rFonts w:ascii="Candara" w:eastAsia="Times New Roman" w:hAnsi="Candara" w:cs="Calibri"/>
                <w:color w:val="000000"/>
              </w:rPr>
              <w:t> </w:t>
            </w:r>
          </w:p>
        </w:tc>
      </w:tr>
    </w:tbl>
    <w:p w14:paraId="6AAD1AE1" w14:textId="77777777" w:rsidR="00EA0B4B" w:rsidRDefault="00EA0B4B"/>
    <w:p w14:paraId="03A718BC" w14:textId="77777777" w:rsidR="00B46755" w:rsidRDefault="00B46755"/>
    <w:tbl>
      <w:tblPr>
        <w:tblW w:w="11430" w:type="dxa"/>
        <w:tblInd w:w="-995" w:type="dxa"/>
        <w:tblLook w:val="04A0" w:firstRow="1" w:lastRow="0" w:firstColumn="1" w:lastColumn="0" w:noHBand="0" w:noVBand="1"/>
      </w:tblPr>
      <w:tblGrid>
        <w:gridCol w:w="500"/>
        <w:gridCol w:w="3460"/>
        <w:gridCol w:w="2010"/>
        <w:gridCol w:w="1378"/>
        <w:gridCol w:w="4082"/>
      </w:tblGrid>
      <w:tr w:rsidR="008E324A" w:rsidRPr="008E324A" w14:paraId="49C34EF1" w14:textId="77777777" w:rsidTr="008E324A">
        <w:trPr>
          <w:trHeight w:val="310"/>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49D1A5" w14:textId="77777777" w:rsidR="008E324A" w:rsidRPr="008E324A" w:rsidRDefault="008E324A" w:rsidP="008E324A">
            <w:pPr>
              <w:spacing w:after="0" w:line="240" w:lineRule="auto"/>
              <w:rPr>
                <w:rFonts w:ascii="Candara" w:eastAsia="Times New Roman" w:hAnsi="Candara" w:cs="Calibri"/>
                <w:b/>
                <w:bCs/>
                <w:color w:val="000000"/>
                <w:sz w:val="24"/>
                <w:szCs w:val="24"/>
              </w:rPr>
            </w:pPr>
            <w:r w:rsidRPr="008E324A">
              <w:rPr>
                <w:rFonts w:ascii="Candara" w:eastAsia="Times New Roman" w:hAnsi="Candara" w:cs="Calibri"/>
                <w:b/>
                <w:bCs/>
                <w:color w:val="000000"/>
                <w:sz w:val="24"/>
                <w:szCs w:val="24"/>
              </w:rPr>
              <w:lastRenderedPageBreak/>
              <w:t> </w:t>
            </w:r>
          </w:p>
        </w:tc>
        <w:tc>
          <w:tcPr>
            <w:tcW w:w="3460" w:type="dxa"/>
            <w:tcBorders>
              <w:top w:val="single" w:sz="4" w:space="0" w:color="auto"/>
              <w:left w:val="nil"/>
              <w:bottom w:val="single" w:sz="4" w:space="0" w:color="auto"/>
              <w:right w:val="single" w:sz="4" w:space="0" w:color="auto"/>
            </w:tcBorders>
            <w:shd w:val="clear" w:color="auto" w:fill="auto"/>
            <w:noWrap/>
            <w:vAlign w:val="bottom"/>
            <w:hideMark/>
          </w:tcPr>
          <w:p w14:paraId="3BFC74CB" w14:textId="77777777" w:rsidR="008E324A" w:rsidRPr="008E324A" w:rsidRDefault="008E324A" w:rsidP="008E324A">
            <w:pPr>
              <w:spacing w:after="0" w:line="240" w:lineRule="auto"/>
              <w:rPr>
                <w:rFonts w:ascii="Candara" w:eastAsia="Times New Roman" w:hAnsi="Candara" w:cs="Calibri"/>
                <w:b/>
                <w:bCs/>
                <w:color w:val="000000"/>
                <w:sz w:val="24"/>
                <w:szCs w:val="24"/>
              </w:rPr>
            </w:pPr>
            <w:r w:rsidRPr="008E324A">
              <w:rPr>
                <w:rFonts w:ascii="Candara" w:eastAsia="Times New Roman" w:hAnsi="Candara" w:cs="Calibri"/>
                <w:b/>
                <w:bCs/>
                <w:color w:val="000000"/>
                <w:sz w:val="24"/>
                <w:szCs w:val="24"/>
              </w:rPr>
              <w:t>WATER FACILITIES (10%)</w:t>
            </w:r>
          </w:p>
        </w:tc>
        <w:tc>
          <w:tcPr>
            <w:tcW w:w="2010" w:type="dxa"/>
            <w:tcBorders>
              <w:top w:val="single" w:sz="4" w:space="0" w:color="auto"/>
              <w:left w:val="nil"/>
              <w:bottom w:val="single" w:sz="4" w:space="0" w:color="auto"/>
              <w:right w:val="single" w:sz="4" w:space="0" w:color="auto"/>
            </w:tcBorders>
            <w:shd w:val="clear" w:color="auto" w:fill="auto"/>
            <w:noWrap/>
            <w:vAlign w:val="bottom"/>
            <w:hideMark/>
          </w:tcPr>
          <w:p w14:paraId="5F195F05" w14:textId="77777777" w:rsidR="008E324A" w:rsidRPr="008E324A" w:rsidRDefault="008E324A" w:rsidP="008E324A">
            <w:pPr>
              <w:spacing w:after="0" w:line="240" w:lineRule="auto"/>
              <w:rPr>
                <w:rFonts w:ascii="Candara" w:eastAsia="Times New Roman" w:hAnsi="Candara" w:cs="Calibri"/>
                <w:b/>
                <w:bCs/>
                <w:color w:val="000000"/>
                <w:sz w:val="24"/>
                <w:szCs w:val="24"/>
              </w:rPr>
            </w:pPr>
            <w:r w:rsidRPr="008E324A">
              <w:rPr>
                <w:rFonts w:ascii="Candara" w:eastAsia="Times New Roman" w:hAnsi="Candara" w:cs="Calibri"/>
                <w:b/>
                <w:bCs/>
                <w:color w:val="000000"/>
                <w:sz w:val="24"/>
                <w:szCs w:val="24"/>
              </w:rPr>
              <w:t> </w:t>
            </w:r>
          </w:p>
        </w:tc>
        <w:tc>
          <w:tcPr>
            <w:tcW w:w="1378" w:type="dxa"/>
            <w:tcBorders>
              <w:top w:val="single" w:sz="4" w:space="0" w:color="auto"/>
              <w:left w:val="nil"/>
              <w:bottom w:val="single" w:sz="4" w:space="0" w:color="auto"/>
              <w:right w:val="single" w:sz="4" w:space="0" w:color="auto"/>
            </w:tcBorders>
            <w:shd w:val="clear" w:color="auto" w:fill="auto"/>
            <w:noWrap/>
            <w:vAlign w:val="bottom"/>
            <w:hideMark/>
          </w:tcPr>
          <w:p w14:paraId="6B5F2366" w14:textId="501A9C9A" w:rsidR="008E324A" w:rsidRPr="008E324A" w:rsidRDefault="008E324A" w:rsidP="008E324A">
            <w:pPr>
              <w:spacing w:after="0" w:line="240" w:lineRule="auto"/>
              <w:jc w:val="center"/>
              <w:rPr>
                <w:rFonts w:ascii="Candara" w:eastAsia="Times New Roman" w:hAnsi="Candara" w:cs="Calibri"/>
                <w:b/>
                <w:bCs/>
                <w:color w:val="000000"/>
                <w:sz w:val="24"/>
                <w:szCs w:val="24"/>
              </w:rPr>
            </w:pPr>
            <w:r w:rsidRPr="008E324A">
              <w:rPr>
                <w:rFonts w:ascii="Candara" w:eastAsia="Times New Roman" w:hAnsi="Candara" w:cs="Calibri"/>
                <w:b/>
                <w:bCs/>
                <w:color w:val="000000"/>
                <w:sz w:val="24"/>
                <w:szCs w:val="24"/>
              </w:rPr>
              <w:t>2,311,145.11</w:t>
            </w:r>
          </w:p>
        </w:tc>
        <w:tc>
          <w:tcPr>
            <w:tcW w:w="4082" w:type="dxa"/>
            <w:tcBorders>
              <w:top w:val="single" w:sz="4" w:space="0" w:color="auto"/>
              <w:left w:val="nil"/>
              <w:bottom w:val="single" w:sz="4" w:space="0" w:color="auto"/>
              <w:right w:val="single" w:sz="4" w:space="0" w:color="auto"/>
            </w:tcBorders>
            <w:shd w:val="clear" w:color="auto" w:fill="auto"/>
            <w:noWrap/>
            <w:vAlign w:val="bottom"/>
            <w:hideMark/>
          </w:tcPr>
          <w:p w14:paraId="3BDDDF10" w14:textId="77777777" w:rsidR="008E324A" w:rsidRPr="008E324A" w:rsidRDefault="008E324A" w:rsidP="008E324A">
            <w:pPr>
              <w:spacing w:after="0" w:line="240" w:lineRule="auto"/>
              <w:rPr>
                <w:rFonts w:ascii="Candara" w:eastAsia="Times New Roman" w:hAnsi="Candara" w:cs="Calibri"/>
                <w:b/>
                <w:bCs/>
                <w:color w:val="000000"/>
              </w:rPr>
            </w:pPr>
            <w:r w:rsidRPr="008E324A">
              <w:rPr>
                <w:rFonts w:ascii="Candara" w:eastAsia="Times New Roman" w:hAnsi="Candara" w:cs="Calibri"/>
                <w:b/>
                <w:bCs/>
                <w:color w:val="000000"/>
              </w:rPr>
              <w:t> </w:t>
            </w:r>
          </w:p>
        </w:tc>
      </w:tr>
      <w:tr w:rsidR="008E324A" w:rsidRPr="008E324A" w14:paraId="141A540A" w14:textId="77777777" w:rsidTr="008E324A">
        <w:trPr>
          <w:trHeight w:val="62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64B83D21" w14:textId="77777777" w:rsidR="008E324A" w:rsidRPr="008E324A" w:rsidRDefault="008E324A" w:rsidP="008E324A">
            <w:pPr>
              <w:spacing w:after="0" w:line="240" w:lineRule="auto"/>
              <w:jc w:val="right"/>
              <w:rPr>
                <w:rFonts w:ascii="Candara" w:eastAsia="Times New Roman" w:hAnsi="Candara" w:cs="Calibri"/>
                <w:color w:val="000000"/>
                <w:sz w:val="24"/>
                <w:szCs w:val="24"/>
              </w:rPr>
            </w:pPr>
            <w:r w:rsidRPr="008E324A">
              <w:rPr>
                <w:rFonts w:ascii="Candara" w:eastAsia="Times New Roman" w:hAnsi="Candara" w:cs="Calibri"/>
                <w:color w:val="000000"/>
                <w:sz w:val="24"/>
                <w:szCs w:val="24"/>
              </w:rPr>
              <w:t>1</w:t>
            </w:r>
          </w:p>
        </w:tc>
        <w:tc>
          <w:tcPr>
            <w:tcW w:w="3460" w:type="dxa"/>
            <w:tcBorders>
              <w:top w:val="nil"/>
              <w:left w:val="nil"/>
              <w:bottom w:val="single" w:sz="4" w:space="0" w:color="auto"/>
              <w:right w:val="single" w:sz="4" w:space="0" w:color="auto"/>
            </w:tcBorders>
            <w:shd w:val="clear" w:color="auto" w:fill="auto"/>
            <w:vAlign w:val="bottom"/>
            <w:hideMark/>
          </w:tcPr>
          <w:p w14:paraId="0B0E0311" w14:textId="77777777" w:rsidR="008E324A" w:rsidRPr="008E324A" w:rsidRDefault="008E324A" w:rsidP="008E324A">
            <w:pPr>
              <w:spacing w:after="0" w:line="240" w:lineRule="auto"/>
              <w:rPr>
                <w:rFonts w:ascii="Candara" w:eastAsia="Times New Roman" w:hAnsi="Candara" w:cs="Calibri"/>
                <w:color w:val="000000"/>
                <w:sz w:val="24"/>
                <w:szCs w:val="24"/>
              </w:rPr>
            </w:pPr>
            <w:r w:rsidRPr="008E324A">
              <w:rPr>
                <w:rFonts w:ascii="Candara" w:eastAsia="Times New Roman" w:hAnsi="Candara" w:cs="Calibri"/>
                <w:color w:val="000000"/>
                <w:sz w:val="24"/>
                <w:szCs w:val="24"/>
              </w:rPr>
              <w:t xml:space="preserve">Drilling and mechanization of 1 No. borehole </w:t>
            </w:r>
          </w:p>
        </w:tc>
        <w:tc>
          <w:tcPr>
            <w:tcW w:w="2010" w:type="dxa"/>
            <w:tcBorders>
              <w:top w:val="nil"/>
              <w:left w:val="nil"/>
              <w:bottom w:val="single" w:sz="4" w:space="0" w:color="auto"/>
              <w:right w:val="single" w:sz="4" w:space="0" w:color="auto"/>
            </w:tcBorders>
            <w:shd w:val="clear" w:color="auto" w:fill="auto"/>
            <w:vAlign w:val="bottom"/>
            <w:hideMark/>
          </w:tcPr>
          <w:p w14:paraId="3398621E" w14:textId="77777777" w:rsidR="008E324A" w:rsidRPr="008E324A" w:rsidRDefault="008E324A" w:rsidP="008E324A">
            <w:pPr>
              <w:spacing w:after="0" w:line="240" w:lineRule="auto"/>
              <w:jc w:val="center"/>
              <w:rPr>
                <w:rFonts w:ascii="Candara" w:eastAsia="Times New Roman" w:hAnsi="Candara" w:cs="Calibri"/>
                <w:color w:val="000000"/>
                <w:sz w:val="24"/>
                <w:szCs w:val="24"/>
              </w:rPr>
            </w:pPr>
            <w:r w:rsidRPr="008E324A">
              <w:rPr>
                <w:rFonts w:ascii="Candara" w:eastAsia="Times New Roman" w:hAnsi="Candara" w:cs="Calibri"/>
                <w:color w:val="000000"/>
                <w:sz w:val="24"/>
                <w:szCs w:val="24"/>
              </w:rPr>
              <w:t>Bontrase Market</w:t>
            </w:r>
          </w:p>
        </w:tc>
        <w:tc>
          <w:tcPr>
            <w:tcW w:w="1378" w:type="dxa"/>
            <w:tcBorders>
              <w:top w:val="nil"/>
              <w:left w:val="nil"/>
              <w:bottom w:val="single" w:sz="4" w:space="0" w:color="auto"/>
              <w:right w:val="single" w:sz="4" w:space="0" w:color="auto"/>
            </w:tcBorders>
            <w:shd w:val="clear" w:color="auto" w:fill="auto"/>
            <w:noWrap/>
            <w:vAlign w:val="bottom"/>
            <w:hideMark/>
          </w:tcPr>
          <w:p w14:paraId="77F8E28D" w14:textId="3C3411A5" w:rsidR="008E324A" w:rsidRPr="008E324A" w:rsidRDefault="008E324A" w:rsidP="008E324A">
            <w:pPr>
              <w:spacing w:after="0" w:line="240" w:lineRule="auto"/>
              <w:jc w:val="center"/>
              <w:rPr>
                <w:rFonts w:ascii="Candara" w:eastAsia="Times New Roman" w:hAnsi="Candara" w:cs="Calibri"/>
                <w:color w:val="000000"/>
                <w:sz w:val="24"/>
                <w:szCs w:val="24"/>
              </w:rPr>
            </w:pPr>
            <w:r w:rsidRPr="008E324A">
              <w:rPr>
                <w:rFonts w:ascii="Candara" w:eastAsia="Times New Roman" w:hAnsi="Candara" w:cs="Calibri"/>
                <w:color w:val="000000"/>
                <w:sz w:val="24"/>
                <w:szCs w:val="24"/>
              </w:rPr>
              <w:t>70,000.00</w:t>
            </w:r>
          </w:p>
        </w:tc>
        <w:tc>
          <w:tcPr>
            <w:tcW w:w="4082" w:type="dxa"/>
            <w:tcBorders>
              <w:top w:val="nil"/>
              <w:left w:val="nil"/>
              <w:bottom w:val="single" w:sz="4" w:space="0" w:color="auto"/>
              <w:right w:val="single" w:sz="4" w:space="0" w:color="auto"/>
            </w:tcBorders>
            <w:shd w:val="clear" w:color="auto" w:fill="auto"/>
            <w:vAlign w:val="bottom"/>
            <w:hideMark/>
          </w:tcPr>
          <w:p w14:paraId="22182A45" w14:textId="77777777" w:rsidR="008E324A" w:rsidRPr="008E324A" w:rsidRDefault="008E324A" w:rsidP="008E324A">
            <w:pPr>
              <w:spacing w:after="0" w:line="240" w:lineRule="auto"/>
              <w:rPr>
                <w:rFonts w:ascii="Candara" w:eastAsia="Times New Roman" w:hAnsi="Candara" w:cs="Calibri"/>
                <w:color w:val="000000"/>
              </w:rPr>
            </w:pPr>
            <w:r w:rsidRPr="008E324A">
              <w:rPr>
                <w:rFonts w:ascii="Candara" w:eastAsia="Times New Roman" w:hAnsi="Candara" w:cs="Calibri"/>
                <w:color w:val="000000"/>
              </w:rPr>
              <w:t>To provide access to clean and potable water for communities</w:t>
            </w:r>
          </w:p>
        </w:tc>
      </w:tr>
      <w:tr w:rsidR="008E324A" w:rsidRPr="008E324A" w14:paraId="1CE78145" w14:textId="77777777" w:rsidTr="008E324A">
        <w:trPr>
          <w:trHeight w:val="62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5116B53C" w14:textId="77777777" w:rsidR="008E324A" w:rsidRPr="008E324A" w:rsidRDefault="008E324A" w:rsidP="008E324A">
            <w:pPr>
              <w:spacing w:after="0" w:line="240" w:lineRule="auto"/>
              <w:jc w:val="right"/>
              <w:rPr>
                <w:rFonts w:ascii="Candara" w:eastAsia="Times New Roman" w:hAnsi="Candara" w:cs="Calibri"/>
                <w:color w:val="000000"/>
                <w:sz w:val="24"/>
                <w:szCs w:val="24"/>
              </w:rPr>
            </w:pPr>
            <w:r w:rsidRPr="008E324A">
              <w:rPr>
                <w:rFonts w:ascii="Candara" w:eastAsia="Times New Roman" w:hAnsi="Candara" w:cs="Calibri"/>
                <w:color w:val="000000"/>
                <w:sz w:val="24"/>
                <w:szCs w:val="24"/>
              </w:rPr>
              <w:t>2</w:t>
            </w:r>
          </w:p>
        </w:tc>
        <w:tc>
          <w:tcPr>
            <w:tcW w:w="3460" w:type="dxa"/>
            <w:tcBorders>
              <w:top w:val="nil"/>
              <w:left w:val="nil"/>
              <w:bottom w:val="single" w:sz="4" w:space="0" w:color="auto"/>
              <w:right w:val="single" w:sz="4" w:space="0" w:color="auto"/>
            </w:tcBorders>
            <w:shd w:val="clear" w:color="auto" w:fill="auto"/>
            <w:vAlign w:val="bottom"/>
            <w:hideMark/>
          </w:tcPr>
          <w:p w14:paraId="6F33A213" w14:textId="77777777" w:rsidR="008E324A" w:rsidRPr="008E324A" w:rsidRDefault="008E324A" w:rsidP="008E324A">
            <w:pPr>
              <w:spacing w:after="0" w:line="240" w:lineRule="auto"/>
              <w:rPr>
                <w:rFonts w:ascii="Candara" w:eastAsia="Times New Roman" w:hAnsi="Candara" w:cs="Calibri"/>
                <w:color w:val="000000"/>
                <w:sz w:val="24"/>
                <w:szCs w:val="24"/>
              </w:rPr>
            </w:pPr>
            <w:r w:rsidRPr="008E324A">
              <w:rPr>
                <w:rFonts w:ascii="Candara" w:eastAsia="Times New Roman" w:hAnsi="Candara" w:cs="Calibri"/>
                <w:color w:val="000000"/>
                <w:sz w:val="24"/>
                <w:szCs w:val="24"/>
              </w:rPr>
              <w:t xml:space="preserve">Drilling and mechanization of 1 No. borehole </w:t>
            </w:r>
          </w:p>
        </w:tc>
        <w:tc>
          <w:tcPr>
            <w:tcW w:w="2010" w:type="dxa"/>
            <w:tcBorders>
              <w:top w:val="nil"/>
              <w:left w:val="nil"/>
              <w:bottom w:val="single" w:sz="4" w:space="0" w:color="auto"/>
              <w:right w:val="single" w:sz="4" w:space="0" w:color="auto"/>
            </w:tcBorders>
            <w:shd w:val="clear" w:color="auto" w:fill="auto"/>
            <w:vAlign w:val="bottom"/>
            <w:hideMark/>
          </w:tcPr>
          <w:p w14:paraId="2ADDA698" w14:textId="209E39AA" w:rsidR="008E324A" w:rsidRPr="008E324A" w:rsidRDefault="00AD08DB" w:rsidP="008E324A">
            <w:pPr>
              <w:spacing w:after="0" w:line="240" w:lineRule="auto"/>
              <w:jc w:val="center"/>
              <w:rPr>
                <w:rFonts w:ascii="Candara" w:eastAsia="Times New Roman" w:hAnsi="Candara" w:cs="Calibri"/>
                <w:color w:val="000000"/>
                <w:sz w:val="24"/>
                <w:szCs w:val="24"/>
              </w:rPr>
            </w:pPr>
            <w:r>
              <w:rPr>
                <w:rFonts w:ascii="Candara" w:eastAsia="Times New Roman" w:hAnsi="Candara" w:cs="Calibri"/>
                <w:color w:val="000000"/>
                <w:sz w:val="24"/>
                <w:szCs w:val="24"/>
              </w:rPr>
              <w:t>Beraku</w:t>
            </w:r>
            <w:r w:rsidR="008E324A" w:rsidRPr="008E324A">
              <w:rPr>
                <w:rFonts w:ascii="Candara" w:eastAsia="Times New Roman" w:hAnsi="Candara" w:cs="Calibri"/>
                <w:color w:val="000000"/>
                <w:sz w:val="24"/>
                <w:szCs w:val="24"/>
              </w:rPr>
              <w:t xml:space="preserve"> Nurses Quarters</w:t>
            </w:r>
          </w:p>
        </w:tc>
        <w:tc>
          <w:tcPr>
            <w:tcW w:w="1378" w:type="dxa"/>
            <w:tcBorders>
              <w:top w:val="nil"/>
              <w:left w:val="nil"/>
              <w:bottom w:val="single" w:sz="4" w:space="0" w:color="auto"/>
              <w:right w:val="single" w:sz="4" w:space="0" w:color="auto"/>
            </w:tcBorders>
            <w:shd w:val="clear" w:color="auto" w:fill="auto"/>
            <w:noWrap/>
            <w:vAlign w:val="bottom"/>
            <w:hideMark/>
          </w:tcPr>
          <w:p w14:paraId="144CDA15" w14:textId="7202D3F4" w:rsidR="008E324A" w:rsidRPr="008E324A" w:rsidRDefault="008E324A" w:rsidP="008E324A">
            <w:pPr>
              <w:spacing w:after="0" w:line="240" w:lineRule="auto"/>
              <w:jc w:val="center"/>
              <w:rPr>
                <w:rFonts w:ascii="Candara" w:eastAsia="Times New Roman" w:hAnsi="Candara" w:cs="Calibri"/>
                <w:color w:val="000000"/>
                <w:sz w:val="24"/>
                <w:szCs w:val="24"/>
              </w:rPr>
            </w:pPr>
            <w:r w:rsidRPr="008E324A">
              <w:rPr>
                <w:rFonts w:ascii="Candara" w:eastAsia="Times New Roman" w:hAnsi="Candara" w:cs="Calibri"/>
                <w:color w:val="000000"/>
                <w:sz w:val="24"/>
                <w:szCs w:val="24"/>
              </w:rPr>
              <w:t>70,000.00</w:t>
            </w:r>
          </w:p>
        </w:tc>
        <w:tc>
          <w:tcPr>
            <w:tcW w:w="4082" w:type="dxa"/>
            <w:tcBorders>
              <w:top w:val="nil"/>
              <w:left w:val="nil"/>
              <w:bottom w:val="single" w:sz="4" w:space="0" w:color="auto"/>
              <w:right w:val="single" w:sz="4" w:space="0" w:color="auto"/>
            </w:tcBorders>
            <w:shd w:val="clear" w:color="auto" w:fill="auto"/>
            <w:vAlign w:val="bottom"/>
            <w:hideMark/>
          </w:tcPr>
          <w:p w14:paraId="63570855" w14:textId="77777777" w:rsidR="008E324A" w:rsidRPr="008E324A" w:rsidRDefault="008E324A" w:rsidP="008E324A">
            <w:pPr>
              <w:spacing w:after="0" w:line="240" w:lineRule="auto"/>
              <w:rPr>
                <w:rFonts w:ascii="Candara" w:eastAsia="Times New Roman" w:hAnsi="Candara" w:cs="Calibri"/>
                <w:color w:val="000000"/>
              </w:rPr>
            </w:pPr>
            <w:r w:rsidRPr="008E324A">
              <w:rPr>
                <w:rFonts w:ascii="Candara" w:eastAsia="Times New Roman" w:hAnsi="Candara" w:cs="Calibri"/>
                <w:color w:val="000000"/>
              </w:rPr>
              <w:t>To provide access to clean and potable water for communities</w:t>
            </w:r>
          </w:p>
        </w:tc>
      </w:tr>
      <w:tr w:rsidR="008E324A" w:rsidRPr="008E324A" w14:paraId="6709BDAB" w14:textId="77777777" w:rsidTr="008E324A">
        <w:trPr>
          <w:trHeight w:val="62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7856E61E" w14:textId="77777777" w:rsidR="008E324A" w:rsidRPr="008E324A" w:rsidRDefault="008E324A" w:rsidP="008E324A">
            <w:pPr>
              <w:spacing w:after="0" w:line="240" w:lineRule="auto"/>
              <w:jc w:val="right"/>
              <w:rPr>
                <w:rFonts w:ascii="Candara" w:eastAsia="Times New Roman" w:hAnsi="Candara" w:cs="Calibri"/>
                <w:color w:val="000000"/>
                <w:sz w:val="24"/>
                <w:szCs w:val="24"/>
              </w:rPr>
            </w:pPr>
            <w:r w:rsidRPr="008E324A">
              <w:rPr>
                <w:rFonts w:ascii="Candara" w:eastAsia="Times New Roman" w:hAnsi="Candara" w:cs="Calibri"/>
                <w:color w:val="000000"/>
                <w:sz w:val="24"/>
                <w:szCs w:val="24"/>
              </w:rPr>
              <w:t>3</w:t>
            </w:r>
          </w:p>
        </w:tc>
        <w:tc>
          <w:tcPr>
            <w:tcW w:w="3460" w:type="dxa"/>
            <w:tcBorders>
              <w:top w:val="nil"/>
              <w:left w:val="nil"/>
              <w:bottom w:val="single" w:sz="4" w:space="0" w:color="auto"/>
              <w:right w:val="single" w:sz="4" w:space="0" w:color="auto"/>
            </w:tcBorders>
            <w:shd w:val="clear" w:color="auto" w:fill="auto"/>
            <w:vAlign w:val="bottom"/>
            <w:hideMark/>
          </w:tcPr>
          <w:p w14:paraId="38C6F3A0" w14:textId="77777777" w:rsidR="008E324A" w:rsidRPr="008E324A" w:rsidRDefault="008E324A" w:rsidP="008E324A">
            <w:pPr>
              <w:spacing w:after="0" w:line="240" w:lineRule="auto"/>
              <w:rPr>
                <w:rFonts w:ascii="Candara" w:eastAsia="Times New Roman" w:hAnsi="Candara" w:cs="Calibri"/>
                <w:color w:val="000000"/>
                <w:sz w:val="24"/>
                <w:szCs w:val="24"/>
              </w:rPr>
            </w:pPr>
            <w:r w:rsidRPr="008E324A">
              <w:rPr>
                <w:rFonts w:ascii="Candara" w:eastAsia="Times New Roman" w:hAnsi="Candara" w:cs="Calibri"/>
                <w:color w:val="000000"/>
                <w:sz w:val="24"/>
                <w:szCs w:val="24"/>
              </w:rPr>
              <w:t xml:space="preserve">Drilling and mechanization of 1 No. borehole </w:t>
            </w:r>
          </w:p>
        </w:tc>
        <w:tc>
          <w:tcPr>
            <w:tcW w:w="2010" w:type="dxa"/>
            <w:tcBorders>
              <w:top w:val="nil"/>
              <w:left w:val="nil"/>
              <w:bottom w:val="single" w:sz="4" w:space="0" w:color="auto"/>
              <w:right w:val="single" w:sz="4" w:space="0" w:color="auto"/>
            </w:tcBorders>
            <w:shd w:val="clear" w:color="auto" w:fill="auto"/>
            <w:noWrap/>
            <w:vAlign w:val="bottom"/>
            <w:hideMark/>
          </w:tcPr>
          <w:p w14:paraId="437D1C2A" w14:textId="77777777" w:rsidR="008E324A" w:rsidRPr="008E324A" w:rsidRDefault="008E324A" w:rsidP="008E324A">
            <w:pPr>
              <w:spacing w:after="0" w:line="240" w:lineRule="auto"/>
              <w:jc w:val="center"/>
              <w:rPr>
                <w:rFonts w:ascii="Candara" w:eastAsia="Times New Roman" w:hAnsi="Candara" w:cs="Calibri"/>
                <w:color w:val="000000"/>
                <w:sz w:val="24"/>
                <w:szCs w:val="24"/>
              </w:rPr>
            </w:pPr>
            <w:r w:rsidRPr="008E324A">
              <w:rPr>
                <w:rFonts w:ascii="Candara" w:eastAsia="Times New Roman" w:hAnsi="Candara" w:cs="Calibri"/>
                <w:color w:val="000000"/>
                <w:sz w:val="24"/>
                <w:szCs w:val="24"/>
              </w:rPr>
              <w:t>Afadjator</w:t>
            </w:r>
          </w:p>
        </w:tc>
        <w:tc>
          <w:tcPr>
            <w:tcW w:w="1378" w:type="dxa"/>
            <w:tcBorders>
              <w:top w:val="nil"/>
              <w:left w:val="nil"/>
              <w:bottom w:val="single" w:sz="4" w:space="0" w:color="auto"/>
              <w:right w:val="single" w:sz="4" w:space="0" w:color="auto"/>
            </w:tcBorders>
            <w:shd w:val="clear" w:color="auto" w:fill="auto"/>
            <w:noWrap/>
            <w:vAlign w:val="bottom"/>
            <w:hideMark/>
          </w:tcPr>
          <w:p w14:paraId="31AE4556" w14:textId="5B2072BC" w:rsidR="008E324A" w:rsidRPr="008E324A" w:rsidRDefault="008E324A" w:rsidP="008E324A">
            <w:pPr>
              <w:spacing w:after="0" w:line="240" w:lineRule="auto"/>
              <w:jc w:val="center"/>
              <w:rPr>
                <w:rFonts w:ascii="Candara" w:eastAsia="Times New Roman" w:hAnsi="Candara" w:cs="Calibri"/>
                <w:color w:val="000000"/>
                <w:sz w:val="24"/>
                <w:szCs w:val="24"/>
              </w:rPr>
            </w:pPr>
            <w:r w:rsidRPr="008E324A">
              <w:rPr>
                <w:rFonts w:ascii="Candara" w:eastAsia="Times New Roman" w:hAnsi="Candara" w:cs="Calibri"/>
                <w:color w:val="000000"/>
                <w:sz w:val="24"/>
                <w:szCs w:val="24"/>
              </w:rPr>
              <w:t>70,000.00</w:t>
            </w:r>
          </w:p>
        </w:tc>
        <w:tc>
          <w:tcPr>
            <w:tcW w:w="4082" w:type="dxa"/>
            <w:tcBorders>
              <w:top w:val="nil"/>
              <w:left w:val="nil"/>
              <w:bottom w:val="single" w:sz="4" w:space="0" w:color="auto"/>
              <w:right w:val="single" w:sz="4" w:space="0" w:color="auto"/>
            </w:tcBorders>
            <w:shd w:val="clear" w:color="auto" w:fill="auto"/>
            <w:vAlign w:val="bottom"/>
            <w:hideMark/>
          </w:tcPr>
          <w:p w14:paraId="05A6B210" w14:textId="77777777" w:rsidR="008E324A" w:rsidRPr="008E324A" w:rsidRDefault="008E324A" w:rsidP="008E324A">
            <w:pPr>
              <w:spacing w:after="0" w:line="240" w:lineRule="auto"/>
              <w:rPr>
                <w:rFonts w:ascii="Candara" w:eastAsia="Times New Roman" w:hAnsi="Candara" w:cs="Calibri"/>
                <w:color w:val="000000"/>
              </w:rPr>
            </w:pPr>
            <w:r w:rsidRPr="008E324A">
              <w:rPr>
                <w:rFonts w:ascii="Candara" w:eastAsia="Times New Roman" w:hAnsi="Candara" w:cs="Calibri"/>
                <w:color w:val="000000"/>
              </w:rPr>
              <w:t>To provide access to clean and potable water for communities</w:t>
            </w:r>
          </w:p>
        </w:tc>
      </w:tr>
      <w:tr w:rsidR="008E324A" w:rsidRPr="008E324A" w14:paraId="0F6F4F0A" w14:textId="77777777" w:rsidTr="008E324A">
        <w:trPr>
          <w:trHeight w:val="62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7BBE2940" w14:textId="77777777" w:rsidR="008E324A" w:rsidRPr="008E324A" w:rsidRDefault="008E324A" w:rsidP="008E324A">
            <w:pPr>
              <w:spacing w:after="0" w:line="240" w:lineRule="auto"/>
              <w:jc w:val="right"/>
              <w:rPr>
                <w:rFonts w:ascii="Candara" w:eastAsia="Times New Roman" w:hAnsi="Candara" w:cs="Calibri"/>
                <w:color w:val="000000"/>
                <w:sz w:val="24"/>
                <w:szCs w:val="24"/>
              </w:rPr>
            </w:pPr>
            <w:r w:rsidRPr="008E324A">
              <w:rPr>
                <w:rFonts w:ascii="Candara" w:eastAsia="Times New Roman" w:hAnsi="Candara" w:cs="Calibri"/>
                <w:color w:val="000000"/>
                <w:sz w:val="24"/>
                <w:szCs w:val="24"/>
              </w:rPr>
              <w:t>4</w:t>
            </w:r>
          </w:p>
        </w:tc>
        <w:tc>
          <w:tcPr>
            <w:tcW w:w="3460" w:type="dxa"/>
            <w:tcBorders>
              <w:top w:val="nil"/>
              <w:left w:val="nil"/>
              <w:bottom w:val="single" w:sz="4" w:space="0" w:color="auto"/>
              <w:right w:val="single" w:sz="4" w:space="0" w:color="auto"/>
            </w:tcBorders>
            <w:shd w:val="clear" w:color="auto" w:fill="auto"/>
            <w:vAlign w:val="bottom"/>
            <w:hideMark/>
          </w:tcPr>
          <w:p w14:paraId="49417E2D" w14:textId="77777777" w:rsidR="008E324A" w:rsidRPr="008E324A" w:rsidRDefault="008E324A" w:rsidP="008E324A">
            <w:pPr>
              <w:spacing w:after="0" w:line="240" w:lineRule="auto"/>
              <w:rPr>
                <w:rFonts w:ascii="Candara" w:eastAsia="Times New Roman" w:hAnsi="Candara" w:cs="Calibri"/>
                <w:color w:val="000000"/>
                <w:sz w:val="24"/>
                <w:szCs w:val="24"/>
              </w:rPr>
            </w:pPr>
            <w:r w:rsidRPr="008E324A">
              <w:rPr>
                <w:rFonts w:ascii="Candara" w:eastAsia="Times New Roman" w:hAnsi="Candara" w:cs="Calibri"/>
                <w:color w:val="000000"/>
                <w:sz w:val="24"/>
                <w:szCs w:val="24"/>
              </w:rPr>
              <w:t xml:space="preserve">Drilling and mechanization of 1 No. borehole </w:t>
            </w:r>
          </w:p>
        </w:tc>
        <w:tc>
          <w:tcPr>
            <w:tcW w:w="2010" w:type="dxa"/>
            <w:tcBorders>
              <w:top w:val="nil"/>
              <w:left w:val="nil"/>
              <w:bottom w:val="single" w:sz="4" w:space="0" w:color="auto"/>
              <w:right w:val="single" w:sz="4" w:space="0" w:color="auto"/>
            </w:tcBorders>
            <w:shd w:val="clear" w:color="auto" w:fill="auto"/>
            <w:vAlign w:val="bottom"/>
            <w:hideMark/>
          </w:tcPr>
          <w:p w14:paraId="70925CFC" w14:textId="77777777" w:rsidR="008E324A" w:rsidRPr="008E324A" w:rsidRDefault="008E324A" w:rsidP="008E324A">
            <w:pPr>
              <w:spacing w:after="0" w:line="240" w:lineRule="auto"/>
              <w:jc w:val="center"/>
              <w:rPr>
                <w:rFonts w:ascii="Candara" w:eastAsia="Times New Roman" w:hAnsi="Candara" w:cs="Calibri"/>
                <w:color w:val="000000"/>
                <w:sz w:val="24"/>
                <w:szCs w:val="24"/>
              </w:rPr>
            </w:pPr>
            <w:r w:rsidRPr="008E324A">
              <w:rPr>
                <w:rFonts w:ascii="Candara" w:eastAsia="Times New Roman" w:hAnsi="Candara" w:cs="Calibri"/>
                <w:color w:val="000000"/>
                <w:sz w:val="24"/>
                <w:szCs w:val="24"/>
              </w:rPr>
              <w:t>Obrakyere CHPS Comp.</w:t>
            </w:r>
          </w:p>
        </w:tc>
        <w:tc>
          <w:tcPr>
            <w:tcW w:w="1378" w:type="dxa"/>
            <w:tcBorders>
              <w:top w:val="nil"/>
              <w:left w:val="nil"/>
              <w:bottom w:val="single" w:sz="4" w:space="0" w:color="auto"/>
              <w:right w:val="single" w:sz="4" w:space="0" w:color="auto"/>
            </w:tcBorders>
            <w:shd w:val="clear" w:color="auto" w:fill="auto"/>
            <w:noWrap/>
            <w:vAlign w:val="bottom"/>
            <w:hideMark/>
          </w:tcPr>
          <w:p w14:paraId="3A062B2E" w14:textId="1F2D38A1" w:rsidR="008E324A" w:rsidRPr="008E324A" w:rsidRDefault="008E324A" w:rsidP="008E324A">
            <w:pPr>
              <w:spacing w:after="0" w:line="240" w:lineRule="auto"/>
              <w:jc w:val="center"/>
              <w:rPr>
                <w:rFonts w:ascii="Candara" w:eastAsia="Times New Roman" w:hAnsi="Candara" w:cs="Calibri"/>
                <w:color w:val="000000"/>
                <w:sz w:val="24"/>
                <w:szCs w:val="24"/>
              </w:rPr>
            </w:pPr>
            <w:r w:rsidRPr="008E324A">
              <w:rPr>
                <w:rFonts w:ascii="Candara" w:eastAsia="Times New Roman" w:hAnsi="Candara" w:cs="Calibri"/>
                <w:color w:val="000000"/>
                <w:sz w:val="24"/>
                <w:szCs w:val="24"/>
              </w:rPr>
              <w:t>70,000.00</w:t>
            </w:r>
          </w:p>
        </w:tc>
        <w:tc>
          <w:tcPr>
            <w:tcW w:w="4082" w:type="dxa"/>
            <w:tcBorders>
              <w:top w:val="nil"/>
              <w:left w:val="nil"/>
              <w:bottom w:val="single" w:sz="4" w:space="0" w:color="auto"/>
              <w:right w:val="single" w:sz="4" w:space="0" w:color="auto"/>
            </w:tcBorders>
            <w:shd w:val="clear" w:color="auto" w:fill="auto"/>
            <w:vAlign w:val="bottom"/>
            <w:hideMark/>
          </w:tcPr>
          <w:p w14:paraId="19B35277" w14:textId="77777777" w:rsidR="008E324A" w:rsidRPr="008E324A" w:rsidRDefault="008E324A" w:rsidP="008E324A">
            <w:pPr>
              <w:spacing w:after="0" w:line="240" w:lineRule="auto"/>
              <w:rPr>
                <w:rFonts w:ascii="Candara" w:eastAsia="Times New Roman" w:hAnsi="Candara" w:cs="Calibri"/>
                <w:color w:val="000000"/>
              </w:rPr>
            </w:pPr>
            <w:r w:rsidRPr="008E324A">
              <w:rPr>
                <w:rFonts w:ascii="Candara" w:eastAsia="Times New Roman" w:hAnsi="Candara" w:cs="Calibri"/>
                <w:color w:val="000000"/>
              </w:rPr>
              <w:t>To provide access to clean and potable water for communities</w:t>
            </w:r>
          </w:p>
        </w:tc>
      </w:tr>
      <w:tr w:rsidR="008E324A" w:rsidRPr="008E324A" w14:paraId="45F5645A" w14:textId="77777777" w:rsidTr="008E324A">
        <w:trPr>
          <w:trHeight w:val="62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3C37E1C3" w14:textId="77777777" w:rsidR="008E324A" w:rsidRPr="008E324A" w:rsidRDefault="008E324A" w:rsidP="008E324A">
            <w:pPr>
              <w:spacing w:after="0" w:line="240" w:lineRule="auto"/>
              <w:jc w:val="right"/>
              <w:rPr>
                <w:rFonts w:ascii="Candara" w:eastAsia="Times New Roman" w:hAnsi="Candara" w:cs="Calibri"/>
                <w:color w:val="000000"/>
                <w:sz w:val="24"/>
                <w:szCs w:val="24"/>
              </w:rPr>
            </w:pPr>
            <w:r w:rsidRPr="008E324A">
              <w:rPr>
                <w:rFonts w:ascii="Candara" w:eastAsia="Times New Roman" w:hAnsi="Candara" w:cs="Calibri"/>
                <w:color w:val="000000"/>
                <w:sz w:val="24"/>
                <w:szCs w:val="24"/>
              </w:rPr>
              <w:t>5</w:t>
            </w:r>
          </w:p>
        </w:tc>
        <w:tc>
          <w:tcPr>
            <w:tcW w:w="3460" w:type="dxa"/>
            <w:tcBorders>
              <w:top w:val="nil"/>
              <w:left w:val="nil"/>
              <w:bottom w:val="single" w:sz="4" w:space="0" w:color="auto"/>
              <w:right w:val="single" w:sz="4" w:space="0" w:color="auto"/>
            </w:tcBorders>
            <w:shd w:val="clear" w:color="auto" w:fill="auto"/>
            <w:vAlign w:val="bottom"/>
            <w:hideMark/>
          </w:tcPr>
          <w:p w14:paraId="46DCD958" w14:textId="77777777" w:rsidR="008E324A" w:rsidRPr="008E324A" w:rsidRDefault="008E324A" w:rsidP="008E324A">
            <w:pPr>
              <w:spacing w:after="0" w:line="240" w:lineRule="auto"/>
              <w:rPr>
                <w:rFonts w:ascii="Candara" w:eastAsia="Times New Roman" w:hAnsi="Candara" w:cs="Calibri"/>
                <w:color w:val="000000"/>
                <w:sz w:val="24"/>
                <w:szCs w:val="24"/>
              </w:rPr>
            </w:pPr>
            <w:r w:rsidRPr="008E324A">
              <w:rPr>
                <w:rFonts w:ascii="Candara" w:eastAsia="Times New Roman" w:hAnsi="Candara" w:cs="Calibri"/>
                <w:color w:val="000000"/>
                <w:sz w:val="24"/>
                <w:szCs w:val="24"/>
              </w:rPr>
              <w:t xml:space="preserve">Drilling and mechanization of 1 No. borehole </w:t>
            </w:r>
          </w:p>
        </w:tc>
        <w:tc>
          <w:tcPr>
            <w:tcW w:w="2010" w:type="dxa"/>
            <w:tcBorders>
              <w:top w:val="nil"/>
              <w:left w:val="nil"/>
              <w:bottom w:val="single" w:sz="4" w:space="0" w:color="auto"/>
              <w:right w:val="single" w:sz="4" w:space="0" w:color="auto"/>
            </w:tcBorders>
            <w:shd w:val="clear" w:color="auto" w:fill="auto"/>
            <w:noWrap/>
            <w:vAlign w:val="bottom"/>
            <w:hideMark/>
          </w:tcPr>
          <w:p w14:paraId="218AE734" w14:textId="77777777" w:rsidR="008E324A" w:rsidRPr="008E324A" w:rsidRDefault="008E324A" w:rsidP="008E324A">
            <w:pPr>
              <w:spacing w:after="0" w:line="240" w:lineRule="auto"/>
              <w:jc w:val="center"/>
              <w:rPr>
                <w:rFonts w:ascii="Candara" w:eastAsia="Times New Roman" w:hAnsi="Candara" w:cs="Calibri"/>
                <w:color w:val="000000"/>
                <w:sz w:val="24"/>
                <w:szCs w:val="24"/>
              </w:rPr>
            </w:pPr>
            <w:r w:rsidRPr="008E324A">
              <w:rPr>
                <w:rFonts w:ascii="Candara" w:eastAsia="Times New Roman" w:hAnsi="Candara" w:cs="Calibri"/>
                <w:color w:val="000000"/>
                <w:sz w:val="24"/>
                <w:szCs w:val="24"/>
              </w:rPr>
              <w:t>Bontrase SHS</w:t>
            </w:r>
          </w:p>
        </w:tc>
        <w:tc>
          <w:tcPr>
            <w:tcW w:w="1378" w:type="dxa"/>
            <w:tcBorders>
              <w:top w:val="nil"/>
              <w:left w:val="nil"/>
              <w:bottom w:val="single" w:sz="4" w:space="0" w:color="auto"/>
              <w:right w:val="single" w:sz="4" w:space="0" w:color="auto"/>
            </w:tcBorders>
            <w:shd w:val="clear" w:color="auto" w:fill="auto"/>
            <w:noWrap/>
            <w:vAlign w:val="bottom"/>
            <w:hideMark/>
          </w:tcPr>
          <w:p w14:paraId="68D46E62" w14:textId="16DC9074" w:rsidR="008E324A" w:rsidRPr="008E324A" w:rsidRDefault="008E324A" w:rsidP="008E324A">
            <w:pPr>
              <w:spacing w:after="0" w:line="240" w:lineRule="auto"/>
              <w:jc w:val="center"/>
              <w:rPr>
                <w:rFonts w:ascii="Candara" w:eastAsia="Times New Roman" w:hAnsi="Candara" w:cs="Calibri"/>
                <w:color w:val="000000"/>
                <w:sz w:val="24"/>
                <w:szCs w:val="24"/>
              </w:rPr>
            </w:pPr>
            <w:r w:rsidRPr="008E324A">
              <w:rPr>
                <w:rFonts w:ascii="Candara" w:eastAsia="Times New Roman" w:hAnsi="Candara" w:cs="Calibri"/>
                <w:color w:val="000000"/>
                <w:sz w:val="24"/>
                <w:szCs w:val="24"/>
              </w:rPr>
              <w:t>70,000.00</w:t>
            </w:r>
          </w:p>
        </w:tc>
        <w:tc>
          <w:tcPr>
            <w:tcW w:w="4082" w:type="dxa"/>
            <w:tcBorders>
              <w:top w:val="nil"/>
              <w:left w:val="nil"/>
              <w:bottom w:val="single" w:sz="4" w:space="0" w:color="auto"/>
              <w:right w:val="single" w:sz="4" w:space="0" w:color="auto"/>
            </w:tcBorders>
            <w:shd w:val="clear" w:color="auto" w:fill="auto"/>
            <w:vAlign w:val="bottom"/>
            <w:hideMark/>
          </w:tcPr>
          <w:p w14:paraId="389BA428" w14:textId="77777777" w:rsidR="008E324A" w:rsidRPr="008E324A" w:rsidRDefault="008E324A" w:rsidP="008E324A">
            <w:pPr>
              <w:spacing w:after="0" w:line="240" w:lineRule="auto"/>
              <w:rPr>
                <w:rFonts w:ascii="Candara" w:eastAsia="Times New Roman" w:hAnsi="Candara" w:cs="Calibri"/>
                <w:color w:val="000000"/>
              </w:rPr>
            </w:pPr>
            <w:r w:rsidRPr="008E324A">
              <w:rPr>
                <w:rFonts w:ascii="Candara" w:eastAsia="Times New Roman" w:hAnsi="Candara" w:cs="Calibri"/>
                <w:color w:val="000000"/>
              </w:rPr>
              <w:t>To provide access to clean and potable water for communities</w:t>
            </w:r>
          </w:p>
        </w:tc>
      </w:tr>
      <w:tr w:rsidR="008E324A" w:rsidRPr="008E324A" w14:paraId="7F1F1D66" w14:textId="77777777" w:rsidTr="008E324A">
        <w:trPr>
          <w:trHeight w:val="62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7217B805" w14:textId="77777777" w:rsidR="008E324A" w:rsidRPr="008E324A" w:rsidRDefault="008E324A" w:rsidP="008E324A">
            <w:pPr>
              <w:spacing w:after="0" w:line="240" w:lineRule="auto"/>
              <w:jc w:val="right"/>
              <w:rPr>
                <w:rFonts w:ascii="Candara" w:eastAsia="Times New Roman" w:hAnsi="Candara" w:cs="Calibri"/>
                <w:color w:val="000000"/>
                <w:sz w:val="24"/>
                <w:szCs w:val="24"/>
              </w:rPr>
            </w:pPr>
            <w:r w:rsidRPr="008E324A">
              <w:rPr>
                <w:rFonts w:ascii="Candara" w:eastAsia="Times New Roman" w:hAnsi="Candara" w:cs="Calibri"/>
                <w:color w:val="000000"/>
                <w:sz w:val="24"/>
                <w:szCs w:val="24"/>
              </w:rPr>
              <w:t>6</w:t>
            </w:r>
          </w:p>
        </w:tc>
        <w:tc>
          <w:tcPr>
            <w:tcW w:w="3460" w:type="dxa"/>
            <w:tcBorders>
              <w:top w:val="nil"/>
              <w:left w:val="nil"/>
              <w:bottom w:val="single" w:sz="4" w:space="0" w:color="auto"/>
              <w:right w:val="single" w:sz="4" w:space="0" w:color="auto"/>
            </w:tcBorders>
            <w:shd w:val="clear" w:color="auto" w:fill="auto"/>
            <w:vAlign w:val="bottom"/>
            <w:hideMark/>
          </w:tcPr>
          <w:p w14:paraId="12FB842A" w14:textId="77777777" w:rsidR="008E324A" w:rsidRPr="008E324A" w:rsidRDefault="008E324A" w:rsidP="008E324A">
            <w:pPr>
              <w:spacing w:after="0" w:line="240" w:lineRule="auto"/>
              <w:rPr>
                <w:rFonts w:ascii="Candara" w:eastAsia="Times New Roman" w:hAnsi="Candara" w:cs="Calibri"/>
                <w:color w:val="000000"/>
                <w:sz w:val="24"/>
                <w:szCs w:val="24"/>
              </w:rPr>
            </w:pPr>
            <w:r w:rsidRPr="008E324A">
              <w:rPr>
                <w:rFonts w:ascii="Candara" w:eastAsia="Times New Roman" w:hAnsi="Candara" w:cs="Calibri"/>
                <w:color w:val="000000"/>
                <w:sz w:val="24"/>
                <w:szCs w:val="24"/>
              </w:rPr>
              <w:t xml:space="preserve">Drilling and mechanization of 1 No. borehole </w:t>
            </w:r>
          </w:p>
        </w:tc>
        <w:tc>
          <w:tcPr>
            <w:tcW w:w="2010" w:type="dxa"/>
            <w:tcBorders>
              <w:top w:val="nil"/>
              <w:left w:val="nil"/>
              <w:bottom w:val="single" w:sz="4" w:space="0" w:color="auto"/>
              <w:right w:val="single" w:sz="4" w:space="0" w:color="auto"/>
            </w:tcBorders>
            <w:shd w:val="clear" w:color="auto" w:fill="auto"/>
            <w:vAlign w:val="bottom"/>
            <w:hideMark/>
          </w:tcPr>
          <w:p w14:paraId="560A0BE9" w14:textId="77777777" w:rsidR="008E324A" w:rsidRPr="008E324A" w:rsidRDefault="008E324A" w:rsidP="008E324A">
            <w:pPr>
              <w:spacing w:after="0" w:line="240" w:lineRule="auto"/>
              <w:jc w:val="center"/>
              <w:rPr>
                <w:rFonts w:ascii="Candara" w:eastAsia="Times New Roman" w:hAnsi="Candara" w:cs="Calibri"/>
                <w:color w:val="000000"/>
                <w:sz w:val="24"/>
                <w:szCs w:val="24"/>
              </w:rPr>
            </w:pPr>
            <w:r w:rsidRPr="008E324A">
              <w:rPr>
                <w:rFonts w:ascii="Candara" w:eastAsia="Times New Roman" w:hAnsi="Candara" w:cs="Calibri"/>
                <w:color w:val="000000"/>
                <w:sz w:val="24"/>
                <w:szCs w:val="24"/>
              </w:rPr>
              <w:t>Mankomeda Kalakala</w:t>
            </w:r>
          </w:p>
        </w:tc>
        <w:tc>
          <w:tcPr>
            <w:tcW w:w="1378" w:type="dxa"/>
            <w:tcBorders>
              <w:top w:val="nil"/>
              <w:left w:val="nil"/>
              <w:bottom w:val="single" w:sz="4" w:space="0" w:color="auto"/>
              <w:right w:val="single" w:sz="4" w:space="0" w:color="auto"/>
            </w:tcBorders>
            <w:shd w:val="clear" w:color="auto" w:fill="auto"/>
            <w:noWrap/>
            <w:vAlign w:val="bottom"/>
            <w:hideMark/>
          </w:tcPr>
          <w:p w14:paraId="5A77BC84" w14:textId="266527CC" w:rsidR="008E324A" w:rsidRPr="008E324A" w:rsidRDefault="008E324A" w:rsidP="008E324A">
            <w:pPr>
              <w:spacing w:after="0" w:line="240" w:lineRule="auto"/>
              <w:jc w:val="center"/>
              <w:rPr>
                <w:rFonts w:ascii="Candara" w:eastAsia="Times New Roman" w:hAnsi="Candara" w:cs="Calibri"/>
                <w:color w:val="000000"/>
                <w:sz w:val="24"/>
                <w:szCs w:val="24"/>
              </w:rPr>
            </w:pPr>
            <w:r w:rsidRPr="008E324A">
              <w:rPr>
                <w:rFonts w:ascii="Candara" w:eastAsia="Times New Roman" w:hAnsi="Candara" w:cs="Calibri"/>
                <w:color w:val="000000"/>
                <w:sz w:val="24"/>
                <w:szCs w:val="24"/>
              </w:rPr>
              <w:t>70,000.00</w:t>
            </w:r>
          </w:p>
        </w:tc>
        <w:tc>
          <w:tcPr>
            <w:tcW w:w="4082" w:type="dxa"/>
            <w:tcBorders>
              <w:top w:val="nil"/>
              <w:left w:val="nil"/>
              <w:bottom w:val="single" w:sz="4" w:space="0" w:color="auto"/>
              <w:right w:val="single" w:sz="4" w:space="0" w:color="auto"/>
            </w:tcBorders>
            <w:shd w:val="clear" w:color="auto" w:fill="auto"/>
            <w:vAlign w:val="bottom"/>
            <w:hideMark/>
          </w:tcPr>
          <w:p w14:paraId="3E87E9BF" w14:textId="77777777" w:rsidR="008E324A" w:rsidRPr="008E324A" w:rsidRDefault="008E324A" w:rsidP="008E324A">
            <w:pPr>
              <w:spacing w:after="0" w:line="240" w:lineRule="auto"/>
              <w:rPr>
                <w:rFonts w:ascii="Candara" w:eastAsia="Times New Roman" w:hAnsi="Candara" w:cs="Calibri"/>
                <w:color w:val="000000"/>
              </w:rPr>
            </w:pPr>
            <w:r w:rsidRPr="008E324A">
              <w:rPr>
                <w:rFonts w:ascii="Candara" w:eastAsia="Times New Roman" w:hAnsi="Candara" w:cs="Calibri"/>
                <w:color w:val="000000"/>
              </w:rPr>
              <w:t>To provide access to clean and potable water for communities</w:t>
            </w:r>
          </w:p>
        </w:tc>
      </w:tr>
      <w:tr w:rsidR="008E324A" w:rsidRPr="008E324A" w14:paraId="074AB195" w14:textId="77777777" w:rsidTr="008E324A">
        <w:trPr>
          <w:trHeight w:val="62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67B7CA2A" w14:textId="77777777" w:rsidR="008E324A" w:rsidRPr="008E324A" w:rsidRDefault="008E324A" w:rsidP="008E324A">
            <w:pPr>
              <w:spacing w:after="0" w:line="240" w:lineRule="auto"/>
              <w:jc w:val="right"/>
              <w:rPr>
                <w:rFonts w:ascii="Candara" w:eastAsia="Times New Roman" w:hAnsi="Candara" w:cs="Calibri"/>
                <w:color w:val="000000"/>
                <w:sz w:val="24"/>
                <w:szCs w:val="24"/>
              </w:rPr>
            </w:pPr>
            <w:r w:rsidRPr="008E324A">
              <w:rPr>
                <w:rFonts w:ascii="Candara" w:eastAsia="Times New Roman" w:hAnsi="Candara" w:cs="Calibri"/>
                <w:color w:val="000000"/>
                <w:sz w:val="24"/>
                <w:szCs w:val="24"/>
              </w:rPr>
              <w:t>7</w:t>
            </w:r>
          </w:p>
        </w:tc>
        <w:tc>
          <w:tcPr>
            <w:tcW w:w="3460" w:type="dxa"/>
            <w:tcBorders>
              <w:top w:val="nil"/>
              <w:left w:val="nil"/>
              <w:bottom w:val="single" w:sz="4" w:space="0" w:color="auto"/>
              <w:right w:val="single" w:sz="4" w:space="0" w:color="auto"/>
            </w:tcBorders>
            <w:shd w:val="clear" w:color="auto" w:fill="auto"/>
            <w:vAlign w:val="bottom"/>
            <w:hideMark/>
          </w:tcPr>
          <w:p w14:paraId="10D38DB2" w14:textId="77777777" w:rsidR="008E324A" w:rsidRPr="008E324A" w:rsidRDefault="008E324A" w:rsidP="008E324A">
            <w:pPr>
              <w:spacing w:after="0" w:line="240" w:lineRule="auto"/>
              <w:rPr>
                <w:rFonts w:ascii="Candara" w:eastAsia="Times New Roman" w:hAnsi="Candara" w:cs="Calibri"/>
                <w:color w:val="000000"/>
                <w:sz w:val="24"/>
                <w:szCs w:val="24"/>
              </w:rPr>
            </w:pPr>
            <w:r w:rsidRPr="008E324A">
              <w:rPr>
                <w:rFonts w:ascii="Candara" w:eastAsia="Times New Roman" w:hAnsi="Candara" w:cs="Calibri"/>
                <w:color w:val="000000"/>
                <w:sz w:val="24"/>
                <w:szCs w:val="24"/>
              </w:rPr>
              <w:t xml:space="preserve">Drilling and mechanization of 1 No. borehole </w:t>
            </w:r>
          </w:p>
        </w:tc>
        <w:tc>
          <w:tcPr>
            <w:tcW w:w="2010" w:type="dxa"/>
            <w:tcBorders>
              <w:top w:val="nil"/>
              <w:left w:val="nil"/>
              <w:bottom w:val="single" w:sz="4" w:space="0" w:color="auto"/>
              <w:right w:val="single" w:sz="4" w:space="0" w:color="auto"/>
            </w:tcBorders>
            <w:shd w:val="clear" w:color="auto" w:fill="auto"/>
            <w:noWrap/>
            <w:vAlign w:val="bottom"/>
            <w:hideMark/>
          </w:tcPr>
          <w:p w14:paraId="1EEF9060" w14:textId="77777777" w:rsidR="008E324A" w:rsidRPr="008E324A" w:rsidRDefault="008E324A" w:rsidP="008E324A">
            <w:pPr>
              <w:spacing w:after="0" w:line="240" w:lineRule="auto"/>
              <w:jc w:val="center"/>
              <w:rPr>
                <w:rFonts w:ascii="Candara" w:eastAsia="Times New Roman" w:hAnsi="Candara" w:cs="Calibri"/>
                <w:color w:val="000000"/>
                <w:sz w:val="24"/>
                <w:szCs w:val="24"/>
              </w:rPr>
            </w:pPr>
            <w:r w:rsidRPr="008E324A">
              <w:rPr>
                <w:rFonts w:ascii="Candara" w:eastAsia="Times New Roman" w:hAnsi="Candara" w:cs="Calibri"/>
                <w:color w:val="000000"/>
                <w:sz w:val="24"/>
                <w:szCs w:val="24"/>
              </w:rPr>
              <w:t>Loye</w:t>
            </w:r>
          </w:p>
        </w:tc>
        <w:tc>
          <w:tcPr>
            <w:tcW w:w="1378" w:type="dxa"/>
            <w:tcBorders>
              <w:top w:val="nil"/>
              <w:left w:val="nil"/>
              <w:bottom w:val="single" w:sz="4" w:space="0" w:color="auto"/>
              <w:right w:val="single" w:sz="4" w:space="0" w:color="auto"/>
            </w:tcBorders>
            <w:shd w:val="clear" w:color="auto" w:fill="auto"/>
            <w:noWrap/>
            <w:vAlign w:val="bottom"/>
            <w:hideMark/>
          </w:tcPr>
          <w:p w14:paraId="67827AE1" w14:textId="52F6B4AA" w:rsidR="008E324A" w:rsidRPr="008E324A" w:rsidRDefault="008E324A" w:rsidP="008E324A">
            <w:pPr>
              <w:spacing w:after="0" w:line="240" w:lineRule="auto"/>
              <w:jc w:val="center"/>
              <w:rPr>
                <w:rFonts w:ascii="Candara" w:eastAsia="Times New Roman" w:hAnsi="Candara" w:cs="Calibri"/>
                <w:color w:val="000000"/>
                <w:sz w:val="24"/>
                <w:szCs w:val="24"/>
              </w:rPr>
            </w:pPr>
            <w:r w:rsidRPr="008E324A">
              <w:rPr>
                <w:rFonts w:ascii="Candara" w:eastAsia="Times New Roman" w:hAnsi="Candara" w:cs="Calibri"/>
                <w:color w:val="000000"/>
                <w:sz w:val="24"/>
                <w:szCs w:val="24"/>
              </w:rPr>
              <w:t>70,000.00</w:t>
            </w:r>
          </w:p>
        </w:tc>
        <w:tc>
          <w:tcPr>
            <w:tcW w:w="4082" w:type="dxa"/>
            <w:tcBorders>
              <w:top w:val="nil"/>
              <w:left w:val="nil"/>
              <w:bottom w:val="single" w:sz="4" w:space="0" w:color="auto"/>
              <w:right w:val="single" w:sz="4" w:space="0" w:color="auto"/>
            </w:tcBorders>
            <w:shd w:val="clear" w:color="auto" w:fill="auto"/>
            <w:vAlign w:val="bottom"/>
            <w:hideMark/>
          </w:tcPr>
          <w:p w14:paraId="13B0F8EF" w14:textId="77777777" w:rsidR="008E324A" w:rsidRPr="008E324A" w:rsidRDefault="008E324A" w:rsidP="008E324A">
            <w:pPr>
              <w:spacing w:after="0" w:line="240" w:lineRule="auto"/>
              <w:rPr>
                <w:rFonts w:ascii="Candara" w:eastAsia="Times New Roman" w:hAnsi="Candara" w:cs="Calibri"/>
                <w:color w:val="000000"/>
              </w:rPr>
            </w:pPr>
            <w:r w:rsidRPr="008E324A">
              <w:rPr>
                <w:rFonts w:ascii="Candara" w:eastAsia="Times New Roman" w:hAnsi="Candara" w:cs="Calibri"/>
                <w:color w:val="000000"/>
              </w:rPr>
              <w:t>To provide access to clean and potable water for communities</w:t>
            </w:r>
          </w:p>
        </w:tc>
      </w:tr>
      <w:tr w:rsidR="008E324A" w:rsidRPr="008E324A" w14:paraId="1C2107A2" w14:textId="77777777" w:rsidTr="008E324A">
        <w:trPr>
          <w:trHeight w:val="62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578B62EA" w14:textId="77777777" w:rsidR="008E324A" w:rsidRPr="008E324A" w:rsidRDefault="008E324A" w:rsidP="008E324A">
            <w:pPr>
              <w:spacing w:after="0" w:line="240" w:lineRule="auto"/>
              <w:jc w:val="right"/>
              <w:rPr>
                <w:rFonts w:ascii="Candara" w:eastAsia="Times New Roman" w:hAnsi="Candara" w:cs="Calibri"/>
                <w:color w:val="000000"/>
                <w:sz w:val="24"/>
                <w:szCs w:val="24"/>
              </w:rPr>
            </w:pPr>
            <w:r w:rsidRPr="008E324A">
              <w:rPr>
                <w:rFonts w:ascii="Candara" w:eastAsia="Times New Roman" w:hAnsi="Candara" w:cs="Calibri"/>
                <w:color w:val="000000"/>
                <w:sz w:val="24"/>
                <w:szCs w:val="24"/>
              </w:rPr>
              <w:t>8</w:t>
            </w:r>
          </w:p>
        </w:tc>
        <w:tc>
          <w:tcPr>
            <w:tcW w:w="3460" w:type="dxa"/>
            <w:tcBorders>
              <w:top w:val="nil"/>
              <w:left w:val="nil"/>
              <w:bottom w:val="single" w:sz="4" w:space="0" w:color="auto"/>
              <w:right w:val="single" w:sz="4" w:space="0" w:color="auto"/>
            </w:tcBorders>
            <w:shd w:val="clear" w:color="auto" w:fill="auto"/>
            <w:vAlign w:val="bottom"/>
            <w:hideMark/>
          </w:tcPr>
          <w:p w14:paraId="195E9748" w14:textId="77777777" w:rsidR="008E324A" w:rsidRPr="008E324A" w:rsidRDefault="008E324A" w:rsidP="008E324A">
            <w:pPr>
              <w:spacing w:after="0" w:line="240" w:lineRule="auto"/>
              <w:rPr>
                <w:rFonts w:ascii="Candara" w:eastAsia="Times New Roman" w:hAnsi="Candara" w:cs="Calibri"/>
                <w:color w:val="000000"/>
                <w:sz w:val="24"/>
                <w:szCs w:val="24"/>
              </w:rPr>
            </w:pPr>
            <w:r w:rsidRPr="008E324A">
              <w:rPr>
                <w:rFonts w:ascii="Candara" w:eastAsia="Times New Roman" w:hAnsi="Candara" w:cs="Calibri"/>
                <w:color w:val="000000"/>
                <w:sz w:val="24"/>
                <w:szCs w:val="24"/>
              </w:rPr>
              <w:t xml:space="preserve">Drilling and mechanization of 1 No. borehole </w:t>
            </w:r>
          </w:p>
        </w:tc>
        <w:tc>
          <w:tcPr>
            <w:tcW w:w="2010" w:type="dxa"/>
            <w:tcBorders>
              <w:top w:val="nil"/>
              <w:left w:val="nil"/>
              <w:bottom w:val="single" w:sz="4" w:space="0" w:color="auto"/>
              <w:right w:val="single" w:sz="4" w:space="0" w:color="auto"/>
            </w:tcBorders>
            <w:shd w:val="clear" w:color="auto" w:fill="auto"/>
            <w:noWrap/>
            <w:vAlign w:val="bottom"/>
            <w:hideMark/>
          </w:tcPr>
          <w:p w14:paraId="5CDE6AB0" w14:textId="77777777" w:rsidR="008E324A" w:rsidRPr="008E324A" w:rsidRDefault="008E324A" w:rsidP="008E324A">
            <w:pPr>
              <w:spacing w:after="0" w:line="240" w:lineRule="auto"/>
              <w:jc w:val="center"/>
              <w:rPr>
                <w:rFonts w:ascii="Candara" w:eastAsia="Times New Roman" w:hAnsi="Candara" w:cs="Calibri"/>
                <w:color w:val="000000"/>
                <w:sz w:val="24"/>
                <w:szCs w:val="24"/>
              </w:rPr>
            </w:pPr>
            <w:r w:rsidRPr="008E324A">
              <w:rPr>
                <w:rFonts w:ascii="Candara" w:eastAsia="Times New Roman" w:hAnsi="Candara" w:cs="Calibri"/>
                <w:color w:val="000000"/>
                <w:sz w:val="24"/>
                <w:szCs w:val="24"/>
              </w:rPr>
              <w:t>Dubai City</w:t>
            </w:r>
          </w:p>
        </w:tc>
        <w:tc>
          <w:tcPr>
            <w:tcW w:w="1378" w:type="dxa"/>
            <w:tcBorders>
              <w:top w:val="nil"/>
              <w:left w:val="nil"/>
              <w:bottom w:val="single" w:sz="4" w:space="0" w:color="auto"/>
              <w:right w:val="single" w:sz="4" w:space="0" w:color="auto"/>
            </w:tcBorders>
            <w:shd w:val="clear" w:color="auto" w:fill="auto"/>
            <w:noWrap/>
            <w:vAlign w:val="bottom"/>
            <w:hideMark/>
          </w:tcPr>
          <w:p w14:paraId="5BAFD15B" w14:textId="3994CA4A" w:rsidR="008E324A" w:rsidRPr="008E324A" w:rsidRDefault="008E324A" w:rsidP="008E324A">
            <w:pPr>
              <w:spacing w:after="0" w:line="240" w:lineRule="auto"/>
              <w:jc w:val="center"/>
              <w:rPr>
                <w:rFonts w:ascii="Candara" w:eastAsia="Times New Roman" w:hAnsi="Candara" w:cs="Calibri"/>
                <w:color w:val="000000"/>
                <w:sz w:val="24"/>
                <w:szCs w:val="24"/>
              </w:rPr>
            </w:pPr>
            <w:r w:rsidRPr="008E324A">
              <w:rPr>
                <w:rFonts w:ascii="Candara" w:eastAsia="Times New Roman" w:hAnsi="Candara" w:cs="Calibri"/>
                <w:color w:val="000000"/>
                <w:sz w:val="24"/>
                <w:szCs w:val="24"/>
              </w:rPr>
              <w:t>70,000.00</w:t>
            </w:r>
          </w:p>
        </w:tc>
        <w:tc>
          <w:tcPr>
            <w:tcW w:w="4082" w:type="dxa"/>
            <w:tcBorders>
              <w:top w:val="nil"/>
              <w:left w:val="nil"/>
              <w:bottom w:val="single" w:sz="4" w:space="0" w:color="auto"/>
              <w:right w:val="single" w:sz="4" w:space="0" w:color="auto"/>
            </w:tcBorders>
            <w:shd w:val="clear" w:color="auto" w:fill="auto"/>
            <w:vAlign w:val="bottom"/>
            <w:hideMark/>
          </w:tcPr>
          <w:p w14:paraId="02FF6DB9" w14:textId="77777777" w:rsidR="008E324A" w:rsidRPr="008E324A" w:rsidRDefault="008E324A" w:rsidP="008E324A">
            <w:pPr>
              <w:spacing w:after="0" w:line="240" w:lineRule="auto"/>
              <w:rPr>
                <w:rFonts w:ascii="Candara" w:eastAsia="Times New Roman" w:hAnsi="Candara" w:cs="Calibri"/>
                <w:color w:val="000000"/>
              </w:rPr>
            </w:pPr>
            <w:r w:rsidRPr="008E324A">
              <w:rPr>
                <w:rFonts w:ascii="Candara" w:eastAsia="Times New Roman" w:hAnsi="Candara" w:cs="Calibri"/>
                <w:color w:val="000000"/>
              </w:rPr>
              <w:t>To provide access to clean and potable water for communities</w:t>
            </w:r>
          </w:p>
        </w:tc>
      </w:tr>
      <w:tr w:rsidR="008E324A" w:rsidRPr="008E324A" w14:paraId="1A9390A3" w14:textId="77777777" w:rsidTr="008E324A">
        <w:trPr>
          <w:trHeight w:val="62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3A2E98E3" w14:textId="77777777" w:rsidR="008E324A" w:rsidRPr="008E324A" w:rsidRDefault="008E324A" w:rsidP="008E324A">
            <w:pPr>
              <w:spacing w:after="0" w:line="240" w:lineRule="auto"/>
              <w:jc w:val="right"/>
              <w:rPr>
                <w:rFonts w:ascii="Candara" w:eastAsia="Times New Roman" w:hAnsi="Candara" w:cs="Calibri"/>
                <w:color w:val="000000"/>
                <w:sz w:val="24"/>
                <w:szCs w:val="24"/>
              </w:rPr>
            </w:pPr>
            <w:r w:rsidRPr="008E324A">
              <w:rPr>
                <w:rFonts w:ascii="Candara" w:eastAsia="Times New Roman" w:hAnsi="Candara" w:cs="Calibri"/>
                <w:color w:val="000000"/>
                <w:sz w:val="24"/>
                <w:szCs w:val="24"/>
              </w:rPr>
              <w:t>9</w:t>
            </w:r>
          </w:p>
        </w:tc>
        <w:tc>
          <w:tcPr>
            <w:tcW w:w="3460" w:type="dxa"/>
            <w:tcBorders>
              <w:top w:val="nil"/>
              <w:left w:val="nil"/>
              <w:bottom w:val="single" w:sz="4" w:space="0" w:color="auto"/>
              <w:right w:val="single" w:sz="4" w:space="0" w:color="auto"/>
            </w:tcBorders>
            <w:shd w:val="clear" w:color="auto" w:fill="auto"/>
            <w:vAlign w:val="bottom"/>
            <w:hideMark/>
          </w:tcPr>
          <w:p w14:paraId="28AC0E70" w14:textId="77777777" w:rsidR="008E324A" w:rsidRPr="008E324A" w:rsidRDefault="008E324A" w:rsidP="008E324A">
            <w:pPr>
              <w:spacing w:after="0" w:line="240" w:lineRule="auto"/>
              <w:rPr>
                <w:rFonts w:ascii="Candara" w:eastAsia="Times New Roman" w:hAnsi="Candara" w:cs="Calibri"/>
                <w:color w:val="000000"/>
                <w:sz w:val="24"/>
                <w:szCs w:val="24"/>
              </w:rPr>
            </w:pPr>
            <w:r w:rsidRPr="008E324A">
              <w:rPr>
                <w:rFonts w:ascii="Candara" w:eastAsia="Times New Roman" w:hAnsi="Candara" w:cs="Calibri"/>
                <w:color w:val="000000"/>
                <w:sz w:val="24"/>
                <w:szCs w:val="24"/>
              </w:rPr>
              <w:t xml:space="preserve">Drilling and mechanization of 1 No. borehole </w:t>
            </w:r>
          </w:p>
        </w:tc>
        <w:tc>
          <w:tcPr>
            <w:tcW w:w="2010" w:type="dxa"/>
            <w:tcBorders>
              <w:top w:val="nil"/>
              <w:left w:val="nil"/>
              <w:bottom w:val="single" w:sz="4" w:space="0" w:color="auto"/>
              <w:right w:val="single" w:sz="4" w:space="0" w:color="auto"/>
            </w:tcBorders>
            <w:shd w:val="clear" w:color="auto" w:fill="auto"/>
            <w:noWrap/>
            <w:vAlign w:val="bottom"/>
            <w:hideMark/>
          </w:tcPr>
          <w:p w14:paraId="6BB2AD96" w14:textId="7952DBF9" w:rsidR="008E324A" w:rsidRPr="008E324A" w:rsidRDefault="006E6098" w:rsidP="008E324A">
            <w:pPr>
              <w:spacing w:after="0" w:line="240" w:lineRule="auto"/>
              <w:jc w:val="center"/>
              <w:rPr>
                <w:rFonts w:ascii="Candara" w:eastAsia="Times New Roman" w:hAnsi="Candara" w:cs="Calibri"/>
                <w:color w:val="000000"/>
                <w:sz w:val="24"/>
                <w:szCs w:val="24"/>
              </w:rPr>
            </w:pPr>
            <w:r>
              <w:rPr>
                <w:rFonts w:ascii="Candara" w:eastAsia="Times New Roman" w:hAnsi="Candara" w:cs="Calibri"/>
                <w:color w:val="000000"/>
                <w:sz w:val="24"/>
                <w:szCs w:val="24"/>
              </w:rPr>
              <w:t>Fianco</w:t>
            </w:r>
          </w:p>
        </w:tc>
        <w:tc>
          <w:tcPr>
            <w:tcW w:w="1378" w:type="dxa"/>
            <w:tcBorders>
              <w:top w:val="nil"/>
              <w:left w:val="nil"/>
              <w:bottom w:val="single" w:sz="4" w:space="0" w:color="auto"/>
              <w:right w:val="single" w:sz="4" w:space="0" w:color="auto"/>
            </w:tcBorders>
            <w:shd w:val="clear" w:color="auto" w:fill="auto"/>
            <w:noWrap/>
            <w:vAlign w:val="bottom"/>
            <w:hideMark/>
          </w:tcPr>
          <w:p w14:paraId="40BA3799" w14:textId="47358072" w:rsidR="008E324A" w:rsidRPr="008E324A" w:rsidRDefault="008E324A" w:rsidP="008E324A">
            <w:pPr>
              <w:spacing w:after="0" w:line="240" w:lineRule="auto"/>
              <w:jc w:val="center"/>
              <w:rPr>
                <w:rFonts w:ascii="Candara" w:eastAsia="Times New Roman" w:hAnsi="Candara" w:cs="Calibri"/>
                <w:color w:val="000000"/>
                <w:sz w:val="24"/>
                <w:szCs w:val="24"/>
              </w:rPr>
            </w:pPr>
            <w:r w:rsidRPr="008E324A">
              <w:rPr>
                <w:rFonts w:ascii="Candara" w:eastAsia="Times New Roman" w:hAnsi="Candara" w:cs="Calibri"/>
                <w:color w:val="000000"/>
                <w:sz w:val="24"/>
                <w:szCs w:val="24"/>
              </w:rPr>
              <w:t>70,000.00</w:t>
            </w:r>
          </w:p>
        </w:tc>
        <w:tc>
          <w:tcPr>
            <w:tcW w:w="4082" w:type="dxa"/>
            <w:tcBorders>
              <w:top w:val="nil"/>
              <w:left w:val="nil"/>
              <w:bottom w:val="single" w:sz="4" w:space="0" w:color="auto"/>
              <w:right w:val="single" w:sz="4" w:space="0" w:color="auto"/>
            </w:tcBorders>
            <w:shd w:val="clear" w:color="auto" w:fill="auto"/>
            <w:vAlign w:val="bottom"/>
            <w:hideMark/>
          </w:tcPr>
          <w:p w14:paraId="42F3B5D5" w14:textId="77777777" w:rsidR="008E324A" w:rsidRPr="008E324A" w:rsidRDefault="008E324A" w:rsidP="008E324A">
            <w:pPr>
              <w:spacing w:after="0" w:line="240" w:lineRule="auto"/>
              <w:rPr>
                <w:rFonts w:ascii="Candara" w:eastAsia="Times New Roman" w:hAnsi="Candara" w:cs="Calibri"/>
                <w:color w:val="000000"/>
              </w:rPr>
            </w:pPr>
            <w:r w:rsidRPr="008E324A">
              <w:rPr>
                <w:rFonts w:ascii="Candara" w:eastAsia="Times New Roman" w:hAnsi="Candara" w:cs="Calibri"/>
                <w:color w:val="000000"/>
              </w:rPr>
              <w:t>To provide access to clean and potable water for communities</w:t>
            </w:r>
          </w:p>
        </w:tc>
      </w:tr>
      <w:tr w:rsidR="008E324A" w:rsidRPr="008E324A" w14:paraId="50A4F92F" w14:textId="77777777" w:rsidTr="009D54F3">
        <w:trPr>
          <w:trHeight w:val="476"/>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A20720A" w14:textId="77777777" w:rsidR="008E324A" w:rsidRPr="008E324A" w:rsidRDefault="008E324A" w:rsidP="008E324A">
            <w:pPr>
              <w:spacing w:after="0" w:line="240" w:lineRule="auto"/>
              <w:jc w:val="right"/>
              <w:rPr>
                <w:rFonts w:ascii="Candara" w:eastAsia="Times New Roman" w:hAnsi="Candara" w:cs="Calibri"/>
                <w:color w:val="000000"/>
                <w:sz w:val="24"/>
                <w:szCs w:val="24"/>
              </w:rPr>
            </w:pPr>
            <w:r w:rsidRPr="008E324A">
              <w:rPr>
                <w:rFonts w:ascii="Candara" w:eastAsia="Times New Roman" w:hAnsi="Candara" w:cs="Calibri"/>
                <w:color w:val="000000"/>
                <w:sz w:val="24"/>
                <w:szCs w:val="24"/>
              </w:rPr>
              <w:t>10</w:t>
            </w:r>
          </w:p>
        </w:tc>
        <w:tc>
          <w:tcPr>
            <w:tcW w:w="3460" w:type="dxa"/>
            <w:tcBorders>
              <w:top w:val="nil"/>
              <w:left w:val="nil"/>
              <w:bottom w:val="single" w:sz="4" w:space="0" w:color="auto"/>
              <w:right w:val="single" w:sz="4" w:space="0" w:color="auto"/>
            </w:tcBorders>
            <w:shd w:val="clear" w:color="auto" w:fill="auto"/>
            <w:vAlign w:val="bottom"/>
            <w:hideMark/>
          </w:tcPr>
          <w:p w14:paraId="39C3C5A5" w14:textId="77777777" w:rsidR="008E324A" w:rsidRPr="008E324A" w:rsidRDefault="008E324A" w:rsidP="008E324A">
            <w:pPr>
              <w:spacing w:after="0" w:line="240" w:lineRule="auto"/>
              <w:rPr>
                <w:rFonts w:ascii="Candara" w:eastAsia="Times New Roman" w:hAnsi="Candara" w:cs="Calibri"/>
                <w:color w:val="000000"/>
                <w:sz w:val="24"/>
                <w:szCs w:val="24"/>
              </w:rPr>
            </w:pPr>
            <w:r w:rsidRPr="008E324A">
              <w:rPr>
                <w:rFonts w:ascii="Candara" w:eastAsia="Times New Roman" w:hAnsi="Candara" w:cs="Calibri"/>
                <w:color w:val="000000"/>
                <w:sz w:val="24"/>
                <w:szCs w:val="24"/>
              </w:rPr>
              <w:t xml:space="preserve">Drilling and mechanization of 1 No. borehole </w:t>
            </w:r>
          </w:p>
        </w:tc>
        <w:tc>
          <w:tcPr>
            <w:tcW w:w="2010" w:type="dxa"/>
            <w:tcBorders>
              <w:top w:val="nil"/>
              <w:left w:val="nil"/>
              <w:bottom w:val="single" w:sz="4" w:space="0" w:color="auto"/>
              <w:right w:val="single" w:sz="4" w:space="0" w:color="auto"/>
            </w:tcBorders>
            <w:shd w:val="clear" w:color="auto" w:fill="auto"/>
            <w:noWrap/>
            <w:vAlign w:val="bottom"/>
            <w:hideMark/>
          </w:tcPr>
          <w:p w14:paraId="268226E1" w14:textId="1625A725" w:rsidR="008E324A" w:rsidRPr="008E324A" w:rsidRDefault="00AD08DB" w:rsidP="008E324A">
            <w:pPr>
              <w:spacing w:after="0" w:line="240" w:lineRule="auto"/>
              <w:jc w:val="center"/>
              <w:rPr>
                <w:rFonts w:ascii="Candara" w:eastAsia="Times New Roman" w:hAnsi="Candara" w:cs="Calibri"/>
                <w:color w:val="000000"/>
                <w:sz w:val="24"/>
                <w:szCs w:val="24"/>
              </w:rPr>
            </w:pPr>
            <w:r>
              <w:rPr>
                <w:rFonts w:ascii="Candara" w:eastAsia="Times New Roman" w:hAnsi="Candara" w:cs="Calibri"/>
                <w:color w:val="000000"/>
                <w:sz w:val="24"/>
                <w:szCs w:val="24"/>
              </w:rPr>
              <w:t>Beraku</w:t>
            </w:r>
          </w:p>
        </w:tc>
        <w:tc>
          <w:tcPr>
            <w:tcW w:w="1378" w:type="dxa"/>
            <w:tcBorders>
              <w:top w:val="nil"/>
              <w:left w:val="nil"/>
              <w:bottom w:val="single" w:sz="4" w:space="0" w:color="auto"/>
              <w:right w:val="single" w:sz="4" w:space="0" w:color="auto"/>
            </w:tcBorders>
            <w:shd w:val="clear" w:color="auto" w:fill="auto"/>
            <w:noWrap/>
            <w:vAlign w:val="bottom"/>
            <w:hideMark/>
          </w:tcPr>
          <w:p w14:paraId="6A1A5AB4" w14:textId="4F08E140" w:rsidR="008E324A" w:rsidRPr="008E324A" w:rsidRDefault="008E324A" w:rsidP="008E324A">
            <w:pPr>
              <w:spacing w:after="0" w:line="240" w:lineRule="auto"/>
              <w:jc w:val="center"/>
              <w:rPr>
                <w:rFonts w:ascii="Candara" w:eastAsia="Times New Roman" w:hAnsi="Candara" w:cs="Calibri"/>
                <w:color w:val="000000"/>
                <w:sz w:val="24"/>
                <w:szCs w:val="24"/>
              </w:rPr>
            </w:pPr>
            <w:r w:rsidRPr="008E324A">
              <w:rPr>
                <w:rFonts w:ascii="Candara" w:eastAsia="Times New Roman" w:hAnsi="Candara" w:cs="Calibri"/>
                <w:color w:val="000000"/>
                <w:sz w:val="24"/>
                <w:szCs w:val="24"/>
              </w:rPr>
              <w:t>70,000.00</w:t>
            </w:r>
          </w:p>
        </w:tc>
        <w:tc>
          <w:tcPr>
            <w:tcW w:w="4082" w:type="dxa"/>
            <w:tcBorders>
              <w:top w:val="nil"/>
              <w:left w:val="nil"/>
              <w:bottom w:val="single" w:sz="4" w:space="0" w:color="auto"/>
              <w:right w:val="single" w:sz="4" w:space="0" w:color="auto"/>
            </w:tcBorders>
            <w:shd w:val="clear" w:color="auto" w:fill="auto"/>
            <w:vAlign w:val="bottom"/>
            <w:hideMark/>
          </w:tcPr>
          <w:p w14:paraId="1016AAD9" w14:textId="77777777" w:rsidR="008E324A" w:rsidRPr="008E324A" w:rsidRDefault="008E324A" w:rsidP="008E324A">
            <w:pPr>
              <w:spacing w:after="0" w:line="240" w:lineRule="auto"/>
              <w:rPr>
                <w:rFonts w:ascii="Candara" w:eastAsia="Times New Roman" w:hAnsi="Candara" w:cs="Calibri"/>
                <w:color w:val="000000"/>
              </w:rPr>
            </w:pPr>
            <w:r w:rsidRPr="008E324A">
              <w:rPr>
                <w:rFonts w:ascii="Candara" w:eastAsia="Times New Roman" w:hAnsi="Candara" w:cs="Calibri"/>
                <w:color w:val="000000"/>
              </w:rPr>
              <w:t>To provide access to clean and potable water for communities</w:t>
            </w:r>
          </w:p>
        </w:tc>
      </w:tr>
      <w:tr w:rsidR="008E324A" w:rsidRPr="008E324A" w14:paraId="602367A4" w14:textId="77777777" w:rsidTr="009D54F3">
        <w:trPr>
          <w:trHeight w:val="746"/>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63F85C4F" w14:textId="77777777" w:rsidR="008E324A" w:rsidRPr="008E324A" w:rsidRDefault="008E324A" w:rsidP="008E324A">
            <w:pPr>
              <w:spacing w:after="0" w:line="240" w:lineRule="auto"/>
              <w:jc w:val="right"/>
              <w:rPr>
                <w:rFonts w:ascii="Candara" w:eastAsia="Times New Roman" w:hAnsi="Candara" w:cs="Calibri"/>
                <w:color w:val="000000"/>
                <w:sz w:val="24"/>
                <w:szCs w:val="24"/>
              </w:rPr>
            </w:pPr>
            <w:r w:rsidRPr="008E324A">
              <w:rPr>
                <w:rFonts w:ascii="Candara" w:eastAsia="Times New Roman" w:hAnsi="Candara" w:cs="Calibri"/>
                <w:color w:val="000000"/>
                <w:sz w:val="24"/>
                <w:szCs w:val="24"/>
              </w:rPr>
              <w:t>11</w:t>
            </w:r>
          </w:p>
        </w:tc>
        <w:tc>
          <w:tcPr>
            <w:tcW w:w="3460" w:type="dxa"/>
            <w:tcBorders>
              <w:top w:val="nil"/>
              <w:left w:val="nil"/>
              <w:bottom w:val="nil"/>
              <w:right w:val="nil"/>
            </w:tcBorders>
            <w:shd w:val="clear" w:color="auto" w:fill="auto"/>
            <w:noWrap/>
            <w:vAlign w:val="bottom"/>
            <w:hideMark/>
          </w:tcPr>
          <w:p w14:paraId="49FA338A" w14:textId="52CCC66F" w:rsidR="008E324A" w:rsidRPr="008E324A" w:rsidRDefault="008E324A" w:rsidP="008E324A">
            <w:pPr>
              <w:spacing w:after="0" w:line="240" w:lineRule="auto"/>
              <w:rPr>
                <w:rFonts w:ascii="Candara" w:eastAsia="Times New Roman" w:hAnsi="Candara" w:cs="Calibri"/>
                <w:color w:val="000000"/>
                <w:sz w:val="24"/>
                <w:szCs w:val="24"/>
              </w:rPr>
            </w:pPr>
            <w:r w:rsidRPr="008E324A">
              <w:rPr>
                <w:rFonts w:ascii="Candara" w:eastAsia="Times New Roman" w:hAnsi="Candara" w:cs="Calibri"/>
                <w:color w:val="000000"/>
                <w:sz w:val="24"/>
                <w:szCs w:val="24"/>
              </w:rPr>
              <w:t xml:space="preserve">Repair and Maintenance of </w:t>
            </w:r>
            <w:r w:rsidR="00817542">
              <w:rPr>
                <w:rFonts w:ascii="Candara" w:eastAsia="Times New Roman" w:hAnsi="Candara" w:cs="Calibri"/>
                <w:color w:val="000000"/>
                <w:sz w:val="24"/>
                <w:szCs w:val="24"/>
              </w:rPr>
              <w:t xml:space="preserve">9 No. </w:t>
            </w:r>
            <w:r w:rsidRPr="008E324A">
              <w:rPr>
                <w:rFonts w:ascii="Candara" w:eastAsia="Times New Roman" w:hAnsi="Candara" w:cs="Calibri"/>
                <w:color w:val="000000"/>
                <w:sz w:val="24"/>
                <w:szCs w:val="24"/>
              </w:rPr>
              <w:t xml:space="preserve">boreholes </w:t>
            </w:r>
          </w:p>
        </w:tc>
        <w:tc>
          <w:tcPr>
            <w:tcW w:w="2010" w:type="dxa"/>
            <w:tcBorders>
              <w:top w:val="nil"/>
              <w:left w:val="single" w:sz="4" w:space="0" w:color="auto"/>
              <w:bottom w:val="single" w:sz="4" w:space="0" w:color="auto"/>
              <w:right w:val="single" w:sz="4" w:space="0" w:color="auto"/>
            </w:tcBorders>
            <w:shd w:val="clear" w:color="auto" w:fill="auto"/>
            <w:noWrap/>
            <w:vAlign w:val="bottom"/>
            <w:hideMark/>
          </w:tcPr>
          <w:p w14:paraId="1E98241B" w14:textId="7AC0A84C" w:rsidR="008E324A" w:rsidRPr="00660DDC" w:rsidRDefault="00660DDC" w:rsidP="008E324A">
            <w:pPr>
              <w:spacing w:after="0" w:line="240" w:lineRule="auto"/>
              <w:jc w:val="center"/>
              <w:rPr>
                <w:rFonts w:ascii="Candara" w:eastAsia="Times New Roman" w:hAnsi="Candara" w:cs="Calibri"/>
                <w:color w:val="000000"/>
                <w:sz w:val="20"/>
                <w:szCs w:val="20"/>
              </w:rPr>
            </w:pPr>
            <w:r>
              <w:rPr>
                <w:rFonts w:ascii="Candara" w:eastAsia="Times New Roman" w:hAnsi="Candara" w:cs="Calibri"/>
                <w:color w:val="000000"/>
                <w:sz w:val="20"/>
                <w:szCs w:val="20"/>
              </w:rPr>
              <w:t>Bentum, Batama, Ofaso, Ofadaa, Obrakyire, Afadjato</w:t>
            </w:r>
            <w:r w:rsidR="00C85253">
              <w:rPr>
                <w:rFonts w:ascii="Candara" w:eastAsia="Times New Roman" w:hAnsi="Candara" w:cs="Calibri"/>
                <w:color w:val="000000"/>
                <w:sz w:val="20"/>
                <w:szCs w:val="20"/>
              </w:rPr>
              <w:t>, Kwashie Abbey, Akubrifa</w:t>
            </w:r>
            <w:r w:rsidR="00DC626D">
              <w:rPr>
                <w:rFonts w:ascii="Candara" w:eastAsia="Times New Roman" w:hAnsi="Candara" w:cs="Calibri"/>
                <w:color w:val="000000"/>
                <w:sz w:val="20"/>
                <w:szCs w:val="20"/>
              </w:rPr>
              <w:t>, Anim Akubrifa</w:t>
            </w:r>
          </w:p>
        </w:tc>
        <w:tc>
          <w:tcPr>
            <w:tcW w:w="1378" w:type="dxa"/>
            <w:tcBorders>
              <w:top w:val="nil"/>
              <w:left w:val="nil"/>
              <w:bottom w:val="single" w:sz="4" w:space="0" w:color="auto"/>
              <w:right w:val="single" w:sz="4" w:space="0" w:color="auto"/>
            </w:tcBorders>
            <w:shd w:val="clear" w:color="auto" w:fill="auto"/>
            <w:noWrap/>
            <w:vAlign w:val="bottom"/>
            <w:hideMark/>
          </w:tcPr>
          <w:p w14:paraId="4DADD3A9" w14:textId="42D0B17E" w:rsidR="008E324A" w:rsidRPr="008E324A" w:rsidRDefault="008E324A" w:rsidP="008E324A">
            <w:pPr>
              <w:spacing w:after="0" w:line="240" w:lineRule="auto"/>
              <w:jc w:val="center"/>
              <w:rPr>
                <w:rFonts w:ascii="Candara" w:eastAsia="Times New Roman" w:hAnsi="Candara" w:cs="Calibri"/>
                <w:color w:val="000000"/>
                <w:sz w:val="24"/>
                <w:szCs w:val="24"/>
              </w:rPr>
            </w:pPr>
            <w:r w:rsidRPr="008E324A">
              <w:rPr>
                <w:rFonts w:ascii="Candara" w:eastAsia="Times New Roman" w:hAnsi="Candara" w:cs="Calibri"/>
                <w:color w:val="000000"/>
                <w:sz w:val="24"/>
                <w:szCs w:val="24"/>
              </w:rPr>
              <w:t>100,000.00</w:t>
            </w:r>
          </w:p>
        </w:tc>
        <w:tc>
          <w:tcPr>
            <w:tcW w:w="4082" w:type="dxa"/>
            <w:tcBorders>
              <w:top w:val="nil"/>
              <w:left w:val="nil"/>
              <w:bottom w:val="single" w:sz="4" w:space="0" w:color="auto"/>
              <w:right w:val="single" w:sz="4" w:space="0" w:color="auto"/>
            </w:tcBorders>
            <w:shd w:val="clear" w:color="auto" w:fill="auto"/>
            <w:vAlign w:val="bottom"/>
            <w:hideMark/>
          </w:tcPr>
          <w:p w14:paraId="209DC88C" w14:textId="77777777" w:rsidR="008E324A" w:rsidRPr="008E324A" w:rsidRDefault="008E324A" w:rsidP="008E324A">
            <w:pPr>
              <w:spacing w:after="0" w:line="240" w:lineRule="auto"/>
              <w:rPr>
                <w:rFonts w:ascii="Candara" w:eastAsia="Times New Roman" w:hAnsi="Candara" w:cs="Calibri"/>
                <w:color w:val="000000"/>
              </w:rPr>
            </w:pPr>
            <w:r w:rsidRPr="008E324A">
              <w:rPr>
                <w:rFonts w:ascii="Candara" w:eastAsia="Times New Roman" w:hAnsi="Candara" w:cs="Calibri"/>
                <w:color w:val="000000"/>
              </w:rPr>
              <w:t>To restore and sustain access to safe drinking water by ensuring existing water infrastructure remains functional</w:t>
            </w:r>
          </w:p>
        </w:tc>
      </w:tr>
      <w:tr w:rsidR="008E324A" w:rsidRPr="008E324A" w14:paraId="3B49127E" w14:textId="77777777" w:rsidTr="008E324A">
        <w:trPr>
          <w:trHeight w:val="844"/>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494BF50A" w14:textId="77777777" w:rsidR="008E324A" w:rsidRPr="008E324A" w:rsidRDefault="008E324A" w:rsidP="008E324A">
            <w:pPr>
              <w:spacing w:after="0" w:line="240" w:lineRule="auto"/>
              <w:jc w:val="right"/>
              <w:rPr>
                <w:rFonts w:ascii="Candara" w:eastAsia="Times New Roman" w:hAnsi="Candara" w:cs="Calibri"/>
                <w:color w:val="000000"/>
                <w:sz w:val="24"/>
                <w:szCs w:val="24"/>
              </w:rPr>
            </w:pPr>
            <w:r w:rsidRPr="008E324A">
              <w:rPr>
                <w:rFonts w:ascii="Candara" w:eastAsia="Times New Roman" w:hAnsi="Candara" w:cs="Calibri"/>
                <w:color w:val="000000"/>
                <w:sz w:val="24"/>
                <w:szCs w:val="24"/>
              </w:rPr>
              <w:t>12</w:t>
            </w:r>
          </w:p>
        </w:tc>
        <w:tc>
          <w:tcPr>
            <w:tcW w:w="3460"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14:paraId="02046125" w14:textId="4C6BFED9" w:rsidR="008E324A" w:rsidRPr="008E324A" w:rsidRDefault="008E324A" w:rsidP="008E324A">
            <w:pPr>
              <w:spacing w:after="0" w:line="240" w:lineRule="auto"/>
              <w:rPr>
                <w:rFonts w:ascii="Candara" w:eastAsia="Times New Roman" w:hAnsi="Candara" w:cs="Calibri"/>
                <w:color w:val="000000"/>
                <w:sz w:val="24"/>
                <w:szCs w:val="24"/>
              </w:rPr>
            </w:pPr>
            <w:r w:rsidRPr="008E324A">
              <w:rPr>
                <w:rFonts w:ascii="Candara" w:eastAsia="Times New Roman" w:hAnsi="Candara" w:cs="Calibri"/>
                <w:color w:val="000000"/>
                <w:sz w:val="24"/>
                <w:szCs w:val="24"/>
              </w:rPr>
              <w:t>Extend and expand water to communities</w:t>
            </w:r>
            <w:r w:rsidR="003514D0">
              <w:rPr>
                <w:rFonts w:ascii="Candara" w:eastAsia="Times New Roman" w:hAnsi="Candara" w:cs="Calibri"/>
                <w:color w:val="000000"/>
                <w:sz w:val="24"/>
                <w:szCs w:val="24"/>
              </w:rPr>
              <w:t xml:space="preserve"> (Ghana Water and Community Water Agency Extension)</w:t>
            </w:r>
          </w:p>
        </w:tc>
        <w:tc>
          <w:tcPr>
            <w:tcW w:w="2010" w:type="dxa"/>
            <w:tcBorders>
              <w:top w:val="nil"/>
              <w:left w:val="single" w:sz="4" w:space="0" w:color="auto"/>
              <w:bottom w:val="single" w:sz="4" w:space="0" w:color="auto"/>
              <w:right w:val="single" w:sz="4" w:space="0" w:color="auto"/>
            </w:tcBorders>
            <w:shd w:val="clear" w:color="auto" w:fill="auto"/>
            <w:vAlign w:val="bottom"/>
            <w:hideMark/>
          </w:tcPr>
          <w:p w14:paraId="7D0F7A1E" w14:textId="6F302A6B" w:rsidR="008E324A" w:rsidRPr="00BC1492" w:rsidRDefault="008E324A" w:rsidP="008E324A">
            <w:pPr>
              <w:spacing w:after="0" w:line="240" w:lineRule="auto"/>
              <w:jc w:val="center"/>
              <w:rPr>
                <w:rFonts w:ascii="Candara" w:eastAsia="Times New Roman" w:hAnsi="Candara" w:cs="Calibri"/>
                <w:color w:val="000000"/>
                <w:sz w:val="20"/>
                <w:szCs w:val="20"/>
              </w:rPr>
            </w:pPr>
            <w:r w:rsidRPr="00BC1492">
              <w:rPr>
                <w:rFonts w:ascii="Candara" w:eastAsia="Times New Roman" w:hAnsi="Candara" w:cs="Calibri"/>
                <w:color w:val="000000"/>
                <w:sz w:val="20"/>
                <w:szCs w:val="20"/>
              </w:rPr>
              <w:t xml:space="preserve">Senya, </w:t>
            </w:r>
            <w:r w:rsidR="00AD08DB">
              <w:rPr>
                <w:rFonts w:ascii="Candara" w:eastAsia="Times New Roman" w:hAnsi="Candara" w:cs="Calibri"/>
                <w:color w:val="000000"/>
                <w:sz w:val="20"/>
                <w:szCs w:val="20"/>
              </w:rPr>
              <w:t>Beraku</w:t>
            </w:r>
            <w:r w:rsidRPr="00BC1492">
              <w:rPr>
                <w:rFonts w:ascii="Candara" w:eastAsia="Times New Roman" w:hAnsi="Candara" w:cs="Calibri"/>
                <w:color w:val="000000"/>
                <w:sz w:val="20"/>
                <w:szCs w:val="20"/>
              </w:rPr>
              <w:t xml:space="preserve"> Dadieso/Akrampa</w:t>
            </w:r>
            <w:r w:rsidR="00BC1492" w:rsidRPr="00BC1492">
              <w:rPr>
                <w:rFonts w:ascii="Candara" w:eastAsia="Times New Roman" w:hAnsi="Candara" w:cs="Calibri"/>
                <w:color w:val="000000"/>
                <w:sz w:val="20"/>
                <w:szCs w:val="20"/>
              </w:rPr>
              <w:t>,</w:t>
            </w:r>
            <w:r w:rsidRPr="00BC1492">
              <w:rPr>
                <w:rFonts w:ascii="Candara" w:eastAsia="Times New Roman" w:hAnsi="Candara" w:cs="Calibri"/>
                <w:color w:val="000000"/>
                <w:sz w:val="20"/>
                <w:szCs w:val="20"/>
              </w:rPr>
              <w:t xml:space="preserve"> Papasie No.2</w:t>
            </w:r>
            <w:r w:rsidR="00BC1492" w:rsidRPr="00BC1492">
              <w:rPr>
                <w:rFonts w:ascii="Candara" w:eastAsia="Times New Roman" w:hAnsi="Candara" w:cs="Calibri"/>
                <w:color w:val="000000"/>
                <w:sz w:val="20"/>
                <w:szCs w:val="20"/>
              </w:rPr>
              <w:t xml:space="preserve"> and Ayesuako Kawanopado</w:t>
            </w:r>
          </w:p>
        </w:tc>
        <w:tc>
          <w:tcPr>
            <w:tcW w:w="1378" w:type="dxa"/>
            <w:tcBorders>
              <w:top w:val="nil"/>
              <w:left w:val="nil"/>
              <w:bottom w:val="single" w:sz="4" w:space="0" w:color="auto"/>
              <w:right w:val="single" w:sz="4" w:space="0" w:color="auto"/>
            </w:tcBorders>
            <w:shd w:val="clear" w:color="auto" w:fill="auto"/>
            <w:noWrap/>
            <w:vAlign w:val="bottom"/>
            <w:hideMark/>
          </w:tcPr>
          <w:p w14:paraId="55CCBB26" w14:textId="425FC76F" w:rsidR="008E324A" w:rsidRPr="008E324A" w:rsidRDefault="008E324A" w:rsidP="008E324A">
            <w:pPr>
              <w:spacing w:after="0" w:line="240" w:lineRule="auto"/>
              <w:jc w:val="center"/>
              <w:rPr>
                <w:rFonts w:ascii="Candara" w:eastAsia="Times New Roman" w:hAnsi="Candara" w:cs="Calibri"/>
                <w:color w:val="000000"/>
                <w:sz w:val="24"/>
                <w:szCs w:val="24"/>
              </w:rPr>
            </w:pPr>
            <w:r w:rsidRPr="008E324A">
              <w:rPr>
                <w:rFonts w:ascii="Candara" w:eastAsia="Times New Roman" w:hAnsi="Candara" w:cs="Calibri"/>
                <w:color w:val="000000"/>
                <w:sz w:val="24"/>
                <w:szCs w:val="24"/>
              </w:rPr>
              <w:t>1,511,145.11</w:t>
            </w:r>
          </w:p>
        </w:tc>
        <w:tc>
          <w:tcPr>
            <w:tcW w:w="4082" w:type="dxa"/>
            <w:tcBorders>
              <w:top w:val="nil"/>
              <w:left w:val="nil"/>
              <w:bottom w:val="single" w:sz="4" w:space="0" w:color="auto"/>
              <w:right w:val="single" w:sz="4" w:space="0" w:color="auto"/>
            </w:tcBorders>
            <w:shd w:val="clear" w:color="auto" w:fill="auto"/>
            <w:vAlign w:val="bottom"/>
            <w:hideMark/>
          </w:tcPr>
          <w:p w14:paraId="2A348117" w14:textId="77777777" w:rsidR="008E324A" w:rsidRPr="008E324A" w:rsidRDefault="008E324A" w:rsidP="008E324A">
            <w:pPr>
              <w:spacing w:after="0" w:line="240" w:lineRule="auto"/>
              <w:rPr>
                <w:rFonts w:ascii="Candara" w:eastAsia="Times New Roman" w:hAnsi="Candara" w:cs="Calibri"/>
                <w:color w:val="000000"/>
              </w:rPr>
            </w:pPr>
            <w:r w:rsidRPr="008E324A">
              <w:rPr>
                <w:rFonts w:ascii="Candara" w:eastAsia="Times New Roman" w:hAnsi="Candara" w:cs="Calibri"/>
                <w:color w:val="000000"/>
              </w:rPr>
              <w:t>To improve access to safe and reliable water supply in rural and newly developed areas</w:t>
            </w:r>
          </w:p>
        </w:tc>
      </w:tr>
      <w:tr w:rsidR="008E324A" w:rsidRPr="008E324A" w14:paraId="7F73DFBB" w14:textId="77777777" w:rsidTr="008E324A">
        <w:trPr>
          <w:trHeight w:val="31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7D573C05" w14:textId="77777777" w:rsidR="008E324A" w:rsidRPr="008E324A" w:rsidRDefault="008E324A" w:rsidP="008E324A">
            <w:pPr>
              <w:spacing w:after="0" w:line="240" w:lineRule="auto"/>
              <w:rPr>
                <w:rFonts w:ascii="Candara" w:eastAsia="Times New Roman" w:hAnsi="Candara" w:cs="Calibri"/>
                <w:b/>
                <w:bCs/>
                <w:color w:val="000000"/>
                <w:sz w:val="24"/>
                <w:szCs w:val="24"/>
              </w:rPr>
            </w:pPr>
            <w:r w:rsidRPr="008E324A">
              <w:rPr>
                <w:rFonts w:ascii="Candara" w:eastAsia="Times New Roman" w:hAnsi="Candara" w:cs="Calibri"/>
                <w:b/>
                <w:bCs/>
                <w:color w:val="000000"/>
                <w:sz w:val="24"/>
                <w:szCs w:val="24"/>
              </w:rPr>
              <w:t> </w:t>
            </w:r>
          </w:p>
        </w:tc>
        <w:tc>
          <w:tcPr>
            <w:tcW w:w="3460" w:type="dxa"/>
            <w:tcBorders>
              <w:top w:val="single" w:sz="4" w:space="0" w:color="auto"/>
              <w:left w:val="nil"/>
              <w:bottom w:val="single" w:sz="4" w:space="0" w:color="auto"/>
              <w:right w:val="single" w:sz="4" w:space="0" w:color="auto"/>
            </w:tcBorders>
            <w:shd w:val="clear" w:color="auto" w:fill="auto"/>
            <w:vAlign w:val="bottom"/>
            <w:hideMark/>
          </w:tcPr>
          <w:p w14:paraId="16A67A43" w14:textId="77777777" w:rsidR="008E324A" w:rsidRPr="008E324A" w:rsidRDefault="008E324A" w:rsidP="008E324A">
            <w:pPr>
              <w:spacing w:after="0" w:line="240" w:lineRule="auto"/>
              <w:rPr>
                <w:rFonts w:ascii="Candara" w:eastAsia="Times New Roman" w:hAnsi="Candara" w:cs="Calibri"/>
                <w:b/>
                <w:bCs/>
                <w:color w:val="000000"/>
                <w:sz w:val="24"/>
                <w:szCs w:val="24"/>
              </w:rPr>
            </w:pPr>
            <w:r w:rsidRPr="008E324A">
              <w:rPr>
                <w:rFonts w:ascii="Candara" w:eastAsia="Times New Roman" w:hAnsi="Candara" w:cs="Calibri"/>
                <w:b/>
                <w:bCs/>
                <w:color w:val="000000"/>
                <w:sz w:val="24"/>
                <w:szCs w:val="24"/>
              </w:rPr>
              <w:t>Sub-total</w:t>
            </w:r>
          </w:p>
        </w:tc>
        <w:tc>
          <w:tcPr>
            <w:tcW w:w="2010" w:type="dxa"/>
            <w:tcBorders>
              <w:top w:val="nil"/>
              <w:left w:val="nil"/>
              <w:bottom w:val="single" w:sz="4" w:space="0" w:color="auto"/>
              <w:right w:val="single" w:sz="4" w:space="0" w:color="auto"/>
            </w:tcBorders>
            <w:shd w:val="clear" w:color="auto" w:fill="auto"/>
            <w:noWrap/>
            <w:vAlign w:val="bottom"/>
            <w:hideMark/>
          </w:tcPr>
          <w:p w14:paraId="0BAD2C4B" w14:textId="7C1017D9" w:rsidR="008E324A" w:rsidRPr="008E324A" w:rsidRDefault="008E324A" w:rsidP="008E324A">
            <w:pPr>
              <w:spacing w:after="0" w:line="240" w:lineRule="auto"/>
              <w:jc w:val="center"/>
              <w:rPr>
                <w:rFonts w:ascii="Candara" w:eastAsia="Times New Roman" w:hAnsi="Candara" w:cs="Calibri"/>
                <w:color w:val="000000"/>
                <w:sz w:val="24"/>
                <w:szCs w:val="24"/>
              </w:rPr>
            </w:pPr>
          </w:p>
        </w:tc>
        <w:tc>
          <w:tcPr>
            <w:tcW w:w="1378" w:type="dxa"/>
            <w:tcBorders>
              <w:top w:val="nil"/>
              <w:left w:val="nil"/>
              <w:bottom w:val="single" w:sz="4" w:space="0" w:color="auto"/>
              <w:right w:val="single" w:sz="4" w:space="0" w:color="auto"/>
            </w:tcBorders>
            <w:shd w:val="clear" w:color="auto" w:fill="auto"/>
            <w:noWrap/>
            <w:vAlign w:val="bottom"/>
            <w:hideMark/>
          </w:tcPr>
          <w:p w14:paraId="0D88E575" w14:textId="1EDCC420" w:rsidR="008E324A" w:rsidRPr="008E324A" w:rsidRDefault="008E324A" w:rsidP="008E324A">
            <w:pPr>
              <w:spacing w:after="0" w:line="240" w:lineRule="auto"/>
              <w:jc w:val="center"/>
              <w:rPr>
                <w:rFonts w:ascii="Candara" w:eastAsia="Times New Roman" w:hAnsi="Candara" w:cs="Calibri"/>
                <w:b/>
                <w:bCs/>
                <w:color w:val="000000"/>
                <w:sz w:val="24"/>
                <w:szCs w:val="24"/>
              </w:rPr>
            </w:pPr>
            <w:r w:rsidRPr="008E324A">
              <w:rPr>
                <w:rFonts w:ascii="Candara" w:eastAsia="Times New Roman" w:hAnsi="Candara" w:cs="Calibri"/>
                <w:b/>
                <w:bCs/>
                <w:color w:val="000000"/>
                <w:sz w:val="24"/>
                <w:szCs w:val="24"/>
              </w:rPr>
              <w:t>2,311,145.11</w:t>
            </w:r>
          </w:p>
        </w:tc>
        <w:tc>
          <w:tcPr>
            <w:tcW w:w="4082" w:type="dxa"/>
            <w:tcBorders>
              <w:top w:val="nil"/>
              <w:left w:val="nil"/>
              <w:bottom w:val="single" w:sz="4" w:space="0" w:color="auto"/>
              <w:right w:val="single" w:sz="4" w:space="0" w:color="auto"/>
            </w:tcBorders>
            <w:shd w:val="clear" w:color="auto" w:fill="auto"/>
            <w:noWrap/>
            <w:vAlign w:val="bottom"/>
            <w:hideMark/>
          </w:tcPr>
          <w:p w14:paraId="57D7736C" w14:textId="77777777" w:rsidR="008E324A" w:rsidRPr="008E324A" w:rsidRDefault="008E324A" w:rsidP="008E324A">
            <w:pPr>
              <w:spacing w:after="0" w:line="240" w:lineRule="auto"/>
              <w:rPr>
                <w:rFonts w:ascii="Candara" w:eastAsia="Times New Roman" w:hAnsi="Candara" w:cs="Calibri"/>
                <w:color w:val="000000"/>
              </w:rPr>
            </w:pPr>
            <w:r w:rsidRPr="008E324A">
              <w:rPr>
                <w:rFonts w:ascii="Candara" w:eastAsia="Times New Roman" w:hAnsi="Candara" w:cs="Calibri"/>
                <w:color w:val="000000"/>
              </w:rPr>
              <w:t> </w:t>
            </w:r>
          </w:p>
        </w:tc>
      </w:tr>
      <w:tr w:rsidR="008E324A" w:rsidRPr="008E324A" w14:paraId="77A281C0" w14:textId="77777777" w:rsidTr="008E324A">
        <w:trPr>
          <w:trHeight w:val="31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1B5AFF8C" w14:textId="77777777" w:rsidR="008E324A" w:rsidRPr="008E324A" w:rsidRDefault="008E324A" w:rsidP="008E324A">
            <w:pPr>
              <w:spacing w:after="0" w:line="240" w:lineRule="auto"/>
              <w:rPr>
                <w:rFonts w:ascii="Candara" w:eastAsia="Times New Roman" w:hAnsi="Candara" w:cs="Calibri"/>
                <w:b/>
                <w:bCs/>
                <w:color w:val="000000"/>
                <w:sz w:val="24"/>
                <w:szCs w:val="24"/>
              </w:rPr>
            </w:pPr>
            <w:r w:rsidRPr="008E324A">
              <w:rPr>
                <w:rFonts w:ascii="Candara" w:eastAsia="Times New Roman" w:hAnsi="Candara" w:cs="Calibri"/>
                <w:b/>
                <w:bCs/>
                <w:color w:val="000000"/>
                <w:sz w:val="24"/>
                <w:szCs w:val="24"/>
              </w:rPr>
              <w:t> </w:t>
            </w:r>
          </w:p>
        </w:tc>
        <w:tc>
          <w:tcPr>
            <w:tcW w:w="3460" w:type="dxa"/>
            <w:tcBorders>
              <w:top w:val="nil"/>
              <w:left w:val="nil"/>
              <w:bottom w:val="single" w:sz="4" w:space="0" w:color="auto"/>
              <w:right w:val="single" w:sz="4" w:space="0" w:color="auto"/>
            </w:tcBorders>
            <w:shd w:val="clear" w:color="auto" w:fill="auto"/>
            <w:vAlign w:val="bottom"/>
            <w:hideMark/>
          </w:tcPr>
          <w:p w14:paraId="0D0A6605" w14:textId="77777777" w:rsidR="008E324A" w:rsidRPr="008E324A" w:rsidRDefault="008E324A" w:rsidP="008E324A">
            <w:pPr>
              <w:spacing w:after="0" w:line="240" w:lineRule="auto"/>
              <w:rPr>
                <w:rFonts w:ascii="Candara" w:eastAsia="Times New Roman" w:hAnsi="Candara" w:cs="Calibri"/>
                <w:b/>
                <w:bCs/>
                <w:color w:val="000000"/>
                <w:sz w:val="24"/>
                <w:szCs w:val="24"/>
              </w:rPr>
            </w:pPr>
            <w:r w:rsidRPr="008E324A">
              <w:rPr>
                <w:rFonts w:ascii="Candara" w:eastAsia="Times New Roman" w:hAnsi="Candara" w:cs="Calibri"/>
                <w:b/>
                <w:bCs/>
                <w:color w:val="000000"/>
                <w:sz w:val="24"/>
                <w:szCs w:val="24"/>
              </w:rPr>
              <w:t>ENVIRONMENTAL SANITATION (10%)</w:t>
            </w:r>
          </w:p>
        </w:tc>
        <w:tc>
          <w:tcPr>
            <w:tcW w:w="2010" w:type="dxa"/>
            <w:tcBorders>
              <w:top w:val="nil"/>
              <w:left w:val="nil"/>
              <w:bottom w:val="single" w:sz="4" w:space="0" w:color="auto"/>
              <w:right w:val="single" w:sz="4" w:space="0" w:color="auto"/>
            </w:tcBorders>
            <w:shd w:val="clear" w:color="auto" w:fill="auto"/>
            <w:noWrap/>
            <w:vAlign w:val="bottom"/>
            <w:hideMark/>
          </w:tcPr>
          <w:p w14:paraId="62F87E38" w14:textId="106FDF37" w:rsidR="008E324A" w:rsidRPr="008E324A" w:rsidRDefault="008E324A" w:rsidP="008E324A">
            <w:pPr>
              <w:spacing w:after="0" w:line="240" w:lineRule="auto"/>
              <w:jc w:val="center"/>
              <w:rPr>
                <w:rFonts w:ascii="Candara" w:eastAsia="Times New Roman" w:hAnsi="Candara" w:cs="Calibri"/>
                <w:b/>
                <w:bCs/>
                <w:color w:val="000000"/>
                <w:sz w:val="24"/>
                <w:szCs w:val="24"/>
              </w:rPr>
            </w:pPr>
          </w:p>
        </w:tc>
        <w:tc>
          <w:tcPr>
            <w:tcW w:w="1378" w:type="dxa"/>
            <w:tcBorders>
              <w:top w:val="nil"/>
              <w:left w:val="nil"/>
              <w:bottom w:val="single" w:sz="4" w:space="0" w:color="auto"/>
              <w:right w:val="single" w:sz="4" w:space="0" w:color="auto"/>
            </w:tcBorders>
            <w:shd w:val="clear" w:color="auto" w:fill="auto"/>
            <w:noWrap/>
            <w:vAlign w:val="bottom"/>
            <w:hideMark/>
          </w:tcPr>
          <w:p w14:paraId="720F1138" w14:textId="7FA5A337" w:rsidR="008E324A" w:rsidRPr="008E324A" w:rsidRDefault="008E324A" w:rsidP="008E324A">
            <w:pPr>
              <w:spacing w:after="0" w:line="240" w:lineRule="auto"/>
              <w:jc w:val="center"/>
              <w:rPr>
                <w:rFonts w:ascii="Candara" w:eastAsia="Times New Roman" w:hAnsi="Candara" w:cs="Calibri"/>
                <w:b/>
                <w:bCs/>
                <w:color w:val="000000"/>
                <w:sz w:val="24"/>
                <w:szCs w:val="24"/>
              </w:rPr>
            </w:pPr>
            <w:r w:rsidRPr="008E324A">
              <w:rPr>
                <w:rFonts w:ascii="Candara" w:eastAsia="Times New Roman" w:hAnsi="Candara" w:cs="Calibri"/>
                <w:b/>
                <w:bCs/>
                <w:color w:val="000000"/>
                <w:sz w:val="24"/>
                <w:szCs w:val="24"/>
              </w:rPr>
              <w:t>2,311,145.11</w:t>
            </w:r>
          </w:p>
        </w:tc>
        <w:tc>
          <w:tcPr>
            <w:tcW w:w="4082" w:type="dxa"/>
            <w:tcBorders>
              <w:top w:val="nil"/>
              <w:left w:val="nil"/>
              <w:bottom w:val="single" w:sz="4" w:space="0" w:color="auto"/>
              <w:right w:val="single" w:sz="4" w:space="0" w:color="auto"/>
            </w:tcBorders>
            <w:shd w:val="clear" w:color="auto" w:fill="auto"/>
            <w:noWrap/>
            <w:vAlign w:val="bottom"/>
            <w:hideMark/>
          </w:tcPr>
          <w:p w14:paraId="47147A3E" w14:textId="77777777" w:rsidR="008E324A" w:rsidRPr="008E324A" w:rsidRDefault="008E324A" w:rsidP="008E324A">
            <w:pPr>
              <w:spacing w:after="0" w:line="240" w:lineRule="auto"/>
              <w:rPr>
                <w:rFonts w:ascii="Candara" w:eastAsia="Times New Roman" w:hAnsi="Candara" w:cs="Calibri"/>
                <w:b/>
                <w:bCs/>
                <w:color w:val="000000"/>
              </w:rPr>
            </w:pPr>
            <w:r w:rsidRPr="008E324A">
              <w:rPr>
                <w:rFonts w:ascii="Candara" w:eastAsia="Times New Roman" w:hAnsi="Candara" w:cs="Calibri"/>
                <w:b/>
                <w:bCs/>
                <w:color w:val="000000"/>
              </w:rPr>
              <w:t> </w:t>
            </w:r>
          </w:p>
        </w:tc>
      </w:tr>
      <w:tr w:rsidR="008E324A" w:rsidRPr="008E324A" w14:paraId="16C3CD6B" w14:textId="77777777" w:rsidTr="008E324A">
        <w:trPr>
          <w:trHeight w:val="62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30588BCD" w14:textId="77777777" w:rsidR="008E324A" w:rsidRPr="008E324A" w:rsidRDefault="008E324A" w:rsidP="008E324A">
            <w:pPr>
              <w:spacing w:after="0" w:line="240" w:lineRule="auto"/>
              <w:jc w:val="right"/>
              <w:rPr>
                <w:rFonts w:ascii="Candara" w:eastAsia="Times New Roman" w:hAnsi="Candara" w:cs="Calibri"/>
                <w:color w:val="000000"/>
                <w:sz w:val="24"/>
                <w:szCs w:val="24"/>
              </w:rPr>
            </w:pPr>
            <w:r w:rsidRPr="008E324A">
              <w:rPr>
                <w:rFonts w:ascii="Candara" w:eastAsia="Times New Roman" w:hAnsi="Candara" w:cs="Calibri"/>
                <w:color w:val="000000"/>
                <w:sz w:val="24"/>
                <w:szCs w:val="24"/>
              </w:rPr>
              <w:t>1</w:t>
            </w:r>
          </w:p>
        </w:tc>
        <w:tc>
          <w:tcPr>
            <w:tcW w:w="3460" w:type="dxa"/>
            <w:tcBorders>
              <w:top w:val="nil"/>
              <w:left w:val="nil"/>
              <w:bottom w:val="single" w:sz="4" w:space="0" w:color="auto"/>
              <w:right w:val="single" w:sz="4" w:space="0" w:color="auto"/>
            </w:tcBorders>
            <w:shd w:val="clear" w:color="auto" w:fill="auto"/>
            <w:vAlign w:val="bottom"/>
            <w:hideMark/>
          </w:tcPr>
          <w:p w14:paraId="4FF8046C" w14:textId="77777777" w:rsidR="008E324A" w:rsidRPr="00554A70" w:rsidRDefault="008E324A" w:rsidP="008E324A">
            <w:pPr>
              <w:spacing w:after="0" w:line="240" w:lineRule="auto"/>
              <w:rPr>
                <w:rFonts w:ascii="Candara" w:eastAsia="Times New Roman" w:hAnsi="Candara" w:cs="Calibri"/>
                <w:color w:val="000000"/>
                <w:sz w:val="24"/>
                <w:szCs w:val="24"/>
              </w:rPr>
            </w:pPr>
            <w:r w:rsidRPr="00554A70">
              <w:rPr>
                <w:rFonts w:ascii="Candara" w:eastAsia="Times New Roman" w:hAnsi="Candara" w:cs="Calibri"/>
                <w:color w:val="000000"/>
                <w:sz w:val="24"/>
                <w:szCs w:val="24"/>
              </w:rPr>
              <w:t>Evacuate refuse dams and maintain final dumping site</w:t>
            </w:r>
          </w:p>
        </w:tc>
        <w:tc>
          <w:tcPr>
            <w:tcW w:w="2010" w:type="dxa"/>
            <w:tcBorders>
              <w:top w:val="nil"/>
              <w:left w:val="nil"/>
              <w:bottom w:val="single" w:sz="4" w:space="0" w:color="auto"/>
              <w:right w:val="single" w:sz="4" w:space="0" w:color="auto"/>
            </w:tcBorders>
            <w:shd w:val="clear" w:color="auto" w:fill="auto"/>
            <w:vAlign w:val="center"/>
            <w:hideMark/>
          </w:tcPr>
          <w:p w14:paraId="78CE91FA" w14:textId="7AF41918" w:rsidR="008E324A" w:rsidRPr="00554A70" w:rsidRDefault="002D5858" w:rsidP="008E324A">
            <w:pPr>
              <w:spacing w:after="0" w:line="240" w:lineRule="auto"/>
              <w:jc w:val="center"/>
              <w:rPr>
                <w:rFonts w:ascii="Candara" w:eastAsia="Times New Roman" w:hAnsi="Candara" w:cs="Calibri"/>
                <w:color w:val="000000"/>
              </w:rPr>
            </w:pPr>
            <w:r w:rsidRPr="00554A70">
              <w:rPr>
                <w:rFonts w:ascii="Candara" w:eastAsia="Times New Roman" w:hAnsi="Candara" w:cs="Calibri"/>
                <w:color w:val="000000"/>
              </w:rPr>
              <w:t>Bawjiase, Bontrase,Senya, Obrachire, Jei-Krodua, Bonsuoko</w:t>
            </w:r>
          </w:p>
        </w:tc>
        <w:tc>
          <w:tcPr>
            <w:tcW w:w="1378" w:type="dxa"/>
            <w:tcBorders>
              <w:top w:val="nil"/>
              <w:left w:val="nil"/>
              <w:bottom w:val="single" w:sz="4" w:space="0" w:color="auto"/>
              <w:right w:val="single" w:sz="4" w:space="0" w:color="auto"/>
            </w:tcBorders>
            <w:shd w:val="clear" w:color="auto" w:fill="auto"/>
            <w:noWrap/>
            <w:vAlign w:val="bottom"/>
            <w:hideMark/>
          </w:tcPr>
          <w:p w14:paraId="27C30F7E" w14:textId="3E75B510" w:rsidR="008E324A" w:rsidRPr="00554A70" w:rsidRDefault="00D112D6" w:rsidP="008E324A">
            <w:pPr>
              <w:spacing w:after="0" w:line="240" w:lineRule="auto"/>
              <w:jc w:val="center"/>
              <w:rPr>
                <w:rFonts w:ascii="Candara" w:eastAsia="Times New Roman" w:hAnsi="Candara" w:cs="Calibri"/>
                <w:color w:val="000000"/>
                <w:sz w:val="24"/>
                <w:szCs w:val="24"/>
              </w:rPr>
            </w:pPr>
            <w:r w:rsidRPr="00554A70">
              <w:rPr>
                <w:rFonts w:ascii="Candara" w:eastAsia="Times New Roman" w:hAnsi="Candara" w:cs="Calibri"/>
                <w:color w:val="000000"/>
                <w:sz w:val="24"/>
                <w:szCs w:val="24"/>
              </w:rPr>
              <w:t>178,520.00</w:t>
            </w:r>
          </w:p>
        </w:tc>
        <w:tc>
          <w:tcPr>
            <w:tcW w:w="4082" w:type="dxa"/>
            <w:tcBorders>
              <w:top w:val="nil"/>
              <w:left w:val="nil"/>
              <w:bottom w:val="single" w:sz="4" w:space="0" w:color="auto"/>
              <w:right w:val="single" w:sz="4" w:space="0" w:color="auto"/>
            </w:tcBorders>
            <w:shd w:val="clear" w:color="auto" w:fill="auto"/>
            <w:vAlign w:val="bottom"/>
            <w:hideMark/>
          </w:tcPr>
          <w:p w14:paraId="01362F5E" w14:textId="77777777" w:rsidR="008E324A" w:rsidRPr="00554A70" w:rsidRDefault="008E324A" w:rsidP="008E324A">
            <w:pPr>
              <w:spacing w:after="0" w:line="240" w:lineRule="auto"/>
              <w:rPr>
                <w:rFonts w:ascii="Candara" w:eastAsia="Times New Roman" w:hAnsi="Candara" w:cs="Calibri"/>
                <w:color w:val="000000"/>
              </w:rPr>
            </w:pPr>
            <w:r w:rsidRPr="00554A70">
              <w:rPr>
                <w:rFonts w:ascii="Candara" w:eastAsia="Times New Roman" w:hAnsi="Candara" w:cs="Calibri"/>
                <w:color w:val="000000"/>
              </w:rPr>
              <w:t>To improve environmental sanitation and public health by preventing the spread of diseases</w:t>
            </w:r>
          </w:p>
        </w:tc>
      </w:tr>
      <w:tr w:rsidR="008E324A" w:rsidRPr="008E324A" w14:paraId="48F87FC2" w14:textId="77777777" w:rsidTr="008E324A">
        <w:trPr>
          <w:trHeight w:val="87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70AC320C" w14:textId="77777777" w:rsidR="008E324A" w:rsidRPr="008E324A" w:rsidRDefault="008E324A" w:rsidP="008E324A">
            <w:pPr>
              <w:spacing w:after="0" w:line="240" w:lineRule="auto"/>
              <w:jc w:val="right"/>
              <w:rPr>
                <w:rFonts w:ascii="Candara" w:eastAsia="Times New Roman" w:hAnsi="Candara" w:cs="Calibri"/>
                <w:color w:val="000000"/>
                <w:sz w:val="24"/>
                <w:szCs w:val="24"/>
              </w:rPr>
            </w:pPr>
            <w:r w:rsidRPr="008E324A">
              <w:rPr>
                <w:rFonts w:ascii="Candara" w:eastAsia="Times New Roman" w:hAnsi="Candara" w:cs="Calibri"/>
                <w:color w:val="000000"/>
                <w:sz w:val="24"/>
                <w:szCs w:val="24"/>
              </w:rPr>
              <w:t>2</w:t>
            </w:r>
          </w:p>
        </w:tc>
        <w:tc>
          <w:tcPr>
            <w:tcW w:w="3460" w:type="dxa"/>
            <w:tcBorders>
              <w:top w:val="nil"/>
              <w:left w:val="nil"/>
              <w:bottom w:val="single" w:sz="4" w:space="0" w:color="auto"/>
              <w:right w:val="single" w:sz="4" w:space="0" w:color="auto"/>
            </w:tcBorders>
            <w:shd w:val="clear" w:color="auto" w:fill="auto"/>
            <w:vAlign w:val="bottom"/>
            <w:hideMark/>
          </w:tcPr>
          <w:p w14:paraId="1908FA33" w14:textId="6E9D351A" w:rsidR="008E324A" w:rsidRPr="00554A70" w:rsidRDefault="008E324A" w:rsidP="008E324A">
            <w:pPr>
              <w:spacing w:after="0" w:line="240" w:lineRule="auto"/>
              <w:rPr>
                <w:rFonts w:ascii="Candara" w:eastAsia="Times New Roman" w:hAnsi="Candara" w:cs="Calibri"/>
                <w:color w:val="000000"/>
                <w:sz w:val="24"/>
                <w:szCs w:val="24"/>
              </w:rPr>
            </w:pPr>
            <w:r w:rsidRPr="00554A70">
              <w:rPr>
                <w:rFonts w:ascii="Candara" w:eastAsia="Times New Roman" w:hAnsi="Candara" w:cs="Calibri"/>
                <w:color w:val="000000"/>
                <w:sz w:val="24"/>
                <w:szCs w:val="24"/>
              </w:rPr>
              <w:t>Organize National Sanita</w:t>
            </w:r>
            <w:r w:rsidR="005D5120" w:rsidRPr="00554A70">
              <w:rPr>
                <w:rFonts w:ascii="Candara" w:eastAsia="Times New Roman" w:hAnsi="Candara" w:cs="Calibri"/>
                <w:color w:val="000000"/>
                <w:sz w:val="24"/>
                <w:szCs w:val="24"/>
              </w:rPr>
              <w:t>t</w:t>
            </w:r>
            <w:r w:rsidRPr="00554A70">
              <w:rPr>
                <w:rFonts w:ascii="Candara" w:eastAsia="Times New Roman" w:hAnsi="Candara" w:cs="Calibri"/>
                <w:color w:val="000000"/>
                <w:sz w:val="24"/>
                <w:szCs w:val="24"/>
              </w:rPr>
              <w:t>ion Day</w:t>
            </w:r>
          </w:p>
        </w:tc>
        <w:tc>
          <w:tcPr>
            <w:tcW w:w="2010" w:type="dxa"/>
            <w:tcBorders>
              <w:top w:val="nil"/>
              <w:left w:val="nil"/>
              <w:bottom w:val="single" w:sz="4" w:space="0" w:color="auto"/>
              <w:right w:val="single" w:sz="4" w:space="0" w:color="auto"/>
            </w:tcBorders>
            <w:shd w:val="clear" w:color="auto" w:fill="auto"/>
            <w:vAlign w:val="center"/>
            <w:hideMark/>
          </w:tcPr>
          <w:p w14:paraId="08732DC1" w14:textId="77777777" w:rsidR="008E324A" w:rsidRPr="00554A70" w:rsidRDefault="008E324A" w:rsidP="008E324A">
            <w:pPr>
              <w:spacing w:after="0" w:line="240" w:lineRule="auto"/>
              <w:jc w:val="center"/>
              <w:rPr>
                <w:rFonts w:ascii="Candara" w:eastAsia="Times New Roman" w:hAnsi="Candara" w:cs="Calibri"/>
                <w:color w:val="000000"/>
                <w:sz w:val="24"/>
                <w:szCs w:val="24"/>
              </w:rPr>
            </w:pPr>
            <w:r w:rsidRPr="00554A70">
              <w:rPr>
                <w:rFonts w:ascii="Candara" w:eastAsia="Times New Roman" w:hAnsi="Candara" w:cs="Calibri"/>
                <w:color w:val="000000"/>
                <w:sz w:val="24"/>
                <w:szCs w:val="24"/>
              </w:rPr>
              <w:t>All Area and Urban Councils</w:t>
            </w:r>
          </w:p>
        </w:tc>
        <w:tc>
          <w:tcPr>
            <w:tcW w:w="1378" w:type="dxa"/>
            <w:tcBorders>
              <w:top w:val="nil"/>
              <w:left w:val="nil"/>
              <w:bottom w:val="single" w:sz="4" w:space="0" w:color="auto"/>
              <w:right w:val="single" w:sz="4" w:space="0" w:color="auto"/>
            </w:tcBorders>
            <w:shd w:val="clear" w:color="auto" w:fill="auto"/>
            <w:noWrap/>
            <w:vAlign w:val="bottom"/>
            <w:hideMark/>
          </w:tcPr>
          <w:p w14:paraId="45AEF392" w14:textId="3BBDA282" w:rsidR="008E324A" w:rsidRPr="00554A70" w:rsidRDefault="008E324A" w:rsidP="008E324A">
            <w:pPr>
              <w:spacing w:after="0" w:line="240" w:lineRule="auto"/>
              <w:jc w:val="center"/>
              <w:rPr>
                <w:rFonts w:ascii="Candara" w:eastAsia="Times New Roman" w:hAnsi="Candara" w:cs="Calibri"/>
                <w:color w:val="000000"/>
                <w:sz w:val="24"/>
                <w:szCs w:val="24"/>
              </w:rPr>
            </w:pPr>
            <w:r w:rsidRPr="00554A70">
              <w:rPr>
                <w:rFonts w:ascii="Candara" w:eastAsia="Times New Roman" w:hAnsi="Candara" w:cs="Calibri"/>
                <w:color w:val="000000"/>
                <w:sz w:val="24"/>
                <w:szCs w:val="24"/>
              </w:rPr>
              <w:t>180,000.00</w:t>
            </w:r>
          </w:p>
        </w:tc>
        <w:tc>
          <w:tcPr>
            <w:tcW w:w="4082" w:type="dxa"/>
            <w:tcBorders>
              <w:top w:val="nil"/>
              <w:left w:val="nil"/>
              <w:bottom w:val="single" w:sz="4" w:space="0" w:color="auto"/>
              <w:right w:val="single" w:sz="4" w:space="0" w:color="auto"/>
            </w:tcBorders>
            <w:shd w:val="clear" w:color="auto" w:fill="auto"/>
            <w:vAlign w:val="bottom"/>
            <w:hideMark/>
          </w:tcPr>
          <w:p w14:paraId="63C2F331" w14:textId="77777777" w:rsidR="008E324A" w:rsidRPr="00554A70" w:rsidRDefault="008E324A" w:rsidP="008E324A">
            <w:pPr>
              <w:spacing w:after="0" w:line="240" w:lineRule="auto"/>
              <w:rPr>
                <w:rFonts w:ascii="Candara" w:eastAsia="Times New Roman" w:hAnsi="Candara" w:cs="Calibri"/>
                <w:color w:val="000000"/>
              </w:rPr>
            </w:pPr>
            <w:r w:rsidRPr="00554A70">
              <w:rPr>
                <w:rFonts w:ascii="Candara" w:eastAsia="Times New Roman" w:hAnsi="Candara" w:cs="Calibri"/>
                <w:color w:val="000000"/>
              </w:rPr>
              <w:t>To promote community participation in environmental cleanliness and raise awareness on hygiene practices</w:t>
            </w:r>
          </w:p>
        </w:tc>
      </w:tr>
      <w:tr w:rsidR="008E324A" w:rsidRPr="008E324A" w14:paraId="6CD2C9F1" w14:textId="77777777" w:rsidTr="008E324A">
        <w:trPr>
          <w:trHeight w:val="87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004A10F8" w14:textId="77777777" w:rsidR="008E324A" w:rsidRPr="008E324A" w:rsidRDefault="008E324A" w:rsidP="008E324A">
            <w:pPr>
              <w:spacing w:after="0" w:line="240" w:lineRule="auto"/>
              <w:jc w:val="right"/>
              <w:rPr>
                <w:rFonts w:ascii="Candara" w:eastAsia="Times New Roman" w:hAnsi="Candara" w:cs="Calibri"/>
                <w:color w:val="000000"/>
                <w:sz w:val="24"/>
                <w:szCs w:val="24"/>
              </w:rPr>
            </w:pPr>
            <w:r w:rsidRPr="008E324A">
              <w:rPr>
                <w:rFonts w:ascii="Candara" w:eastAsia="Times New Roman" w:hAnsi="Candara" w:cs="Calibri"/>
                <w:color w:val="000000"/>
                <w:sz w:val="24"/>
                <w:szCs w:val="24"/>
              </w:rPr>
              <w:t>3</w:t>
            </w:r>
          </w:p>
        </w:tc>
        <w:tc>
          <w:tcPr>
            <w:tcW w:w="3460" w:type="dxa"/>
            <w:tcBorders>
              <w:top w:val="nil"/>
              <w:left w:val="nil"/>
              <w:bottom w:val="single" w:sz="4" w:space="0" w:color="auto"/>
              <w:right w:val="single" w:sz="4" w:space="0" w:color="auto"/>
            </w:tcBorders>
            <w:shd w:val="clear" w:color="auto" w:fill="auto"/>
            <w:vAlign w:val="bottom"/>
            <w:hideMark/>
          </w:tcPr>
          <w:p w14:paraId="3479A541" w14:textId="14A87D9B" w:rsidR="008E324A" w:rsidRPr="00554A70" w:rsidRDefault="008E324A" w:rsidP="008E324A">
            <w:pPr>
              <w:spacing w:after="0" w:line="240" w:lineRule="auto"/>
              <w:rPr>
                <w:rFonts w:ascii="Candara" w:eastAsia="Times New Roman" w:hAnsi="Candara" w:cs="Calibri"/>
                <w:color w:val="000000"/>
                <w:sz w:val="24"/>
                <w:szCs w:val="24"/>
              </w:rPr>
            </w:pPr>
            <w:r w:rsidRPr="00554A70">
              <w:rPr>
                <w:rFonts w:ascii="Candara" w:eastAsia="Times New Roman" w:hAnsi="Candara" w:cs="Calibri"/>
                <w:color w:val="000000"/>
                <w:sz w:val="24"/>
                <w:szCs w:val="24"/>
              </w:rPr>
              <w:t xml:space="preserve">Undertake District wide Fumigation exercise </w:t>
            </w:r>
          </w:p>
        </w:tc>
        <w:tc>
          <w:tcPr>
            <w:tcW w:w="2010" w:type="dxa"/>
            <w:tcBorders>
              <w:top w:val="nil"/>
              <w:left w:val="nil"/>
              <w:bottom w:val="single" w:sz="4" w:space="0" w:color="auto"/>
              <w:right w:val="single" w:sz="4" w:space="0" w:color="auto"/>
            </w:tcBorders>
            <w:shd w:val="clear" w:color="000000" w:fill="FFFFFF"/>
            <w:vAlign w:val="center"/>
            <w:hideMark/>
          </w:tcPr>
          <w:p w14:paraId="39C57A11" w14:textId="103BC6B8" w:rsidR="008E324A" w:rsidRPr="00554A70" w:rsidRDefault="003514D0" w:rsidP="008E324A">
            <w:pPr>
              <w:spacing w:after="0" w:line="240" w:lineRule="auto"/>
              <w:jc w:val="center"/>
              <w:rPr>
                <w:rFonts w:ascii="Candara" w:eastAsia="Times New Roman" w:hAnsi="Candara" w:cs="Calibri"/>
                <w:color w:val="000000"/>
                <w:sz w:val="24"/>
                <w:szCs w:val="24"/>
              </w:rPr>
            </w:pPr>
            <w:r w:rsidRPr="00554A70">
              <w:rPr>
                <w:rFonts w:ascii="Candara" w:eastAsia="Times New Roman" w:hAnsi="Candara" w:cs="Calibri"/>
                <w:color w:val="000000"/>
                <w:sz w:val="24"/>
                <w:szCs w:val="24"/>
              </w:rPr>
              <w:t>Public Institutions and Disposal sites</w:t>
            </w:r>
          </w:p>
        </w:tc>
        <w:tc>
          <w:tcPr>
            <w:tcW w:w="1378" w:type="dxa"/>
            <w:tcBorders>
              <w:top w:val="nil"/>
              <w:left w:val="nil"/>
              <w:bottom w:val="single" w:sz="4" w:space="0" w:color="auto"/>
              <w:right w:val="single" w:sz="4" w:space="0" w:color="auto"/>
            </w:tcBorders>
            <w:shd w:val="clear" w:color="auto" w:fill="auto"/>
            <w:noWrap/>
            <w:vAlign w:val="bottom"/>
            <w:hideMark/>
          </w:tcPr>
          <w:p w14:paraId="67E8C307" w14:textId="7CA8562C" w:rsidR="008E324A" w:rsidRPr="00554A70" w:rsidRDefault="00D112D6" w:rsidP="008E324A">
            <w:pPr>
              <w:spacing w:after="0" w:line="240" w:lineRule="auto"/>
              <w:jc w:val="center"/>
              <w:rPr>
                <w:rFonts w:ascii="Candara" w:eastAsia="Times New Roman" w:hAnsi="Candara" w:cs="Calibri"/>
                <w:color w:val="000000"/>
                <w:sz w:val="24"/>
                <w:szCs w:val="24"/>
              </w:rPr>
            </w:pPr>
            <w:r w:rsidRPr="00554A70">
              <w:rPr>
                <w:rFonts w:ascii="Candara" w:eastAsia="Times New Roman" w:hAnsi="Candara" w:cs="Calibri"/>
                <w:color w:val="000000"/>
                <w:sz w:val="24"/>
                <w:szCs w:val="24"/>
              </w:rPr>
              <w:t>366,275.00</w:t>
            </w:r>
          </w:p>
        </w:tc>
        <w:tc>
          <w:tcPr>
            <w:tcW w:w="4082" w:type="dxa"/>
            <w:tcBorders>
              <w:top w:val="nil"/>
              <w:left w:val="nil"/>
              <w:bottom w:val="single" w:sz="4" w:space="0" w:color="auto"/>
              <w:right w:val="single" w:sz="4" w:space="0" w:color="auto"/>
            </w:tcBorders>
            <w:shd w:val="clear" w:color="auto" w:fill="auto"/>
            <w:vAlign w:val="bottom"/>
            <w:hideMark/>
          </w:tcPr>
          <w:p w14:paraId="678ED01D" w14:textId="77777777" w:rsidR="008E324A" w:rsidRPr="00554A70" w:rsidRDefault="008E324A" w:rsidP="008E324A">
            <w:pPr>
              <w:spacing w:after="0" w:line="240" w:lineRule="auto"/>
              <w:rPr>
                <w:rFonts w:ascii="Candara" w:eastAsia="Times New Roman" w:hAnsi="Candara" w:cs="Calibri"/>
                <w:color w:val="000000"/>
              </w:rPr>
            </w:pPr>
            <w:r w:rsidRPr="00554A70">
              <w:rPr>
                <w:rFonts w:ascii="Candara" w:eastAsia="Times New Roman" w:hAnsi="Candara" w:cs="Calibri"/>
                <w:color w:val="000000"/>
              </w:rPr>
              <w:t>To control and prevent the spread of pests and disease-causing organisms such as mosquitoes, rodents, and flies</w:t>
            </w:r>
          </w:p>
        </w:tc>
      </w:tr>
      <w:tr w:rsidR="008E324A" w:rsidRPr="008E324A" w14:paraId="1F52FACB" w14:textId="77777777" w:rsidTr="008E324A">
        <w:trPr>
          <w:trHeight w:val="87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6D9A017C" w14:textId="77777777" w:rsidR="008E324A" w:rsidRPr="008E324A" w:rsidRDefault="008E324A" w:rsidP="008E324A">
            <w:pPr>
              <w:spacing w:after="0" w:line="240" w:lineRule="auto"/>
              <w:jc w:val="right"/>
              <w:rPr>
                <w:rFonts w:ascii="Candara" w:eastAsia="Times New Roman" w:hAnsi="Candara" w:cs="Calibri"/>
                <w:color w:val="000000"/>
                <w:sz w:val="24"/>
                <w:szCs w:val="24"/>
              </w:rPr>
            </w:pPr>
            <w:r w:rsidRPr="008E324A">
              <w:rPr>
                <w:rFonts w:ascii="Candara" w:eastAsia="Times New Roman" w:hAnsi="Candara" w:cs="Calibri"/>
                <w:color w:val="000000"/>
                <w:sz w:val="24"/>
                <w:szCs w:val="24"/>
              </w:rPr>
              <w:t>4</w:t>
            </w:r>
          </w:p>
        </w:tc>
        <w:tc>
          <w:tcPr>
            <w:tcW w:w="3460" w:type="dxa"/>
            <w:tcBorders>
              <w:top w:val="nil"/>
              <w:left w:val="nil"/>
              <w:bottom w:val="single" w:sz="4" w:space="0" w:color="auto"/>
              <w:right w:val="single" w:sz="4" w:space="0" w:color="auto"/>
            </w:tcBorders>
            <w:shd w:val="clear" w:color="auto" w:fill="auto"/>
            <w:noWrap/>
            <w:vAlign w:val="bottom"/>
            <w:hideMark/>
          </w:tcPr>
          <w:p w14:paraId="4837D148" w14:textId="77777777" w:rsidR="008E324A" w:rsidRPr="008E324A" w:rsidRDefault="008E324A" w:rsidP="008E324A">
            <w:pPr>
              <w:spacing w:after="0" w:line="240" w:lineRule="auto"/>
              <w:rPr>
                <w:rFonts w:ascii="Candara" w:eastAsia="Times New Roman" w:hAnsi="Candara" w:cs="Calibri"/>
                <w:color w:val="000000"/>
                <w:sz w:val="24"/>
                <w:szCs w:val="24"/>
              </w:rPr>
            </w:pPr>
            <w:r w:rsidRPr="008E324A">
              <w:rPr>
                <w:rFonts w:ascii="Candara" w:eastAsia="Times New Roman" w:hAnsi="Candara" w:cs="Calibri"/>
                <w:color w:val="000000"/>
                <w:sz w:val="24"/>
                <w:szCs w:val="24"/>
              </w:rPr>
              <w:t>Procure 15 No. skip refuse containers</w:t>
            </w:r>
          </w:p>
        </w:tc>
        <w:tc>
          <w:tcPr>
            <w:tcW w:w="2010" w:type="dxa"/>
            <w:tcBorders>
              <w:top w:val="nil"/>
              <w:left w:val="nil"/>
              <w:bottom w:val="single" w:sz="4" w:space="0" w:color="auto"/>
              <w:right w:val="single" w:sz="4" w:space="0" w:color="auto"/>
            </w:tcBorders>
            <w:shd w:val="clear" w:color="auto" w:fill="auto"/>
            <w:vAlign w:val="center"/>
            <w:hideMark/>
          </w:tcPr>
          <w:p w14:paraId="20648BE7" w14:textId="040AB0C1" w:rsidR="008E324A" w:rsidRPr="008E324A" w:rsidRDefault="008E324A" w:rsidP="008E324A">
            <w:pPr>
              <w:spacing w:after="0" w:line="240" w:lineRule="auto"/>
              <w:jc w:val="center"/>
              <w:rPr>
                <w:rFonts w:ascii="Candara" w:eastAsia="Times New Roman" w:hAnsi="Candara" w:cs="Calibri"/>
                <w:color w:val="000000"/>
                <w:sz w:val="24"/>
                <w:szCs w:val="24"/>
              </w:rPr>
            </w:pPr>
            <w:r w:rsidRPr="008E324A">
              <w:rPr>
                <w:rFonts w:ascii="Candara" w:eastAsia="Times New Roman" w:hAnsi="Candara" w:cs="Calibri"/>
                <w:color w:val="000000"/>
                <w:sz w:val="24"/>
                <w:szCs w:val="24"/>
              </w:rPr>
              <w:t>Ber</w:t>
            </w:r>
            <w:r w:rsidR="00F1773D">
              <w:rPr>
                <w:rFonts w:ascii="Candara" w:eastAsia="Times New Roman" w:hAnsi="Candara" w:cs="Calibri"/>
                <w:color w:val="000000"/>
                <w:sz w:val="24"/>
                <w:szCs w:val="24"/>
              </w:rPr>
              <w:t>a</w:t>
            </w:r>
            <w:r w:rsidRPr="008E324A">
              <w:rPr>
                <w:rFonts w:ascii="Candara" w:eastAsia="Times New Roman" w:hAnsi="Candara" w:cs="Calibri"/>
                <w:color w:val="000000"/>
                <w:sz w:val="24"/>
                <w:szCs w:val="24"/>
              </w:rPr>
              <w:t>ku</w:t>
            </w:r>
          </w:p>
        </w:tc>
        <w:tc>
          <w:tcPr>
            <w:tcW w:w="1378" w:type="dxa"/>
            <w:tcBorders>
              <w:top w:val="nil"/>
              <w:left w:val="nil"/>
              <w:bottom w:val="single" w:sz="4" w:space="0" w:color="auto"/>
              <w:right w:val="single" w:sz="4" w:space="0" w:color="auto"/>
            </w:tcBorders>
            <w:shd w:val="clear" w:color="auto" w:fill="auto"/>
            <w:noWrap/>
            <w:vAlign w:val="bottom"/>
            <w:hideMark/>
          </w:tcPr>
          <w:p w14:paraId="4C57E11A" w14:textId="77777777" w:rsidR="008E324A" w:rsidRPr="008E324A" w:rsidRDefault="008E324A" w:rsidP="008E324A">
            <w:pPr>
              <w:spacing w:after="0" w:line="240" w:lineRule="auto"/>
              <w:rPr>
                <w:rFonts w:ascii="Candara" w:eastAsia="Times New Roman" w:hAnsi="Candara" w:cs="Calibri"/>
                <w:color w:val="000000"/>
                <w:sz w:val="24"/>
                <w:szCs w:val="24"/>
              </w:rPr>
            </w:pPr>
            <w:r w:rsidRPr="008E324A">
              <w:rPr>
                <w:rFonts w:ascii="Candara" w:eastAsia="Times New Roman" w:hAnsi="Candara" w:cs="Calibri"/>
                <w:color w:val="000000"/>
                <w:sz w:val="24"/>
                <w:szCs w:val="24"/>
              </w:rPr>
              <w:t xml:space="preserve">      636,000.00 </w:t>
            </w:r>
          </w:p>
        </w:tc>
        <w:tc>
          <w:tcPr>
            <w:tcW w:w="4082" w:type="dxa"/>
            <w:tcBorders>
              <w:top w:val="nil"/>
              <w:left w:val="nil"/>
              <w:bottom w:val="single" w:sz="4" w:space="0" w:color="auto"/>
              <w:right w:val="single" w:sz="4" w:space="0" w:color="auto"/>
            </w:tcBorders>
            <w:shd w:val="clear" w:color="auto" w:fill="auto"/>
            <w:vAlign w:val="bottom"/>
            <w:hideMark/>
          </w:tcPr>
          <w:p w14:paraId="62638786" w14:textId="77777777" w:rsidR="008E324A" w:rsidRPr="008E324A" w:rsidRDefault="008E324A" w:rsidP="008E324A">
            <w:pPr>
              <w:spacing w:after="0" w:line="240" w:lineRule="auto"/>
              <w:rPr>
                <w:rFonts w:ascii="Candara" w:eastAsia="Times New Roman" w:hAnsi="Candara" w:cs="Calibri"/>
                <w:color w:val="000000"/>
              </w:rPr>
            </w:pPr>
            <w:r w:rsidRPr="008E324A">
              <w:rPr>
                <w:rFonts w:ascii="Candara" w:eastAsia="Times New Roman" w:hAnsi="Candara" w:cs="Calibri"/>
                <w:color w:val="000000"/>
              </w:rPr>
              <w:t>To improve solid waste management by ensuring proper collection and temporary storage of refuse in public places</w:t>
            </w:r>
          </w:p>
        </w:tc>
      </w:tr>
    </w:tbl>
    <w:p w14:paraId="54E388B1" w14:textId="77777777" w:rsidR="00527C59" w:rsidRDefault="00527C59"/>
    <w:p w14:paraId="69BF497B" w14:textId="77777777" w:rsidR="00527C59" w:rsidRDefault="00527C59"/>
    <w:tbl>
      <w:tblPr>
        <w:tblW w:w="11520" w:type="dxa"/>
        <w:tblInd w:w="-995" w:type="dxa"/>
        <w:tblLook w:val="04A0" w:firstRow="1" w:lastRow="0" w:firstColumn="1" w:lastColumn="0" w:noHBand="0" w:noVBand="1"/>
      </w:tblPr>
      <w:tblGrid>
        <w:gridCol w:w="500"/>
        <w:gridCol w:w="3460"/>
        <w:gridCol w:w="1700"/>
        <w:gridCol w:w="1600"/>
        <w:gridCol w:w="4260"/>
      </w:tblGrid>
      <w:tr w:rsidR="004D0BF6" w:rsidRPr="004D0BF6" w14:paraId="4FF79B38" w14:textId="77777777" w:rsidTr="004D0BF6">
        <w:trPr>
          <w:trHeight w:val="870"/>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1B92FD" w14:textId="77777777" w:rsidR="004D0BF6" w:rsidRPr="004D0BF6" w:rsidRDefault="004D0BF6" w:rsidP="004D0BF6">
            <w:pPr>
              <w:spacing w:after="0" w:line="240" w:lineRule="auto"/>
              <w:jc w:val="right"/>
              <w:rPr>
                <w:rFonts w:ascii="Candara" w:eastAsia="Times New Roman" w:hAnsi="Candara" w:cs="Calibri"/>
                <w:color w:val="000000"/>
                <w:sz w:val="24"/>
                <w:szCs w:val="24"/>
              </w:rPr>
            </w:pPr>
            <w:r w:rsidRPr="004D0BF6">
              <w:rPr>
                <w:rFonts w:ascii="Candara" w:eastAsia="Times New Roman" w:hAnsi="Candara" w:cs="Calibri"/>
                <w:color w:val="000000"/>
                <w:sz w:val="24"/>
                <w:szCs w:val="24"/>
              </w:rPr>
              <w:t>5</w:t>
            </w:r>
          </w:p>
        </w:tc>
        <w:tc>
          <w:tcPr>
            <w:tcW w:w="3460" w:type="dxa"/>
            <w:tcBorders>
              <w:top w:val="single" w:sz="4" w:space="0" w:color="auto"/>
              <w:left w:val="nil"/>
              <w:bottom w:val="single" w:sz="4" w:space="0" w:color="auto"/>
              <w:right w:val="single" w:sz="4" w:space="0" w:color="auto"/>
            </w:tcBorders>
            <w:shd w:val="clear" w:color="auto" w:fill="auto"/>
            <w:vAlign w:val="bottom"/>
            <w:hideMark/>
          </w:tcPr>
          <w:p w14:paraId="02E2E355" w14:textId="77777777" w:rsidR="004D0BF6" w:rsidRPr="004D0BF6" w:rsidRDefault="004D0BF6" w:rsidP="004D0BF6">
            <w:pPr>
              <w:spacing w:after="0" w:line="240" w:lineRule="auto"/>
              <w:rPr>
                <w:rFonts w:ascii="Candara" w:eastAsia="Times New Roman" w:hAnsi="Candara" w:cs="Calibri"/>
                <w:color w:val="000000"/>
                <w:sz w:val="24"/>
                <w:szCs w:val="24"/>
              </w:rPr>
            </w:pPr>
            <w:r w:rsidRPr="004D0BF6">
              <w:rPr>
                <w:rFonts w:ascii="Candara" w:eastAsia="Times New Roman" w:hAnsi="Candara" w:cs="Calibri"/>
                <w:color w:val="000000"/>
                <w:sz w:val="24"/>
                <w:szCs w:val="24"/>
              </w:rPr>
              <w:t xml:space="preserve">Regularly dislodge all institution toilets </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14:paraId="5537EB40" w14:textId="77777777" w:rsidR="004D0BF6" w:rsidRPr="004D0BF6" w:rsidRDefault="004D0BF6" w:rsidP="004D0BF6">
            <w:pPr>
              <w:spacing w:after="0" w:line="240" w:lineRule="auto"/>
              <w:jc w:val="center"/>
              <w:rPr>
                <w:rFonts w:ascii="Candara" w:eastAsia="Times New Roman" w:hAnsi="Candara" w:cs="Calibri"/>
                <w:color w:val="000000"/>
                <w:sz w:val="24"/>
                <w:szCs w:val="24"/>
              </w:rPr>
            </w:pPr>
            <w:r w:rsidRPr="004D0BF6">
              <w:rPr>
                <w:rFonts w:ascii="Candara" w:eastAsia="Times New Roman" w:hAnsi="Candara" w:cs="Calibri"/>
                <w:color w:val="000000"/>
                <w:sz w:val="24"/>
                <w:szCs w:val="24"/>
              </w:rPr>
              <w:t>All Area and Urban Councils</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5D48D902" w14:textId="21DF6A61" w:rsidR="004D0BF6" w:rsidRPr="004D0BF6" w:rsidRDefault="004D0BF6" w:rsidP="004D0BF6">
            <w:pPr>
              <w:spacing w:after="0" w:line="240" w:lineRule="auto"/>
              <w:jc w:val="center"/>
              <w:rPr>
                <w:rFonts w:ascii="Candara" w:eastAsia="Times New Roman" w:hAnsi="Candara" w:cs="Calibri"/>
                <w:color w:val="000000"/>
                <w:sz w:val="24"/>
                <w:szCs w:val="24"/>
              </w:rPr>
            </w:pPr>
            <w:r w:rsidRPr="004D0BF6">
              <w:rPr>
                <w:rFonts w:ascii="Candara" w:eastAsia="Times New Roman" w:hAnsi="Candara" w:cs="Calibri"/>
                <w:color w:val="000000"/>
                <w:sz w:val="24"/>
                <w:szCs w:val="24"/>
              </w:rPr>
              <w:t>35,145.11</w:t>
            </w:r>
          </w:p>
        </w:tc>
        <w:tc>
          <w:tcPr>
            <w:tcW w:w="4260" w:type="dxa"/>
            <w:tcBorders>
              <w:top w:val="single" w:sz="4" w:space="0" w:color="auto"/>
              <w:left w:val="nil"/>
              <w:bottom w:val="single" w:sz="4" w:space="0" w:color="auto"/>
              <w:right w:val="single" w:sz="4" w:space="0" w:color="auto"/>
            </w:tcBorders>
            <w:shd w:val="clear" w:color="auto" w:fill="auto"/>
            <w:vAlign w:val="bottom"/>
            <w:hideMark/>
          </w:tcPr>
          <w:p w14:paraId="4EB9FBA4" w14:textId="77777777" w:rsidR="004D0BF6" w:rsidRPr="004D0BF6" w:rsidRDefault="004D0BF6" w:rsidP="004D0BF6">
            <w:pPr>
              <w:spacing w:after="0" w:line="240" w:lineRule="auto"/>
              <w:rPr>
                <w:rFonts w:ascii="Candara" w:eastAsia="Times New Roman" w:hAnsi="Candara" w:cs="Calibri"/>
                <w:color w:val="000000"/>
              </w:rPr>
            </w:pPr>
            <w:r w:rsidRPr="004D0BF6">
              <w:rPr>
                <w:rFonts w:ascii="Candara" w:eastAsia="Times New Roman" w:hAnsi="Candara" w:cs="Calibri"/>
                <w:color w:val="000000"/>
              </w:rPr>
              <w:t>To maintain hygienic sanitation facilities, prevent overflow and contamination, and reduce the risk of disease outbreaks</w:t>
            </w:r>
          </w:p>
        </w:tc>
      </w:tr>
      <w:tr w:rsidR="004D0BF6" w:rsidRPr="004D0BF6" w14:paraId="00633C3A" w14:textId="77777777" w:rsidTr="004D0BF6">
        <w:trPr>
          <w:trHeight w:val="87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690A889C" w14:textId="77777777" w:rsidR="004D0BF6" w:rsidRPr="004D0BF6" w:rsidRDefault="004D0BF6" w:rsidP="004D0BF6">
            <w:pPr>
              <w:spacing w:after="0" w:line="240" w:lineRule="auto"/>
              <w:jc w:val="right"/>
              <w:rPr>
                <w:rFonts w:ascii="Candara" w:eastAsia="Times New Roman" w:hAnsi="Candara" w:cs="Calibri"/>
                <w:color w:val="000000"/>
                <w:sz w:val="24"/>
                <w:szCs w:val="24"/>
              </w:rPr>
            </w:pPr>
            <w:r w:rsidRPr="004D0BF6">
              <w:rPr>
                <w:rFonts w:ascii="Candara" w:eastAsia="Times New Roman" w:hAnsi="Candara" w:cs="Calibri"/>
                <w:color w:val="000000"/>
                <w:sz w:val="24"/>
                <w:szCs w:val="24"/>
              </w:rPr>
              <w:t>6</w:t>
            </w:r>
          </w:p>
        </w:tc>
        <w:tc>
          <w:tcPr>
            <w:tcW w:w="3460" w:type="dxa"/>
            <w:tcBorders>
              <w:top w:val="nil"/>
              <w:left w:val="nil"/>
              <w:bottom w:val="single" w:sz="4" w:space="0" w:color="auto"/>
              <w:right w:val="single" w:sz="4" w:space="0" w:color="auto"/>
            </w:tcBorders>
            <w:shd w:val="clear" w:color="auto" w:fill="auto"/>
            <w:vAlign w:val="bottom"/>
            <w:hideMark/>
          </w:tcPr>
          <w:p w14:paraId="5427BDA2" w14:textId="77777777" w:rsidR="004D0BF6" w:rsidRPr="00554A70" w:rsidRDefault="004D0BF6" w:rsidP="004D0BF6">
            <w:pPr>
              <w:spacing w:after="0" w:line="240" w:lineRule="auto"/>
              <w:rPr>
                <w:rFonts w:ascii="Candara" w:eastAsia="Times New Roman" w:hAnsi="Candara" w:cs="Calibri"/>
                <w:color w:val="000000"/>
                <w:sz w:val="24"/>
                <w:szCs w:val="24"/>
              </w:rPr>
            </w:pPr>
            <w:r w:rsidRPr="00554A70">
              <w:rPr>
                <w:rFonts w:ascii="Candara" w:eastAsia="Times New Roman" w:hAnsi="Candara" w:cs="Calibri"/>
                <w:color w:val="000000"/>
                <w:sz w:val="24"/>
                <w:szCs w:val="24"/>
              </w:rPr>
              <w:t>Sanitation Improvement Package (SIP)</w:t>
            </w:r>
          </w:p>
        </w:tc>
        <w:tc>
          <w:tcPr>
            <w:tcW w:w="1700" w:type="dxa"/>
            <w:tcBorders>
              <w:top w:val="nil"/>
              <w:left w:val="nil"/>
              <w:bottom w:val="single" w:sz="4" w:space="0" w:color="auto"/>
              <w:right w:val="single" w:sz="4" w:space="0" w:color="auto"/>
            </w:tcBorders>
            <w:shd w:val="clear" w:color="auto" w:fill="auto"/>
            <w:vAlign w:val="center"/>
            <w:hideMark/>
          </w:tcPr>
          <w:p w14:paraId="13A2DE73" w14:textId="4F7652EA" w:rsidR="004D0BF6" w:rsidRPr="00554A70" w:rsidRDefault="004D0BF6" w:rsidP="004D0BF6">
            <w:pPr>
              <w:spacing w:after="0" w:line="240" w:lineRule="auto"/>
              <w:jc w:val="center"/>
              <w:rPr>
                <w:rFonts w:ascii="Candara" w:eastAsia="Times New Roman" w:hAnsi="Candara" w:cs="Calibri"/>
                <w:color w:val="000000"/>
                <w:sz w:val="24"/>
                <w:szCs w:val="24"/>
              </w:rPr>
            </w:pPr>
            <w:r w:rsidRPr="00554A70">
              <w:rPr>
                <w:rFonts w:ascii="Candara" w:eastAsia="Times New Roman" w:hAnsi="Candara" w:cs="Calibri"/>
                <w:color w:val="000000"/>
                <w:sz w:val="24"/>
                <w:szCs w:val="24"/>
              </w:rPr>
              <w:t>Awut</w:t>
            </w:r>
            <w:r w:rsidR="005F3D95" w:rsidRPr="00554A70">
              <w:rPr>
                <w:rFonts w:ascii="Candara" w:eastAsia="Times New Roman" w:hAnsi="Candara" w:cs="Calibri"/>
                <w:color w:val="000000"/>
                <w:sz w:val="24"/>
                <w:szCs w:val="24"/>
              </w:rPr>
              <w:t>u</w:t>
            </w:r>
            <w:r w:rsidRPr="00554A70">
              <w:rPr>
                <w:rFonts w:ascii="Candara" w:eastAsia="Times New Roman" w:hAnsi="Candara" w:cs="Calibri"/>
                <w:color w:val="000000"/>
                <w:sz w:val="24"/>
                <w:szCs w:val="24"/>
              </w:rPr>
              <w:t xml:space="preserve"> Beraku</w:t>
            </w:r>
          </w:p>
        </w:tc>
        <w:tc>
          <w:tcPr>
            <w:tcW w:w="1600" w:type="dxa"/>
            <w:tcBorders>
              <w:top w:val="nil"/>
              <w:left w:val="nil"/>
              <w:bottom w:val="single" w:sz="4" w:space="0" w:color="auto"/>
              <w:right w:val="single" w:sz="4" w:space="0" w:color="auto"/>
            </w:tcBorders>
            <w:shd w:val="clear" w:color="auto" w:fill="auto"/>
            <w:noWrap/>
            <w:vAlign w:val="bottom"/>
            <w:hideMark/>
          </w:tcPr>
          <w:p w14:paraId="6A3C9926" w14:textId="6E41CFCA" w:rsidR="004D0BF6" w:rsidRPr="00554A70" w:rsidRDefault="00D112D6" w:rsidP="004D0BF6">
            <w:pPr>
              <w:spacing w:after="0" w:line="240" w:lineRule="auto"/>
              <w:jc w:val="center"/>
              <w:rPr>
                <w:rFonts w:ascii="Candara" w:eastAsia="Times New Roman" w:hAnsi="Candara" w:cs="Calibri"/>
                <w:color w:val="000000"/>
                <w:sz w:val="24"/>
                <w:szCs w:val="24"/>
              </w:rPr>
            </w:pPr>
            <w:r w:rsidRPr="00554A70">
              <w:rPr>
                <w:rFonts w:ascii="Candara" w:eastAsia="Times New Roman" w:hAnsi="Candara" w:cs="Calibri"/>
                <w:color w:val="000000"/>
                <w:sz w:val="24"/>
                <w:szCs w:val="24"/>
              </w:rPr>
              <w:t>387,205.00</w:t>
            </w:r>
          </w:p>
        </w:tc>
        <w:tc>
          <w:tcPr>
            <w:tcW w:w="4260" w:type="dxa"/>
            <w:tcBorders>
              <w:top w:val="nil"/>
              <w:left w:val="nil"/>
              <w:bottom w:val="single" w:sz="4" w:space="0" w:color="auto"/>
              <w:right w:val="single" w:sz="4" w:space="0" w:color="auto"/>
            </w:tcBorders>
            <w:shd w:val="clear" w:color="auto" w:fill="auto"/>
            <w:vAlign w:val="bottom"/>
            <w:hideMark/>
          </w:tcPr>
          <w:p w14:paraId="31CC2990" w14:textId="77777777" w:rsidR="004D0BF6" w:rsidRPr="00554A70" w:rsidRDefault="004D0BF6" w:rsidP="004D0BF6">
            <w:pPr>
              <w:spacing w:after="0" w:line="240" w:lineRule="auto"/>
              <w:rPr>
                <w:rFonts w:ascii="Candara" w:eastAsia="Times New Roman" w:hAnsi="Candara" w:cs="Calibri"/>
                <w:color w:val="000000"/>
              </w:rPr>
            </w:pPr>
            <w:r w:rsidRPr="00554A70">
              <w:rPr>
                <w:rFonts w:ascii="Candara" w:eastAsia="Times New Roman" w:hAnsi="Candara" w:cs="Calibri"/>
                <w:color w:val="000000"/>
              </w:rPr>
              <w:t>To improve solid waste management by ensuring proper collection and temporary storage of refuse in public places</w:t>
            </w:r>
          </w:p>
        </w:tc>
      </w:tr>
      <w:tr w:rsidR="004D0BF6" w:rsidRPr="004D0BF6" w14:paraId="7C5A08D0" w14:textId="77777777" w:rsidTr="004D0BF6">
        <w:trPr>
          <w:trHeight w:val="87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7A0A3869" w14:textId="77777777" w:rsidR="004D0BF6" w:rsidRPr="004D0BF6" w:rsidRDefault="004D0BF6" w:rsidP="004D0BF6">
            <w:pPr>
              <w:spacing w:after="0" w:line="240" w:lineRule="auto"/>
              <w:jc w:val="right"/>
              <w:rPr>
                <w:rFonts w:ascii="Candara" w:eastAsia="Times New Roman" w:hAnsi="Candara" w:cs="Calibri"/>
                <w:color w:val="000000"/>
                <w:sz w:val="24"/>
                <w:szCs w:val="24"/>
              </w:rPr>
            </w:pPr>
            <w:r w:rsidRPr="004D0BF6">
              <w:rPr>
                <w:rFonts w:ascii="Candara" w:eastAsia="Times New Roman" w:hAnsi="Candara" w:cs="Calibri"/>
                <w:color w:val="000000"/>
                <w:sz w:val="24"/>
                <w:szCs w:val="24"/>
              </w:rPr>
              <w:t>7</w:t>
            </w:r>
          </w:p>
        </w:tc>
        <w:tc>
          <w:tcPr>
            <w:tcW w:w="3460" w:type="dxa"/>
            <w:tcBorders>
              <w:top w:val="nil"/>
              <w:left w:val="nil"/>
              <w:bottom w:val="single" w:sz="4" w:space="0" w:color="auto"/>
              <w:right w:val="single" w:sz="4" w:space="0" w:color="auto"/>
            </w:tcBorders>
            <w:shd w:val="clear" w:color="auto" w:fill="auto"/>
            <w:vAlign w:val="bottom"/>
            <w:hideMark/>
          </w:tcPr>
          <w:p w14:paraId="75230EF3" w14:textId="4A2E0637" w:rsidR="004D0BF6" w:rsidRPr="004D0BF6" w:rsidRDefault="003E37D1" w:rsidP="004D0BF6">
            <w:pPr>
              <w:spacing w:after="0" w:line="240" w:lineRule="auto"/>
              <w:rPr>
                <w:rFonts w:ascii="Candara" w:eastAsia="Times New Roman" w:hAnsi="Candara" w:cs="Calibri"/>
                <w:color w:val="000000"/>
                <w:sz w:val="24"/>
                <w:szCs w:val="24"/>
              </w:rPr>
            </w:pPr>
            <w:r w:rsidRPr="004D0BF6">
              <w:rPr>
                <w:rFonts w:ascii="Candara" w:eastAsia="Times New Roman" w:hAnsi="Candara" w:cs="Calibri"/>
                <w:color w:val="000000"/>
                <w:sz w:val="24"/>
                <w:szCs w:val="24"/>
              </w:rPr>
              <w:t>Monitoring and</w:t>
            </w:r>
            <w:r w:rsidR="004D0BF6" w:rsidRPr="004D0BF6">
              <w:rPr>
                <w:rFonts w:ascii="Candara" w:eastAsia="Times New Roman" w:hAnsi="Candara" w:cs="Calibri"/>
                <w:color w:val="000000"/>
                <w:sz w:val="24"/>
                <w:szCs w:val="24"/>
              </w:rPr>
              <w:t xml:space="preserve"> Supervision of environmental Service Providers</w:t>
            </w:r>
          </w:p>
        </w:tc>
        <w:tc>
          <w:tcPr>
            <w:tcW w:w="1700" w:type="dxa"/>
            <w:tcBorders>
              <w:top w:val="nil"/>
              <w:left w:val="nil"/>
              <w:bottom w:val="single" w:sz="4" w:space="0" w:color="auto"/>
              <w:right w:val="single" w:sz="4" w:space="0" w:color="auto"/>
            </w:tcBorders>
            <w:shd w:val="clear" w:color="auto" w:fill="auto"/>
            <w:vAlign w:val="center"/>
            <w:hideMark/>
          </w:tcPr>
          <w:p w14:paraId="5D0183C6" w14:textId="77777777" w:rsidR="004D0BF6" w:rsidRPr="004D0BF6" w:rsidRDefault="004D0BF6" w:rsidP="004D0BF6">
            <w:pPr>
              <w:spacing w:after="0" w:line="240" w:lineRule="auto"/>
              <w:jc w:val="center"/>
              <w:rPr>
                <w:rFonts w:ascii="Candara" w:eastAsia="Times New Roman" w:hAnsi="Candara" w:cs="Calibri"/>
                <w:color w:val="000000"/>
                <w:sz w:val="24"/>
                <w:szCs w:val="24"/>
              </w:rPr>
            </w:pPr>
            <w:r w:rsidRPr="004D0BF6">
              <w:rPr>
                <w:rFonts w:ascii="Candara" w:eastAsia="Times New Roman" w:hAnsi="Candara" w:cs="Calibri"/>
                <w:color w:val="000000"/>
                <w:sz w:val="24"/>
                <w:szCs w:val="24"/>
              </w:rPr>
              <w:t>All Area and Urban Councils</w:t>
            </w:r>
          </w:p>
        </w:tc>
        <w:tc>
          <w:tcPr>
            <w:tcW w:w="1600" w:type="dxa"/>
            <w:tcBorders>
              <w:top w:val="nil"/>
              <w:left w:val="nil"/>
              <w:bottom w:val="single" w:sz="4" w:space="0" w:color="auto"/>
              <w:right w:val="single" w:sz="4" w:space="0" w:color="auto"/>
            </w:tcBorders>
            <w:shd w:val="clear" w:color="auto" w:fill="auto"/>
            <w:noWrap/>
            <w:vAlign w:val="bottom"/>
            <w:hideMark/>
          </w:tcPr>
          <w:p w14:paraId="1E293ABE" w14:textId="2FD4D68A" w:rsidR="004D0BF6" w:rsidRPr="004D0BF6" w:rsidRDefault="004D0BF6" w:rsidP="004D0BF6">
            <w:pPr>
              <w:spacing w:after="0" w:line="240" w:lineRule="auto"/>
              <w:jc w:val="center"/>
              <w:rPr>
                <w:rFonts w:ascii="Candara" w:eastAsia="Times New Roman" w:hAnsi="Candara" w:cs="Calibri"/>
                <w:color w:val="000000"/>
                <w:sz w:val="24"/>
                <w:szCs w:val="24"/>
              </w:rPr>
            </w:pPr>
            <w:r w:rsidRPr="004D0BF6">
              <w:rPr>
                <w:rFonts w:ascii="Candara" w:eastAsia="Times New Roman" w:hAnsi="Candara" w:cs="Calibri"/>
                <w:color w:val="000000"/>
                <w:sz w:val="24"/>
                <w:szCs w:val="24"/>
              </w:rPr>
              <w:t>25,000.00</w:t>
            </w:r>
          </w:p>
        </w:tc>
        <w:tc>
          <w:tcPr>
            <w:tcW w:w="4260" w:type="dxa"/>
            <w:tcBorders>
              <w:top w:val="nil"/>
              <w:left w:val="nil"/>
              <w:bottom w:val="single" w:sz="4" w:space="0" w:color="auto"/>
              <w:right w:val="single" w:sz="4" w:space="0" w:color="auto"/>
            </w:tcBorders>
            <w:shd w:val="clear" w:color="auto" w:fill="auto"/>
            <w:vAlign w:val="bottom"/>
            <w:hideMark/>
          </w:tcPr>
          <w:p w14:paraId="2EBF4F82" w14:textId="243DB538" w:rsidR="004D0BF6" w:rsidRPr="004D0BF6" w:rsidRDefault="004D0BF6" w:rsidP="004D0BF6">
            <w:pPr>
              <w:spacing w:after="0" w:line="240" w:lineRule="auto"/>
              <w:rPr>
                <w:rFonts w:ascii="Candara" w:eastAsia="Times New Roman" w:hAnsi="Candara" w:cs="Calibri"/>
                <w:color w:val="000000"/>
              </w:rPr>
            </w:pPr>
            <w:r w:rsidRPr="004D0BF6">
              <w:rPr>
                <w:rFonts w:ascii="Candara" w:eastAsia="Times New Roman" w:hAnsi="Candara" w:cs="Calibri"/>
                <w:color w:val="000000"/>
              </w:rPr>
              <w:t>To ensure effective delivery of sanitation and waste management services by tracking performance and enforcing service standards</w:t>
            </w:r>
          </w:p>
        </w:tc>
      </w:tr>
      <w:tr w:rsidR="004D0BF6" w:rsidRPr="004D0BF6" w14:paraId="02D02374" w14:textId="77777777" w:rsidTr="004D0BF6">
        <w:trPr>
          <w:trHeight w:val="62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511048E" w14:textId="77777777" w:rsidR="004D0BF6" w:rsidRPr="004D0BF6" w:rsidRDefault="004D0BF6" w:rsidP="004D0BF6">
            <w:pPr>
              <w:spacing w:after="0" w:line="240" w:lineRule="auto"/>
              <w:jc w:val="right"/>
              <w:rPr>
                <w:rFonts w:ascii="Candara" w:eastAsia="Times New Roman" w:hAnsi="Candara" w:cs="Calibri"/>
                <w:color w:val="000000"/>
                <w:sz w:val="24"/>
                <w:szCs w:val="24"/>
              </w:rPr>
            </w:pPr>
            <w:r w:rsidRPr="004D0BF6">
              <w:rPr>
                <w:rFonts w:ascii="Candara" w:eastAsia="Times New Roman" w:hAnsi="Candara" w:cs="Calibri"/>
                <w:color w:val="000000"/>
                <w:sz w:val="24"/>
                <w:szCs w:val="24"/>
              </w:rPr>
              <w:t>8</w:t>
            </w:r>
          </w:p>
        </w:tc>
        <w:tc>
          <w:tcPr>
            <w:tcW w:w="3460" w:type="dxa"/>
            <w:tcBorders>
              <w:top w:val="nil"/>
              <w:left w:val="nil"/>
              <w:bottom w:val="single" w:sz="4" w:space="0" w:color="auto"/>
              <w:right w:val="single" w:sz="4" w:space="0" w:color="auto"/>
            </w:tcBorders>
            <w:shd w:val="clear" w:color="auto" w:fill="auto"/>
            <w:vAlign w:val="bottom"/>
            <w:hideMark/>
          </w:tcPr>
          <w:p w14:paraId="18E89221" w14:textId="77777777" w:rsidR="004D0BF6" w:rsidRPr="004D0BF6" w:rsidRDefault="004D0BF6" w:rsidP="004D0BF6">
            <w:pPr>
              <w:spacing w:after="0" w:line="240" w:lineRule="auto"/>
              <w:rPr>
                <w:rFonts w:ascii="Candara" w:eastAsia="Times New Roman" w:hAnsi="Candara" w:cs="Calibri"/>
                <w:color w:val="000000"/>
                <w:sz w:val="24"/>
                <w:szCs w:val="24"/>
              </w:rPr>
            </w:pPr>
            <w:r w:rsidRPr="004D0BF6">
              <w:rPr>
                <w:rFonts w:ascii="Candara" w:eastAsia="Times New Roman" w:hAnsi="Candara" w:cs="Calibri"/>
                <w:color w:val="000000"/>
                <w:sz w:val="24"/>
                <w:szCs w:val="24"/>
              </w:rPr>
              <w:t>Conduct sensitization on WASH activities</w:t>
            </w:r>
          </w:p>
        </w:tc>
        <w:tc>
          <w:tcPr>
            <w:tcW w:w="1700" w:type="dxa"/>
            <w:tcBorders>
              <w:top w:val="nil"/>
              <w:left w:val="nil"/>
              <w:bottom w:val="single" w:sz="4" w:space="0" w:color="auto"/>
              <w:right w:val="single" w:sz="4" w:space="0" w:color="auto"/>
            </w:tcBorders>
            <w:shd w:val="clear" w:color="auto" w:fill="auto"/>
            <w:vAlign w:val="center"/>
            <w:hideMark/>
          </w:tcPr>
          <w:p w14:paraId="2D3ACDF6" w14:textId="77777777" w:rsidR="004D0BF6" w:rsidRPr="004D0BF6" w:rsidRDefault="004D0BF6" w:rsidP="004D0BF6">
            <w:pPr>
              <w:spacing w:after="0" w:line="240" w:lineRule="auto"/>
              <w:jc w:val="center"/>
              <w:rPr>
                <w:rFonts w:ascii="Candara" w:eastAsia="Times New Roman" w:hAnsi="Candara" w:cs="Calibri"/>
                <w:color w:val="000000"/>
                <w:sz w:val="24"/>
                <w:szCs w:val="24"/>
              </w:rPr>
            </w:pPr>
            <w:r w:rsidRPr="004D0BF6">
              <w:rPr>
                <w:rFonts w:ascii="Candara" w:eastAsia="Times New Roman" w:hAnsi="Candara" w:cs="Calibri"/>
                <w:color w:val="000000"/>
                <w:sz w:val="24"/>
                <w:szCs w:val="24"/>
              </w:rPr>
              <w:t>All Area and Urban Councils</w:t>
            </w:r>
          </w:p>
        </w:tc>
        <w:tc>
          <w:tcPr>
            <w:tcW w:w="1600" w:type="dxa"/>
            <w:tcBorders>
              <w:top w:val="nil"/>
              <w:left w:val="nil"/>
              <w:bottom w:val="single" w:sz="4" w:space="0" w:color="auto"/>
              <w:right w:val="single" w:sz="4" w:space="0" w:color="auto"/>
            </w:tcBorders>
            <w:shd w:val="clear" w:color="auto" w:fill="auto"/>
            <w:noWrap/>
            <w:vAlign w:val="bottom"/>
            <w:hideMark/>
          </w:tcPr>
          <w:p w14:paraId="43FC2544" w14:textId="49FA3956" w:rsidR="004D0BF6" w:rsidRPr="004D0BF6" w:rsidRDefault="004D0BF6" w:rsidP="004D0BF6">
            <w:pPr>
              <w:spacing w:after="0" w:line="240" w:lineRule="auto"/>
              <w:jc w:val="center"/>
              <w:rPr>
                <w:rFonts w:ascii="Candara" w:eastAsia="Times New Roman" w:hAnsi="Candara" w:cs="Calibri"/>
                <w:color w:val="000000"/>
                <w:sz w:val="24"/>
                <w:szCs w:val="24"/>
              </w:rPr>
            </w:pPr>
            <w:r w:rsidRPr="004D0BF6">
              <w:rPr>
                <w:rFonts w:ascii="Candara" w:eastAsia="Times New Roman" w:hAnsi="Candara" w:cs="Calibri"/>
                <w:color w:val="000000"/>
                <w:sz w:val="24"/>
                <w:szCs w:val="24"/>
              </w:rPr>
              <w:t>30,000.00</w:t>
            </w:r>
          </w:p>
        </w:tc>
        <w:tc>
          <w:tcPr>
            <w:tcW w:w="4260" w:type="dxa"/>
            <w:tcBorders>
              <w:top w:val="nil"/>
              <w:left w:val="nil"/>
              <w:bottom w:val="single" w:sz="4" w:space="0" w:color="auto"/>
              <w:right w:val="single" w:sz="4" w:space="0" w:color="auto"/>
            </w:tcBorders>
            <w:shd w:val="clear" w:color="auto" w:fill="auto"/>
            <w:vAlign w:val="bottom"/>
            <w:hideMark/>
          </w:tcPr>
          <w:p w14:paraId="3B2E85CF" w14:textId="77777777" w:rsidR="004D0BF6" w:rsidRPr="004D0BF6" w:rsidRDefault="004D0BF6" w:rsidP="004D0BF6">
            <w:pPr>
              <w:spacing w:after="0" w:line="240" w:lineRule="auto"/>
              <w:rPr>
                <w:rFonts w:ascii="Candara" w:eastAsia="Times New Roman" w:hAnsi="Candara" w:cs="Calibri"/>
                <w:color w:val="000000"/>
              </w:rPr>
            </w:pPr>
            <w:r w:rsidRPr="004D0BF6">
              <w:rPr>
                <w:rFonts w:ascii="Candara" w:eastAsia="Times New Roman" w:hAnsi="Candara" w:cs="Calibri"/>
                <w:color w:val="000000"/>
              </w:rPr>
              <w:t>To educate communities on safe water, sanitation, and hygiene (WASH) practices</w:t>
            </w:r>
          </w:p>
        </w:tc>
      </w:tr>
      <w:tr w:rsidR="004D0BF6" w:rsidRPr="004D0BF6" w14:paraId="3B89BB88" w14:textId="77777777" w:rsidTr="004D0BF6">
        <w:trPr>
          <w:trHeight w:val="93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05ECD709" w14:textId="77777777" w:rsidR="004D0BF6" w:rsidRPr="004D0BF6" w:rsidRDefault="004D0BF6" w:rsidP="004D0BF6">
            <w:pPr>
              <w:spacing w:after="0" w:line="240" w:lineRule="auto"/>
              <w:jc w:val="right"/>
              <w:rPr>
                <w:rFonts w:ascii="Candara" w:eastAsia="Times New Roman" w:hAnsi="Candara" w:cs="Calibri"/>
                <w:color w:val="000000"/>
                <w:sz w:val="24"/>
                <w:szCs w:val="24"/>
              </w:rPr>
            </w:pPr>
            <w:r w:rsidRPr="004D0BF6">
              <w:rPr>
                <w:rFonts w:ascii="Candara" w:eastAsia="Times New Roman" w:hAnsi="Candara" w:cs="Calibri"/>
                <w:color w:val="000000"/>
                <w:sz w:val="24"/>
                <w:szCs w:val="24"/>
              </w:rPr>
              <w:t>9</w:t>
            </w:r>
          </w:p>
        </w:tc>
        <w:tc>
          <w:tcPr>
            <w:tcW w:w="3460" w:type="dxa"/>
            <w:tcBorders>
              <w:top w:val="nil"/>
              <w:left w:val="nil"/>
              <w:bottom w:val="single" w:sz="4" w:space="0" w:color="auto"/>
              <w:right w:val="single" w:sz="4" w:space="0" w:color="auto"/>
            </w:tcBorders>
            <w:shd w:val="clear" w:color="auto" w:fill="auto"/>
            <w:vAlign w:val="bottom"/>
            <w:hideMark/>
          </w:tcPr>
          <w:p w14:paraId="6A022918" w14:textId="7958D10C" w:rsidR="004D0BF6" w:rsidRPr="004D0BF6" w:rsidRDefault="004D0BF6" w:rsidP="004D0BF6">
            <w:pPr>
              <w:spacing w:after="0" w:line="240" w:lineRule="auto"/>
              <w:rPr>
                <w:rFonts w:ascii="Candara" w:eastAsia="Times New Roman" w:hAnsi="Candara" w:cs="Calibri"/>
                <w:color w:val="000000"/>
                <w:sz w:val="24"/>
                <w:szCs w:val="24"/>
              </w:rPr>
            </w:pPr>
            <w:r w:rsidRPr="004D0BF6">
              <w:rPr>
                <w:rFonts w:ascii="Candara" w:eastAsia="Times New Roman" w:hAnsi="Candara" w:cs="Calibri"/>
                <w:color w:val="000000"/>
                <w:sz w:val="24"/>
                <w:szCs w:val="24"/>
              </w:rPr>
              <w:t>Procure</w:t>
            </w:r>
            <w:r w:rsidR="0038575D">
              <w:rPr>
                <w:rFonts w:ascii="Candara" w:eastAsia="Times New Roman" w:hAnsi="Candara" w:cs="Calibri"/>
                <w:color w:val="000000"/>
                <w:sz w:val="24"/>
                <w:szCs w:val="24"/>
              </w:rPr>
              <w:t>ment</w:t>
            </w:r>
            <w:r w:rsidRPr="004D0BF6">
              <w:rPr>
                <w:rFonts w:ascii="Candara" w:eastAsia="Times New Roman" w:hAnsi="Candara" w:cs="Calibri"/>
                <w:color w:val="000000"/>
                <w:sz w:val="24"/>
                <w:szCs w:val="24"/>
              </w:rPr>
              <w:t xml:space="preserve"> of Sanitary Tools and Equipment including Veronica buckets for Public Schools and Health Cent</w:t>
            </w:r>
            <w:r w:rsidR="00A51CE0">
              <w:rPr>
                <w:rFonts w:ascii="Candara" w:eastAsia="Times New Roman" w:hAnsi="Candara" w:cs="Calibri"/>
                <w:color w:val="000000"/>
                <w:sz w:val="24"/>
                <w:szCs w:val="24"/>
              </w:rPr>
              <w:t>ers</w:t>
            </w:r>
          </w:p>
        </w:tc>
        <w:tc>
          <w:tcPr>
            <w:tcW w:w="1700" w:type="dxa"/>
            <w:tcBorders>
              <w:top w:val="nil"/>
              <w:left w:val="nil"/>
              <w:bottom w:val="single" w:sz="4" w:space="0" w:color="auto"/>
              <w:right w:val="single" w:sz="4" w:space="0" w:color="auto"/>
            </w:tcBorders>
            <w:shd w:val="clear" w:color="auto" w:fill="auto"/>
            <w:vAlign w:val="center"/>
            <w:hideMark/>
          </w:tcPr>
          <w:p w14:paraId="6FEF70B9" w14:textId="77777777" w:rsidR="004D0BF6" w:rsidRPr="004D0BF6" w:rsidRDefault="004D0BF6" w:rsidP="004D0BF6">
            <w:pPr>
              <w:spacing w:after="0" w:line="240" w:lineRule="auto"/>
              <w:jc w:val="center"/>
              <w:rPr>
                <w:rFonts w:ascii="Candara" w:eastAsia="Times New Roman" w:hAnsi="Candara" w:cs="Calibri"/>
                <w:color w:val="000000"/>
                <w:sz w:val="24"/>
                <w:szCs w:val="24"/>
              </w:rPr>
            </w:pPr>
            <w:r w:rsidRPr="004D0BF6">
              <w:rPr>
                <w:rFonts w:ascii="Candara" w:eastAsia="Times New Roman" w:hAnsi="Candara" w:cs="Calibri"/>
                <w:color w:val="000000"/>
                <w:sz w:val="24"/>
                <w:szCs w:val="24"/>
              </w:rPr>
              <w:t>Awutu Beraku</w:t>
            </w:r>
          </w:p>
        </w:tc>
        <w:tc>
          <w:tcPr>
            <w:tcW w:w="1600" w:type="dxa"/>
            <w:tcBorders>
              <w:top w:val="nil"/>
              <w:left w:val="nil"/>
              <w:bottom w:val="single" w:sz="4" w:space="0" w:color="auto"/>
              <w:right w:val="single" w:sz="4" w:space="0" w:color="auto"/>
            </w:tcBorders>
            <w:shd w:val="clear" w:color="auto" w:fill="auto"/>
            <w:noWrap/>
            <w:vAlign w:val="bottom"/>
            <w:hideMark/>
          </w:tcPr>
          <w:p w14:paraId="4FC45328" w14:textId="1ED817BC" w:rsidR="004D0BF6" w:rsidRPr="004D0BF6" w:rsidRDefault="004D0BF6" w:rsidP="004D0BF6">
            <w:pPr>
              <w:spacing w:after="0" w:line="240" w:lineRule="auto"/>
              <w:jc w:val="center"/>
              <w:rPr>
                <w:rFonts w:ascii="Candara" w:eastAsia="Times New Roman" w:hAnsi="Candara" w:cs="Calibri"/>
                <w:color w:val="000000"/>
                <w:sz w:val="24"/>
                <w:szCs w:val="24"/>
              </w:rPr>
            </w:pPr>
            <w:r w:rsidRPr="004D0BF6">
              <w:rPr>
                <w:rFonts w:ascii="Candara" w:eastAsia="Times New Roman" w:hAnsi="Candara" w:cs="Calibri"/>
                <w:color w:val="000000"/>
                <w:sz w:val="24"/>
                <w:szCs w:val="24"/>
              </w:rPr>
              <w:t>50,000.00</w:t>
            </w:r>
          </w:p>
        </w:tc>
        <w:tc>
          <w:tcPr>
            <w:tcW w:w="4260" w:type="dxa"/>
            <w:tcBorders>
              <w:top w:val="nil"/>
              <w:left w:val="nil"/>
              <w:bottom w:val="single" w:sz="4" w:space="0" w:color="auto"/>
              <w:right w:val="single" w:sz="4" w:space="0" w:color="auto"/>
            </w:tcBorders>
            <w:shd w:val="clear" w:color="auto" w:fill="auto"/>
            <w:vAlign w:val="bottom"/>
            <w:hideMark/>
          </w:tcPr>
          <w:p w14:paraId="39B6F960" w14:textId="6BE8BE99" w:rsidR="004D0BF6" w:rsidRPr="004D0BF6" w:rsidRDefault="004D0BF6" w:rsidP="004D0BF6">
            <w:pPr>
              <w:spacing w:after="0" w:line="240" w:lineRule="auto"/>
              <w:rPr>
                <w:rFonts w:ascii="Candara" w:eastAsia="Times New Roman" w:hAnsi="Candara" w:cs="Calibri"/>
                <w:color w:val="000000"/>
              </w:rPr>
            </w:pPr>
            <w:r w:rsidRPr="004D0BF6">
              <w:rPr>
                <w:rFonts w:ascii="Candara" w:eastAsia="Times New Roman" w:hAnsi="Candara" w:cs="Calibri"/>
                <w:color w:val="000000"/>
              </w:rPr>
              <w:t xml:space="preserve">To promote hygiene and infection prevention, especially in high-risk areas like schools and health </w:t>
            </w:r>
            <w:r w:rsidR="00D1311B" w:rsidRPr="004D0BF6">
              <w:rPr>
                <w:rFonts w:ascii="Candara" w:eastAsia="Times New Roman" w:hAnsi="Candara" w:cs="Calibri"/>
                <w:color w:val="000000"/>
              </w:rPr>
              <w:t>centers</w:t>
            </w:r>
          </w:p>
        </w:tc>
      </w:tr>
      <w:tr w:rsidR="004D0BF6" w:rsidRPr="004D0BF6" w14:paraId="005B675B" w14:textId="77777777" w:rsidTr="004D0BF6">
        <w:trPr>
          <w:trHeight w:val="870"/>
        </w:trPr>
        <w:tc>
          <w:tcPr>
            <w:tcW w:w="500" w:type="dxa"/>
            <w:tcBorders>
              <w:top w:val="nil"/>
              <w:left w:val="single" w:sz="4" w:space="0" w:color="auto"/>
              <w:bottom w:val="single" w:sz="4" w:space="0" w:color="auto"/>
              <w:right w:val="single" w:sz="4" w:space="0" w:color="auto"/>
            </w:tcBorders>
            <w:shd w:val="clear" w:color="auto" w:fill="auto"/>
            <w:vAlign w:val="bottom"/>
            <w:hideMark/>
          </w:tcPr>
          <w:p w14:paraId="2DEC1A36" w14:textId="77777777" w:rsidR="004D0BF6" w:rsidRPr="004D0BF6" w:rsidRDefault="004D0BF6" w:rsidP="004D0BF6">
            <w:pPr>
              <w:spacing w:after="0" w:line="240" w:lineRule="auto"/>
              <w:jc w:val="right"/>
              <w:rPr>
                <w:rFonts w:ascii="Candara" w:eastAsia="Times New Roman" w:hAnsi="Candara" w:cs="Calibri"/>
                <w:color w:val="000000"/>
                <w:sz w:val="24"/>
                <w:szCs w:val="24"/>
              </w:rPr>
            </w:pPr>
            <w:r w:rsidRPr="004D0BF6">
              <w:rPr>
                <w:rFonts w:ascii="Candara" w:eastAsia="Times New Roman" w:hAnsi="Candara" w:cs="Calibri"/>
                <w:color w:val="000000"/>
                <w:sz w:val="24"/>
                <w:szCs w:val="24"/>
              </w:rPr>
              <w:t>10</w:t>
            </w:r>
          </w:p>
        </w:tc>
        <w:tc>
          <w:tcPr>
            <w:tcW w:w="3460" w:type="dxa"/>
            <w:tcBorders>
              <w:top w:val="nil"/>
              <w:left w:val="nil"/>
              <w:bottom w:val="single" w:sz="4" w:space="0" w:color="auto"/>
              <w:right w:val="single" w:sz="4" w:space="0" w:color="auto"/>
            </w:tcBorders>
            <w:shd w:val="clear" w:color="auto" w:fill="auto"/>
            <w:vAlign w:val="bottom"/>
            <w:hideMark/>
          </w:tcPr>
          <w:p w14:paraId="55B6603C" w14:textId="77777777" w:rsidR="004D0BF6" w:rsidRPr="004D0BF6" w:rsidRDefault="004D0BF6" w:rsidP="004D0BF6">
            <w:pPr>
              <w:spacing w:after="0" w:line="240" w:lineRule="auto"/>
              <w:rPr>
                <w:rFonts w:ascii="Candara" w:eastAsia="Times New Roman" w:hAnsi="Candara" w:cs="Calibri"/>
                <w:color w:val="000000"/>
                <w:sz w:val="24"/>
                <w:szCs w:val="24"/>
              </w:rPr>
            </w:pPr>
            <w:r w:rsidRPr="004D0BF6">
              <w:rPr>
                <w:rFonts w:ascii="Candara" w:eastAsia="Times New Roman" w:hAnsi="Candara" w:cs="Calibri"/>
                <w:color w:val="000000"/>
                <w:sz w:val="24"/>
                <w:szCs w:val="24"/>
              </w:rPr>
              <w:t>Undertake desilting of public drains</w:t>
            </w:r>
          </w:p>
        </w:tc>
        <w:tc>
          <w:tcPr>
            <w:tcW w:w="1700" w:type="dxa"/>
            <w:tcBorders>
              <w:top w:val="nil"/>
              <w:left w:val="nil"/>
              <w:bottom w:val="single" w:sz="4" w:space="0" w:color="auto"/>
              <w:right w:val="single" w:sz="4" w:space="0" w:color="auto"/>
            </w:tcBorders>
            <w:shd w:val="clear" w:color="auto" w:fill="auto"/>
            <w:vAlign w:val="center"/>
            <w:hideMark/>
          </w:tcPr>
          <w:p w14:paraId="5096B6BC" w14:textId="77777777" w:rsidR="004D0BF6" w:rsidRPr="004D0BF6" w:rsidRDefault="004D0BF6" w:rsidP="004D0BF6">
            <w:pPr>
              <w:spacing w:after="0" w:line="240" w:lineRule="auto"/>
              <w:jc w:val="center"/>
              <w:rPr>
                <w:rFonts w:ascii="Candara" w:eastAsia="Times New Roman" w:hAnsi="Candara" w:cs="Calibri"/>
                <w:color w:val="000000"/>
                <w:sz w:val="24"/>
                <w:szCs w:val="24"/>
              </w:rPr>
            </w:pPr>
            <w:r w:rsidRPr="004D0BF6">
              <w:rPr>
                <w:rFonts w:ascii="Candara" w:eastAsia="Times New Roman" w:hAnsi="Candara" w:cs="Calibri"/>
                <w:color w:val="000000"/>
                <w:sz w:val="24"/>
                <w:szCs w:val="24"/>
              </w:rPr>
              <w:t>All Area and Urban Councils</w:t>
            </w:r>
          </w:p>
        </w:tc>
        <w:tc>
          <w:tcPr>
            <w:tcW w:w="1600" w:type="dxa"/>
            <w:tcBorders>
              <w:top w:val="nil"/>
              <w:left w:val="nil"/>
              <w:bottom w:val="single" w:sz="4" w:space="0" w:color="auto"/>
              <w:right w:val="single" w:sz="4" w:space="0" w:color="auto"/>
            </w:tcBorders>
            <w:shd w:val="clear" w:color="auto" w:fill="auto"/>
            <w:noWrap/>
            <w:vAlign w:val="bottom"/>
            <w:hideMark/>
          </w:tcPr>
          <w:p w14:paraId="40ED3B70" w14:textId="73FC0D03" w:rsidR="004D0BF6" w:rsidRPr="004D0BF6" w:rsidRDefault="004D0BF6" w:rsidP="004D0BF6">
            <w:pPr>
              <w:spacing w:after="0" w:line="240" w:lineRule="auto"/>
              <w:jc w:val="center"/>
              <w:rPr>
                <w:rFonts w:ascii="Candara" w:eastAsia="Times New Roman" w:hAnsi="Candara" w:cs="Calibri"/>
                <w:color w:val="000000"/>
                <w:sz w:val="24"/>
                <w:szCs w:val="24"/>
              </w:rPr>
            </w:pPr>
            <w:r w:rsidRPr="004D0BF6">
              <w:rPr>
                <w:rFonts w:ascii="Candara" w:eastAsia="Times New Roman" w:hAnsi="Candara" w:cs="Calibri"/>
                <w:color w:val="000000"/>
                <w:sz w:val="24"/>
                <w:szCs w:val="24"/>
              </w:rPr>
              <w:t>118,000.00</w:t>
            </w:r>
          </w:p>
        </w:tc>
        <w:tc>
          <w:tcPr>
            <w:tcW w:w="4260" w:type="dxa"/>
            <w:tcBorders>
              <w:top w:val="nil"/>
              <w:left w:val="nil"/>
              <w:bottom w:val="single" w:sz="4" w:space="0" w:color="auto"/>
              <w:right w:val="single" w:sz="4" w:space="0" w:color="auto"/>
            </w:tcBorders>
            <w:shd w:val="clear" w:color="auto" w:fill="auto"/>
            <w:vAlign w:val="bottom"/>
            <w:hideMark/>
          </w:tcPr>
          <w:p w14:paraId="680E1C2A" w14:textId="77777777" w:rsidR="004D0BF6" w:rsidRPr="004D0BF6" w:rsidRDefault="004D0BF6" w:rsidP="004D0BF6">
            <w:pPr>
              <w:spacing w:after="0" w:line="240" w:lineRule="auto"/>
              <w:rPr>
                <w:rFonts w:ascii="Candara" w:eastAsia="Times New Roman" w:hAnsi="Candara" w:cs="Calibri"/>
                <w:color w:val="000000"/>
              </w:rPr>
            </w:pPr>
            <w:r w:rsidRPr="004D0BF6">
              <w:rPr>
                <w:rFonts w:ascii="Candara" w:eastAsia="Times New Roman" w:hAnsi="Candara" w:cs="Calibri"/>
                <w:color w:val="000000"/>
              </w:rPr>
              <w:t>To prevent flooding, enhance stormwater flow, and reduce mosquito breeding sites by removing silt, debris, and waste from public drains</w:t>
            </w:r>
          </w:p>
        </w:tc>
      </w:tr>
      <w:tr w:rsidR="004D0BF6" w:rsidRPr="004D0BF6" w14:paraId="2734C262" w14:textId="77777777" w:rsidTr="004D0BF6">
        <w:trPr>
          <w:trHeight w:val="620"/>
        </w:trPr>
        <w:tc>
          <w:tcPr>
            <w:tcW w:w="500" w:type="dxa"/>
            <w:tcBorders>
              <w:top w:val="nil"/>
              <w:left w:val="single" w:sz="4" w:space="0" w:color="auto"/>
              <w:bottom w:val="single" w:sz="4" w:space="0" w:color="auto"/>
              <w:right w:val="single" w:sz="4" w:space="0" w:color="auto"/>
            </w:tcBorders>
            <w:shd w:val="clear" w:color="auto" w:fill="auto"/>
            <w:vAlign w:val="bottom"/>
            <w:hideMark/>
          </w:tcPr>
          <w:p w14:paraId="4D98B758" w14:textId="77777777" w:rsidR="004D0BF6" w:rsidRPr="004D0BF6" w:rsidRDefault="004D0BF6" w:rsidP="004D0BF6">
            <w:pPr>
              <w:spacing w:after="0" w:line="240" w:lineRule="auto"/>
              <w:jc w:val="right"/>
              <w:rPr>
                <w:rFonts w:ascii="Candara" w:eastAsia="Times New Roman" w:hAnsi="Candara" w:cs="Calibri"/>
                <w:color w:val="000000"/>
                <w:sz w:val="24"/>
                <w:szCs w:val="24"/>
              </w:rPr>
            </w:pPr>
            <w:r w:rsidRPr="004D0BF6">
              <w:rPr>
                <w:rFonts w:ascii="Candara" w:eastAsia="Times New Roman" w:hAnsi="Candara" w:cs="Calibri"/>
                <w:color w:val="000000"/>
                <w:sz w:val="24"/>
                <w:szCs w:val="24"/>
              </w:rPr>
              <w:t>11</w:t>
            </w:r>
          </w:p>
        </w:tc>
        <w:tc>
          <w:tcPr>
            <w:tcW w:w="3460" w:type="dxa"/>
            <w:tcBorders>
              <w:top w:val="nil"/>
              <w:left w:val="nil"/>
              <w:bottom w:val="single" w:sz="4" w:space="0" w:color="auto"/>
              <w:right w:val="single" w:sz="4" w:space="0" w:color="auto"/>
            </w:tcBorders>
            <w:shd w:val="clear" w:color="auto" w:fill="auto"/>
            <w:vAlign w:val="bottom"/>
            <w:hideMark/>
          </w:tcPr>
          <w:p w14:paraId="76BE8807" w14:textId="77777777" w:rsidR="004D0BF6" w:rsidRPr="004D0BF6" w:rsidRDefault="004D0BF6" w:rsidP="004D0BF6">
            <w:pPr>
              <w:spacing w:after="0" w:line="240" w:lineRule="auto"/>
              <w:rPr>
                <w:rFonts w:ascii="Candara" w:eastAsia="Times New Roman" w:hAnsi="Candara" w:cs="Calibri"/>
                <w:color w:val="000000"/>
                <w:sz w:val="24"/>
                <w:szCs w:val="24"/>
              </w:rPr>
            </w:pPr>
            <w:r w:rsidRPr="004D0BF6">
              <w:rPr>
                <w:rFonts w:ascii="Candara" w:eastAsia="Times New Roman" w:hAnsi="Candara" w:cs="Calibri"/>
                <w:color w:val="000000"/>
                <w:sz w:val="24"/>
                <w:szCs w:val="24"/>
              </w:rPr>
              <w:t>Organize disaster prevention campaigns</w:t>
            </w:r>
          </w:p>
        </w:tc>
        <w:tc>
          <w:tcPr>
            <w:tcW w:w="1700" w:type="dxa"/>
            <w:tcBorders>
              <w:top w:val="nil"/>
              <w:left w:val="nil"/>
              <w:bottom w:val="single" w:sz="4" w:space="0" w:color="auto"/>
              <w:right w:val="single" w:sz="4" w:space="0" w:color="auto"/>
            </w:tcBorders>
            <w:shd w:val="clear" w:color="auto" w:fill="auto"/>
            <w:vAlign w:val="center"/>
            <w:hideMark/>
          </w:tcPr>
          <w:p w14:paraId="067573B3" w14:textId="77777777" w:rsidR="004D0BF6" w:rsidRPr="004D0BF6" w:rsidRDefault="004D0BF6" w:rsidP="004D0BF6">
            <w:pPr>
              <w:spacing w:after="0" w:line="240" w:lineRule="auto"/>
              <w:jc w:val="center"/>
              <w:rPr>
                <w:rFonts w:ascii="Candara" w:eastAsia="Times New Roman" w:hAnsi="Candara" w:cs="Calibri"/>
                <w:color w:val="000000"/>
                <w:sz w:val="24"/>
                <w:szCs w:val="24"/>
              </w:rPr>
            </w:pPr>
            <w:r w:rsidRPr="004D0BF6">
              <w:rPr>
                <w:rFonts w:ascii="Candara" w:eastAsia="Times New Roman" w:hAnsi="Candara" w:cs="Calibri"/>
                <w:color w:val="000000"/>
                <w:sz w:val="24"/>
                <w:szCs w:val="24"/>
              </w:rPr>
              <w:t>All Area and Urban Councils</w:t>
            </w:r>
          </w:p>
        </w:tc>
        <w:tc>
          <w:tcPr>
            <w:tcW w:w="1600" w:type="dxa"/>
            <w:tcBorders>
              <w:top w:val="nil"/>
              <w:left w:val="nil"/>
              <w:bottom w:val="single" w:sz="4" w:space="0" w:color="auto"/>
              <w:right w:val="single" w:sz="4" w:space="0" w:color="auto"/>
            </w:tcBorders>
            <w:shd w:val="clear" w:color="auto" w:fill="auto"/>
            <w:noWrap/>
            <w:vAlign w:val="bottom"/>
            <w:hideMark/>
          </w:tcPr>
          <w:p w14:paraId="62E456F1" w14:textId="46A05599" w:rsidR="004D0BF6" w:rsidRPr="004D0BF6" w:rsidRDefault="004D0BF6" w:rsidP="004D0BF6">
            <w:pPr>
              <w:spacing w:after="0" w:line="240" w:lineRule="auto"/>
              <w:jc w:val="center"/>
              <w:rPr>
                <w:rFonts w:ascii="Candara" w:eastAsia="Times New Roman" w:hAnsi="Candara" w:cs="Calibri"/>
                <w:color w:val="000000"/>
                <w:sz w:val="24"/>
                <w:szCs w:val="24"/>
              </w:rPr>
            </w:pPr>
            <w:r w:rsidRPr="004D0BF6">
              <w:rPr>
                <w:rFonts w:ascii="Candara" w:eastAsia="Times New Roman" w:hAnsi="Candara" w:cs="Calibri"/>
                <w:color w:val="000000"/>
                <w:sz w:val="24"/>
                <w:szCs w:val="24"/>
              </w:rPr>
              <w:t>40,000.00</w:t>
            </w:r>
          </w:p>
        </w:tc>
        <w:tc>
          <w:tcPr>
            <w:tcW w:w="4260" w:type="dxa"/>
            <w:tcBorders>
              <w:top w:val="nil"/>
              <w:left w:val="nil"/>
              <w:bottom w:val="single" w:sz="4" w:space="0" w:color="auto"/>
              <w:right w:val="single" w:sz="4" w:space="0" w:color="auto"/>
            </w:tcBorders>
            <w:shd w:val="clear" w:color="auto" w:fill="auto"/>
            <w:vAlign w:val="bottom"/>
            <w:hideMark/>
          </w:tcPr>
          <w:p w14:paraId="6CE84F3D" w14:textId="77777777" w:rsidR="004D0BF6" w:rsidRPr="004D0BF6" w:rsidRDefault="004D0BF6" w:rsidP="004D0BF6">
            <w:pPr>
              <w:spacing w:after="0" w:line="240" w:lineRule="auto"/>
              <w:rPr>
                <w:rFonts w:ascii="Candara" w:eastAsia="Times New Roman" w:hAnsi="Candara" w:cs="Calibri"/>
                <w:color w:val="000000"/>
              </w:rPr>
            </w:pPr>
            <w:r w:rsidRPr="004D0BF6">
              <w:rPr>
                <w:rFonts w:ascii="Candara" w:eastAsia="Times New Roman" w:hAnsi="Candara" w:cs="Calibri"/>
                <w:color w:val="000000"/>
              </w:rPr>
              <w:t>To raise community awareness on disaster risks such as floods, fires, and disease outbreaks</w:t>
            </w:r>
          </w:p>
        </w:tc>
      </w:tr>
      <w:tr w:rsidR="004D0BF6" w:rsidRPr="004D0BF6" w14:paraId="17FCB810" w14:textId="77777777" w:rsidTr="004D0BF6">
        <w:trPr>
          <w:trHeight w:val="1160"/>
        </w:trPr>
        <w:tc>
          <w:tcPr>
            <w:tcW w:w="500" w:type="dxa"/>
            <w:tcBorders>
              <w:top w:val="nil"/>
              <w:left w:val="single" w:sz="4" w:space="0" w:color="auto"/>
              <w:bottom w:val="single" w:sz="4" w:space="0" w:color="auto"/>
              <w:right w:val="single" w:sz="4" w:space="0" w:color="auto"/>
            </w:tcBorders>
            <w:shd w:val="clear" w:color="auto" w:fill="auto"/>
            <w:vAlign w:val="bottom"/>
            <w:hideMark/>
          </w:tcPr>
          <w:p w14:paraId="2E1200BF" w14:textId="77777777" w:rsidR="004D0BF6" w:rsidRPr="004D0BF6" w:rsidRDefault="004D0BF6" w:rsidP="004D0BF6">
            <w:pPr>
              <w:spacing w:after="0" w:line="240" w:lineRule="auto"/>
              <w:jc w:val="right"/>
              <w:rPr>
                <w:rFonts w:ascii="Candara" w:eastAsia="Times New Roman" w:hAnsi="Candara" w:cs="Calibri"/>
                <w:color w:val="000000"/>
                <w:sz w:val="24"/>
                <w:szCs w:val="24"/>
              </w:rPr>
            </w:pPr>
            <w:r w:rsidRPr="004D0BF6">
              <w:rPr>
                <w:rFonts w:ascii="Candara" w:eastAsia="Times New Roman" w:hAnsi="Candara" w:cs="Calibri"/>
                <w:color w:val="000000"/>
                <w:sz w:val="24"/>
                <w:szCs w:val="24"/>
              </w:rPr>
              <w:t>12</w:t>
            </w:r>
          </w:p>
        </w:tc>
        <w:tc>
          <w:tcPr>
            <w:tcW w:w="3460" w:type="dxa"/>
            <w:tcBorders>
              <w:top w:val="nil"/>
              <w:left w:val="nil"/>
              <w:bottom w:val="single" w:sz="4" w:space="0" w:color="auto"/>
              <w:right w:val="single" w:sz="4" w:space="0" w:color="auto"/>
            </w:tcBorders>
            <w:shd w:val="clear" w:color="auto" w:fill="auto"/>
            <w:vAlign w:val="bottom"/>
            <w:hideMark/>
          </w:tcPr>
          <w:p w14:paraId="03B35C62" w14:textId="77777777" w:rsidR="004D0BF6" w:rsidRPr="004D0BF6" w:rsidRDefault="004D0BF6" w:rsidP="004D0BF6">
            <w:pPr>
              <w:spacing w:after="0" w:line="240" w:lineRule="auto"/>
              <w:rPr>
                <w:rFonts w:ascii="Candara" w:eastAsia="Times New Roman" w:hAnsi="Candara" w:cs="Calibri"/>
                <w:color w:val="000000"/>
                <w:sz w:val="24"/>
                <w:szCs w:val="24"/>
              </w:rPr>
            </w:pPr>
            <w:r w:rsidRPr="004D0BF6">
              <w:rPr>
                <w:rFonts w:ascii="Candara" w:eastAsia="Times New Roman" w:hAnsi="Candara" w:cs="Calibri"/>
                <w:color w:val="000000"/>
                <w:sz w:val="24"/>
                <w:szCs w:val="24"/>
              </w:rPr>
              <w:t>Undertake climate related activities</w:t>
            </w:r>
          </w:p>
        </w:tc>
        <w:tc>
          <w:tcPr>
            <w:tcW w:w="1700" w:type="dxa"/>
            <w:tcBorders>
              <w:top w:val="nil"/>
              <w:left w:val="nil"/>
              <w:bottom w:val="single" w:sz="4" w:space="0" w:color="auto"/>
              <w:right w:val="single" w:sz="4" w:space="0" w:color="auto"/>
            </w:tcBorders>
            <w:shd w:val="clear" w:color="auto" w:fill="auto"/>
            <w:vAlign w:val="center"/>
            <w:hideMark/>
          </w:tcPr>
          <w:p w14:paraId="12EBC989" w14:textId="77777777" w:rsidR="004D0BF6" w:rsidRPr="004D0BF6" w:rsidRDefault="004D0BF6" w:rsidP="004D0BF6">
            <w:pPr>
              <w:spacing w:after="0" w:line="240" w:lineRule="auto"/>
              <w:jc w:val="center"/>
              <w:rPr>
                <w:rFonts w:ascii="Candara" w:eastAsia="Times New Roman" w:hAnsi="Candara" w:cs="Calibri"/>
                <w:color w:val="000000"/>
                <w:sz w:val="24"/>
                <w:szCs w:val="24"/>
              </w:rPr>
            </w:pPr>
            <w:r w:rsidRPr="004D0BF6">
              <w:rPr>
                <w:rFonts w:ascii="Candara" w:eastAsia="Times New Roman" w:hAnsi="Candara" w:cs="Calibri"/>
                <w:color w:val="000000"/>
                <w:sz w:val="24"/>
                <w:szCs w:val="24"/>
              </w:rPr>
              <w:t>All Area and Urban Councils</w:t>
            </w:r>
          </w:p>
        </w:tc>
        <w:tc>
          <w:tcPr>
            <w:tcW w:w="1600" w:type="dxa"/>
            <w:tcBorders>
              <w:top w:val="nil"/>
              <w:left w:val="nil"/>
              <w:bottom w:val="single" w:sz="4" w:space="0" w:color="auto"/>
              <w:right w:val="single" w:sz="4" w:space="0" w:color="auto"/>
            </w:tcBorders>
            <w:shd w:val="clear" w:color="auto" w:fill="auto"/>
            <w:noWrap/>
            <w:vAlign w:val="bottom"/>
            <w:hideMark/>
          </w:tcPr>
          <w:p w14:paraId="7A9F4D81" w14:textId="042A6A55" w:rsidR="004D0BF6" w:rsidRPr="004D0BF6" w:rsidRDefault="004D0BF6" w:rsidP="004D0BF6">
            <w:pPr>
              <w:spacing w:after="0" w:line="240" w:lineRule="auto"/>
              <w:jc w:val="center"/>
              <w:rPr>
                <w:rFonts w:ascii="Candara" w:eastAsia="Times New Roman" w:hAnsi="Candara" w:cs="Calibri"/>
                <w:color w:val="000000"/>
                <w:sz w:val="24"/>
                <w:szCs w:val="24"/>
              </w:rPr>
            </w:pPr>
            <w:r w:rsidRPr="004D0BF6">
              <w:rPr>
                <w:rFonts w:ascii="Candara" w:eastAsia="Times New Roman" w:hAnsi="Candara" w:cs="Calibri"/>
                <w:color w:val="000000"/>
                <w:sz w:val="24"/>
                <w:szCs w:val="24"/>
              </w:rPr>
              <w:t>25,000.00</w:t>
            </w:r>
          </w:p>
        </w:tc>
        <w:tc>
          <w:tcPr>
            <w:tcW w:w="4260" w:type="dxa"/>
            <w:tcBorders>
              <w:top w:val="nil"/>
              <w:left w:val="nil"/>
              <w:bottom w:val="single" w:sz="4" w:space="0" w:color="auto"/>
              <w:right w:val="single" w:sz="4" w:space="0" w:color="auto"/>
            </w:tcBorders>
            <w:shd w:val="clear" w:color="auto" w:fill="auto"/>
            <w:vAlign w:val="bottom"/>
            <w:hideMark/>
          </w:tcPr>
          <w:p w14:paraId="4C6D4BAB" w14:textId="77777777" w:rsidR="004D0BF6" w:rsidRPr="004D0BF6" w:rsidRDefault="004D0BF6" w:rsidP="004D0BF6">
            <w:pPr>
              <w:spacing w:after="0" w:line="240" w:lineRule="auto"/>
              <w:rPr>
                <w:rFonts w:ascii="Candara" w:eastAsia="Times New Roman" w:hAnsi="Candara" w:cs="Calibri"/>
                <w:color w:val="000000"/>
              </w:rPr>
            </w:pPr>
            <w:r w:rsidRPr="004D0BF6">
              <w:rPr>
                <w:rFonts w:ascii="Candara" w:eastAsia="Times New Roman" w:hAnsi="Candara" w:cs="Calibri"/>
                <w:color w:val="000000"/>
              </w:rPr>
              <w:t>To mitigate the impacts of climate change through initiatives such as tree planting, environmental conservation, and climate education</w:t>
            </w:r>
          </w:p>
        </w:tc>
      </w:tr>
      <w:tr w:rsidR="004D0BF6" w:rsidRPr="004D0BF6" w14:paraId="349DF66B" w14:textId="77777777" w:rsidTr="004D0BF6">
        <w:trPr>
          <w:trHeight w:val="870"/>
        </w:trPr>
        <w:tc>
          <w:tcPr>
            <w:tcW w:w="500" w:type="dxa"/>
            <w:tcBorders>
              <w:top w:val="nil"/>
              <w:left w:val="single" w:sz="4" w:space="0" w:color="auto"/>
              <w:bottom w:val="single" w:sz="4" w:space="0" w:color="auto"/>
              <w:right w:val="single" w:sz="4" w:space="0" w:color="auto"/>
            </w:tcBorders>
            <w:shd w:val="clear" w:color="auto" w:fill="auto"/>
            <w:vAlign w:val="bottom"/>
            <w:hideMark/>
          </w:tcPr>
          <w:p w14:paraId="552E0897" w14:textId="77777777" w:rsidR="004D0BF6" w:rsidRPr="004D0BF6" w:rsidRDefault="004D0BF6" w:rsidP="004D0BF6">
            <w:pPr>
              <w:spacing w:after="0" w:line="240" w:lineRule="auto"/>
              <w:jc w:val="right"/>
              <w:rPr>
                <w:rFonts w:ascii="Candara" w:eastAsia="Times New Roman" w:hAnsi="Candara" w:cs="Calibri"/>
                <w:color w:val="000000"/>
                <w:sz w:val="24"/>
                <w:szCs w:val="24"/>
              </w:rPr>
            </w:pPr>
            <w:r w:rsidRPr="004D0BF6">
              <w:rPr>
                <w:rFonts w:ascii="Candara" w:eastAsia="Times New Roman" w:hAnsi="Candara" w:cs="Calibri"/>
                <w:color w:val="000000"/>
                <w:sz w:val="24"/>
                <w:szCs w:val="24"/>
              </w:rPr>
              <w:t>13</w:t>
            </w:r>
          </w:p>
        </w:tc>
        <w:tc>
          <w:tcPr>
            <w:tcW w:w="3460" w:type="dxa"/>
            <w:tcBorders>
              <w:top w:val="nil"/>
              <w:left w:val="nil"/>
              <w:bottom w:val="single" w:sz="4" w:space="0" w:color="auto"/>
              <w:right w:val="single" w:sz="4" w:space="0" w:color="auto"/>
            </w:tcBorders>
            <w:shd w:val="clear" w:color="auto" w:fill="auto"/>
            <w:vAlign w:val="bottom"/>
            <w:hideMark/>
          </w:tcPr>
          <w:p w14:paraId="620C6D55" w14:textId="77777777" w:rsidR="004D0BF6" w:rsidRPr="004D0BF6" w:rsidRDefault="004D0BF6" w:rsidP="004D0BF6">
            <w:pPr>
              <w:spacing w:after="0" w:line="240" w:lineRule="auto"/>
              <w:rPr>
                <w:rFonts w:ascii="Candara" w:eastAsia="Times New Roman" w:hAnsi="Candara" w:cs="Calibri"/>
                <w:color w:val="000000"/>
                <w:sz w:val="24"/>
                <w:szCs w:val="24"/>
              </w:rPr>
            </w:pPr>
            <w:r w:rsidRPr="004D0BF6">
              <w:rPr>
                <w:rFonts w:ascii="Candara" w:eastAsia="Times New Roman" w:hAnsi="Candara" w:cs="Calibri"/>
                <w:color w:val="000000"/>
                <w:sz w:val="24"/>
                <w:szCs w:val="24"/>
              </w:rPr>
              <w:t>Support disaster related activities and interventions</w:t>
            </w:r>
          </w:p>
        </w:tc>
        <w:tc>
          <w:tcPr>
            <w:tcW w:w="1700" w:type="dxa"/>
            <w:tcBorders>
              <w:top w:val="nil"/>
              <w:left w:val="nil"/>
              <w:bottom w:val="single" w:sz="4" w:space="0" w:color="auto"/>
              <w:right w:val="single" w:sz="4" w:space="0" w:color="auto"/>
            </w:tcBorders>
            <w:shd w:val="clear" w:color="000000" w:fill="FFFFFF"/>
            <w:vAlign w:val="center"/>
            <w:hideMark/>
          </w:tcPr>
          <w:p w14:paraId="11CB45FA" w14:textId="77777777" w:rsidR="004D0BF6" w:rsidRPr="004D0BF6" w:rsidRDefault="004D0BF6" w:rsidP="004D0BF6">
            <w:pPr>
              <w:spacing w:after="0" w:line="240" w:lineRule="auto"/>
              <w:jc w:val="center"/>
              <w:rPr>
                <w:rFonts w:ascii="Candara" w:eastAsia="Times New Roman" w:hAnsi="Candara" w:cs="Calibri"/>
                <w:color w:val="000000"/>
                <w:sz w:val="24"/>
                <w:szCs w:val="24"/>
              </w:rPr>
            </w:pPr>
            <w:r w:rsidRPr="004D0BF6">
              <w:rPr>
                <w:rFonts w:ascii="Candara" w:eastAsia="Times New Roman" w:hAnsi="Candara" w:cs="Calibri"/>
                <w:color w:val="000000"/>
                <w:sz w:val="24"/>
                <w:szCs w:val="24"/>
              </w:rPr>
              <w:t>All Area and Urban Councils</w:t>
            </w:r>
          </w:p>
        </w:tc>
        <w:tc>
          <w:tcPr>
            <w:tcW w:w="1600" w:type="dxa"/>
            <w:tcBorders>
              <w:top w:val="nil"/>
              <w:left w:val="nil"/>
              <w:bottom w:val="single" w:sz="4" w:space="0" w:color="auto"/>
              <w:right w:val="single" w:sz="4" w:space="0" w:color="auto"/>
            </w:tcBorders>
            <w:shd w:val="clear" w:color="auto" w:fill="auto"/>
            <w:noWrap/>
            <w:vAlign w:val="bottom"/>
            <w:hideMark/>
          </w:tcPr>
          <w:p w14:paraId="3E48311B" w14:textId="6681737A" w:rsidR="004D0BF6" w:rsidRPr="004D0BF6" w:rsidRDefault="004D0BF6" w:rsidP="004D0BF6">
            <w:pPr>
              <w:spacing w:after="0" w:line="240" w:lineRule="auto"/>
              <w:jc w:val="center"/>
              <w:rPr>
                <w:rFonts w:ascii="Candara" w:eastAsia="Times New Roman" w:hAnsi="Candara" w:cs="Calibri"/>
                <w:color w:val="000000"/>
                <w:sz w:val="24"/>
                <w:szCs w:val="24"/>
              </w:rPr>
            </w:pPr>
            <w:r w:rsidRPr="004D0BF6">
              <w:rPr>
                <w:rFonts w:ascii="Candara" w:eastAsia="Times New Roman" w:hAnsi="Candara" w:cs="Calibri"/>
                <w:color w:val="000000"/>
                <w:sz w:val="24"/>
                <w:szCs w:val="24"/>
              </w:rPr>
              <w:t>170,000.00</w:t>
            </w:r>
          </w:p>
        </w:tc>
        <w:tc>
          <w:tcPr>
            <w:tcW w:w="4260" w:type="dxa"/>
            <w:tcBorders>
              <w:top w:val="nil"/>
              <w:left w:val="nil"/>
              <w:bottom w:val="single" w:sz="4" w:space="0" w:color="auto"/>
              <w:right w:val="single" w:sz="4" w:space="0" w:color="auto"/>
            </w:tcBorders>
            <w:shd w:val="clear" w:color="auto" w:fill="auto"/>
            <w:vAlign w:val="bottom"/>
            <w:hideMark/>
          </w:tcPr>
          <w:p w14:paraId="7290B5DE" w14:textId="77777777" w:rsidR="004D0BF6" w:rsidRPr="004D0BF6" w:rsidRDefault="004D0BF6" w:rsidP="004D0BF6">
            <w:pPr>
              <w:spacing w:after="0" w:line="240" w:lineRule="auto"/>
              <w:rPr>
                <w:rFonts w:ascii="Candara" w:eastAsia="Times New Roman" w:hAnsi="Candara" w:cs="Calibri"/>
                <w:color w:val="000000"/>
              </w:rPr>
            </w:pPr>
            <w:r w:rsidRPr="004D0BF6">
              <w:rPr>
                <w:rFonts w:ascii="Candara" w:eastAsia="Times New Roman" w:hAnsi="Candara" w:cs="Calibri"/>
                <w:color w:val="000000"/>
              </w:rPr>
              <w:t>To provide timely and effective response to emergencies such as floods, fire outbreaks, and disease epidemics</w:t>
            </w:r>
          </w:p>
        </w:tc>
      </w:tr>
      <w:tr w:rsidR="004D0BF6" w:rsidRPr="004D0BF6" w14:paraId="33F85DB3" w14:textId="77777777" w:rsidTr="004D0BF6">
        <w:trPr>
          <w:trHeight w:val="870"/>
        </w:trPr>
        <w:tc>
          <w:tcPr>
            <w:tcW w:w="500" w:type="dxa"/>
            <w:tcBorders>
              <w:top w:val="nil"/>
              <w:left w:val="single" w:sz="4" w:space="0" w:color="auto"/>
              <w:bottom w:val="single" w:sz="4" w:space="0" w:color="auto"/>
              <w:right w:val="single" w:sz="4" w:space="0" w:color="auto"/>
            </w:tcBorders>
            <w:shd w:val="clear" w:color="auto" w:fill="auto"/>
            <w:vAlign w:val="bottom"/>
            <w:hideMark/>
          </w:tcPr>
          <w:p w14:paraId="2B032896" w14:textId="77777777" w:rsidR="004D0BF6" w:rsidRPr="004D0BF6" w:rsidRDefault="004D0BF6" w:rsidP="004D0BF6">
            <w:pPr>
              <w:spacing w:after="0" w:line="240" w:lineRule="auto"/>
              <w:jc w:val="right"/>
              <w:rPr>
                <w:rFonts w:ascii="Candara" w:eastAsia="Times New Roman" w:hAnsi="Candara" w:cs="Calibri"/>
                <w:color w:val="000000"/>
                <w:sz w:val="24"/>
                <w:szCs w:val="24"/>
              </w:rPr>
            </w:pPr>
            <w:r w:rsidRPr="004D0BF6">
              <w:rPr>
                <w:rFonts w:ascii="Candara" w:eastAsia="Times New Roman" w:hAnsi="Candara" w:cs="Calibri"/>
                <w:color w:val="000000"/>
                <w:sz w:val="24"/>
                <w:szCs w:val="24"/>
              </w:rPr>
              <w:t>15</w:t>
            </w:r>
          </w:p>
        </w:tc>
        <w:tc>
          <w:tcPr>
            <w:tcW w:w="3460" w:type="dxa"/>
            <w:tcBorders>
              <w:top w:val="nil"/>
              <w:left w:val="nil"/>
              <w:bottom w:val="single" w:sz="4" w:space="0" w:color="auto"/>
              <w:right w:val="single" w:sz="4" w:space="0" w:color="auto"/>
            </w:tcBorders>
            <w:shd w:val="clear" w:color="auto" w:fill="auto"/>
            <w:vAlign w:val="bottom"/>
            <w:hideMark/>
          </w:tcPr>
          <w:p w14:paraId="3338C16F" w14:textId="77777777" w:rsidR="004D0BF6" w:rsidRPr="004D0BF6" w:rsidRDefault="004D0BF6" w:rsidP="004D0BF6">
            <w:pPr>
              <w:spacing w:after="0" w:line="240" w:lineRule="auto"/>
              <w:rPr>
                <w:rFonts w:ascii="Candara" w:eastAsia="Times New Roman" w:hAnsi="Candara" w:cs="Calibri"/>
                <w:color w:val="000000"/>
                <w:sz w:val="24"/>
                <w:szCs w:val="24"/>
              </w:rPr>
            </w:pPr>
            <w:r w:rsidRPr="004D0BF6">
              <w:rPr>
                <w:rFonts w:ascii="Candara" w:eastAsia="Times New Roman" w:hAnsi="Candara" w:cs="Calibri"/>
                <w:color w:val="000000"/>
                <w:sz w:val="24"/>
                <w:szCs w:val="24"/>
              </w:rPr>
              <w:t>Undertake national tree for life planting exercise</w:t>
            </w:r>
          </w:p>
        </w:tc>
        <w:tc>
          <w:tcPr>
            <w:tcW w:w="1700" w:type="dxa"/>
            <w:tcBorders>
              <w:top w:val="nil"/>
              <w:left w:val="nil"/>
              <w:bottom w:val="single" w:sz="4" w:space="0" w:color="auto"/>
              <w:right w:val="single" w:sz="4" w:space="0" w:color="auto"/>
            </w:tcBorders>
            <w:shd w:val="clear" w:color="auto" w:fill="auto"/>
            <w:vAlign w:val="center"/>
            <w:hideMark/>
          </w:tcPr>
          <w:p w14:paraId="236188FB" w14:textId="77777777" w:rsidR="004D0BF6" w:rsidRPr="004D0BF6" w:rsidRDefault="004D0BF6" w:rsidP="004D0BF6">
            <w:pPr>
              <w:spacing w:after="0" w:line="240" w:lineRule="auto"/>
              <w:jc w:val="center"/>
              <w:rPr>
                <w:rFonts w:ascii="Candara" w:eastAsia="Times New Roman" w:hAnsi="Candara" w:cs="Calibri"/>
                <w:color w:val="000000"/>
                <w:sz w:val="24"/>
                <w:szCs w:val="24"/>
              </w:rPr>
            </w:pPr>
            <w:r w:rsidRPr="004D0BF6">
              <w:rPr>
                <w:rFonts w:ascii="Candara" w:eastAsia="Times New Roman" w:hAnsi="Candara" w:cs="Calibri"/>
                <w:color w:val="000000"/>
                <w:sz w:val="24"/>
                <w:szCs w:val="24"/>
              </w:rPr>
              <w:t>All Area and Urban Councils</w:t>
            </w:r>
          </w:p>
        </w:tc>
        <w:tc>
          <w:tcPr>
            <w:tcW w:w="1600" w:type="dxa"/>
            <w:tcBorders>
              <w:top w:val="nil"/>
              <w:left w:val="nil"/>
              <w:bottom w:val="single" w:sz="4" w:space="0" w:color="auto"/>
              <w:right w:val="single" w:sz="4" w:space="0" w:color="auto"/>
            </w:tcBorders>
            <w:shd w:val="clear" w:color="auto" w:fill="auto"/>
            <w:noWrap/>
            <w:vAlign w:val="bottom"/>
            <w:hideMark/>
          </w:tcPr>
          <w:p w14:paraId="6FD0CDDD" w14:textId="72AA5104" w:rsidR="004D0BF6" w:rsidRPr="004D0BF6" w:rsidRDefault="004D0BF6" w:rsidP="004D0BF6">
            <w:pPr>
              <w:spacing w:after="0" w:line="240" w:lineRule="auto"/>
              <w:jc w:val="center"/>
              <w:rPr>
                <w:rFonts w:ascii="Candara" w:eastAsia="Times New Roman" w:hAnsi="Candara" w:cs="Calibri"/>
                <w:color w:val="000000"/>
                <w:sz w:val="24"/>
                <w:szCs w:val="24"/>
              </w:rPr>
            </w:pPr>
            <w:r w:rsidRPr="004D0BF6">
              <w:rPr>
                <w:rFonts w:ascii="Candara" w:eastAsia="Times New Roman" w:hAnsi="Candara" w:cs="Calibri"/>
                <w:color w:val="000000"/>
                <w:sz w:val="24"/>
                <w:szCs w:val="24"/>
              </w:rPr>
              <w:t>20,000.00</w:t>
            </w:r>
          </w:p>
        </w:tc>
        <w:tc>
          <w:tcPr>
            <w:tcW w:w="4260" w:type="dxa"/>
            <w:tcBorders>
              <w:top w:val="nil"/>
              <w:left w:val="nil"/>
              <w:bottom w:val="single" w:sz="4" w:space="0" w:color="auto"/>
              <w:right w:val="single" w:sz="4" w:space="0" w:color="auto"/>
            </w:tcBorders>
            <w:shd w:val="clear" w:color="auto" w:fill="auto"/>
            <w:vAlign w:val="bottom"/>
            <w:hideMark/>
          </w:tcPr>
          <w:p w14:paraId="38767878" w14:textId="77777777" w:rsidR="004D0BF6" w:rsidRPr="004D0BF6" w:rsidRDefault="004D0BF6" w:rsidP="004D0BF6">
            <w:pPr>
              <w:spacing w:after="0" w:line="240" w:lineRule="auto"/>
              <w:rPr>
                <w:rFonts w:ascii="Candara" w:eastAsia="Times New Roman" w:hAnsi="Candara" w:cs="Calibri"/>
                <w:color w:val="000000"/>
              </w:rPr>
            </w:pPr>
            <w:r w:rsidRPr="004D0BF6">
              <w:rPr>
                <w:rFonts w:ascii="Candara" w:eastAsia="Times New Roman" w:hAnsi="Candara" w:cs="Calibri"/>
                <w:color w:val="000000"/>
              </w:rPr>
              <w:t>To combat deforestation, enhance environmental sustainability, and contribute to climate change mitigation</w:t>
            </w:r>
          </w:p>
        </w:tc>
      </w:tr>
      <w:tr w:rsidR="004D0BF6" w:rsidRPr="004D0BF6" w14:paraId="6FA547A6" w14:textId="77777777" w:rsidTr="004D0BF6">
        <w:trPr>
          <w:trHeight w:val="870"/>
        </w:trPr>
        <w:tc>
          <w:tcPr>
            <w:tcW w:w="500" w:type="dxa"/>
            <w:tcBorders>
              <w:top w:val="nil"/>
              <w:left w:val="single" w:sz="4" w:space="0" w:color="auto"/>
              <w:bottom w:val="single" w:sz="4" w:space="0" w:color="auto"/>
              <w:right w:val="single" w:sz="4" w:space="0" w:color="auto"/>
            </w:tcBorders>
            <w:shd w:val="clear" w:color="auto" w:fill="auto"/>
            <w:vAlign w:val="bottom"/>
            <w:hideMark/>
          </w:tcPr>
          <w:p w14:paraId="5A2F6827" w14:textId="77777777" w:rsidR="004D0BF6" w:rsidRPr="004D0BF6" w:rsidRDefault="004D0BF6" w:rsidP="004D0BF6">
            <w:pPr>
              <w:spacing w:after="0" w:line="240" w:lineRule="auto"/>
              <w:jc w:val="right"/>
              <w:rPr>
                <w:rFonts w:ascii="Candara" w:eastAsia="Times New Roman" w:hAnsi="Candara" w:cs="Calibri"/>
                <w:color w:val="000000"/>
                <w:sz w:val="24"/>
                <w:szCs w:val="24"/>
              </w:rPr>
            </w:pPr>
            <w:r w:rsidRPr="004D0BF6">
              <w:rPr>
                <w:rFonts w:ascii="Candara" w:eastAsia="Times New Roman" w:hAnsi="Candara" w:cs="Calibri"/>
                <w:color w:val="000000"/>
                <w:sz w:val="24"/>
                <w:szCs w:val="24"/>
              </w:rPr>
              <w:t>16</w:t>
            </w:r>
          </w:p>
        </w:tc>
        <w:tc>
          <w:tcPr>
            <w:tcW w:w="3460" w:type="dxa"/>
            <w:tcBorders>
              <w:top w:val="nil"/>
              <w:left w:val="nil"/>
              <w:bottom w:val="single" w:sz="4" w:space="0" w:color="auto"/>
              <w:right w:val="single" w:sz="4" w:space="0" w:color="auto"/>
            </w:tcBorders>
            <w:shd w:val="clear" w:color="auto" w:fill="auto"/>
            <w:vAlign w:val="bottom"/>
            <w:hideMark/>
          </w:tcPr>
          <w:p w14:paraId="67BB8EFC" w14:textId="77777777" w:rsidR="004D0BF6" w:rsidRPr="004D0BF6" w:rsidRDefault="004D0BF6" w:rsidP="004D0BF6">
            <w:pPr>
              <w:spacing w:after="0" w:line="240" w:lineRule="auto"/>
              <w:rPr>
                <w:rFonts w:ascii="Candara" w:eastAsia="Times New Roman" w:hAnsi="Candara" w:cs="Calibri"/>
                <w:color w:val="000000"/>
                <w:sz w:val="24"/>
                <w:szCs w:val="24"/>
              </w:rPr>
            </w:pPr>
            <w:r w:rsidRPr="004D0BF6">
              <w:rPr>
                <w:rFonts w:ascii="Candara" w:eastAsia="Times New Roman" w:hAnsi="Candara" w:cs="Calibri"/>
                <w:color w:val="000000"/>
                <w:sz w:val="24"/>
                <w:szCs w:val="24"/>
              </w:rPr>
              <w:t>Prepare Disaster preparedness, risk and heat plans</w:t>
            </w:r>
          </w:p>
        </w:tc>
        <w:tc>
          <w:tcPr>
            <w:tcW w:w="1700" w:type="dxa"/>
            <w:tcBorders>
              <w:top w:val="nil"/>
              <w:left w:val="nil"/>
              <w:bottom w:val="single" w:sz="4" w:space="0" w:color="auto"/>
              <w:right w:val="single" w:sz="4" w:space="0" w:color="auto"/>
            </w:tcBorders>
            <w:shd w:val="clear" w:color="auto" w:fill="auto"/>
            <w:vAlign w:val="center"/>
            <w:hideMark/>
          </w:tcPr>
          <w:p w14:paraId="21694C30" w14:textId="77777777" w:rsidR="004D0BF6" w:rsidRPr="004D0BF6" w:rsidRDefault="004D0BF6" w:rsidP="004D0BF6">
            <w:pPr>
              <w:spacing w:after="0" w:line="240" w:lineRule="auto"/>
              <w:jc w:val="center"/>
              <w:rPr>
                <w:rFonts w:ascii="Candara" w:eastAsia="Times New Roman" w:hAnsi="Candara" w:cs="Calibri"/>
                <w:color w:val="000000"/>
                <w:sz w:val="24"/>
                <w:szCs w:val="24"/>
              </w:rPr>
            </w:pPr>
            <w:r w:rsidRPr="004D0BF6">
              <w:rPr>
                <w:rFonts w:ascii="Candara" w:eastAsia="Times New Roman" w:hAnsi="Candara" w:cs="Calibri"/>
                <w:color w:val="000000"/>
                <w:sz w:val="24"/>
                <w:szCs w:val="24"/>
              </w:rPr>
              <w:t>Awutu Beraku</w:t>
            </w:r>
          </w:p>
        </w:tc>
        <w:tc>
          <w:tcPr>
            <w:tcW w:w="1600" w:type="dxa"/>
            <w:tcBorders>
              <w:top w:val="nil"/>
              <w:left w:val="nil"/>
              <w:bottom w:val="single" w:sz="4" w:space="0" w:color="auto"/>
              <w:right w:val="single" w:sz="4" w:space="0" w:color="auto"/>
            </w:tcBorders>
            <w:shd w:val="clear" w:color="auto" w:fill="auto"/>
            <w:noWrap/>
            <w:vAlign w:val="bottom"/>
            <w:hideMark/>
          </w:tcPr>
          <w:p w14:paraId="5F9CA3D4" w14:textId="264AE443" w:rsidR="004D0BF6" w:rsidRPr="004D0BF6" w:rsidRDefault="004D0BF6" w:rsidP="004D0BF6">
            <w:pPr>
              <w:spacing w:after="0" w:line="240" w:lineRule="auto"/>
              <w:jc w:val="center"/>
              <w:rPr>
                <w:rFonts w:ascii="Candara" w:eastAsia="Times New Roman" w:hAnsi="Candara" w:cs="Calibri"/>
                <w:color w:val="000000"/>
                <w:sz w:val="24"/>
                <w:szCs w:val="24"/>
              </w:rPr>
            </w:pPr>
            <w:r w:rsidRPr="004D0BF6">
              <w:rPr>
                <w:rFonts w:ascii="Candara" w:eastAsia="Times New Roman" w:hAnsi="Candara" w:cs="Calibri"/>
                <w:color w:val="000000"/>
                <w:sz w:val="24"/>
                <w:szCs w:val="24"/>
              </w:rPr>
              <w:t>15,000.00</w:t>
            </w:r>
          </w:p>
        </w:tc>
        <w:tc>
          <w:tcPr>
            <w:tcW w:w="4260" w:type="dxa"/>
            <w:tcBorders>
              <w:top w:val="nil"/>
              <w:left w:val="nil"/>
              <w:bottom w:val="single" w:sz="4" w:space="0" w:color="auto"/>
              <w:right w:val="single" w:sz="4" w:space="0" w:color="auto"/>
            </w:tcBorders>
            <w:shd w:val="clear" w:color="auto" w:fill="auto"/>
            <w:vAlign w:val="bottom"/>
            <w:hideMark/>
          </w:tcPr>
          <w:p w14:paraId="1745E66B" w14:textId="77777777" w:rsidR="004D0BF6" w:rsidRPr="004D0BF6" w:rsidRDefault="004D0BF6" w:rsidP="004D0BF6">
            <w:pPr>
              <w:spacing w:after="0" w:line="240" w:lineRule="auto"/>
              <w:rPr>
                <w:rFonts w:ascii="Candara" w:eastAsia="Times New Roman" w:hAnsi="Candara" w:cs="Calibri"/>
                <w:color w:val="000000"/>
              </w:rPr>
            </w:pPr>
            <w:r w:rsidRPr="004D0BF6">
              <w:rPr>
                <w:rFonts w:ascii="Candara" w:eastAsia="Times New Roman" w:hAnsi="Candara" w:cs="Calibri"/>
                <w:color w:val="000000"/>
              </w:rPr>
              <w:t>To strengthen the district’s capacity to anticipate, respond to, and recover from disasters</w:t>
            </w:r>
          </w:p>
        </w:tc>
      </w:tr>
      <w:tr w:rsidR="004D0BF6" w:rsidRPr="004D0BF6" w14:paraId="29F3441E" w14:textId="77777777" w:rsidTr="004D0BF6">
        <w:trPr>
          <w:trHeight w:val="870"/>
        </w:trPr>
        <w:tc>
          <w:tcPr>
            <w:tcW w:w="500" w:type="dxa"/>
            <w:tcBorders>
              <w:top w:val="nil"/>
              <w:left w:val="single" w:sz="4" w:space="0" w:color="auto"/>
              <w:bottom w:val="single" w:sz="4" w:space="0" w:color="auto"/>
              <w:right w:val="single" w:sz="4" w:space="0" w:color="auto"/>
            </w:tcBorders>
            <w:shd w:val="clear" w:color="auto" w:fill="auto"/>
            <w:vAlign w:val="bottom"/>
            <w:hideMark/>
          </w:tcPr>
          <w:p w14:paraId="32BA8EA9" w14:textId="77777777" w:rsidR="004D0BF6" w:rsidRPr="004D0BF6" w:rsidRDefault="004D0BF6" w:rsidP="004D0BF6">
            <w:pPr>
              <w:spacing w:after="0" w:line="240" w:lineRule="auto"/>
              <w:jc w:val="right"/>
              <w:rPr>
                <w:rFonts w:ascii="Candara" w:eastAsia="Times New Roman" w:hAnsi="Candara" w:cs="Calibri"/>
                <w:color w:val="000000"/>
                <w:sz w:val="24"/>
                <w:szCs w:val="24"/>
              </w:rPr>
            </w:pPr>
            <w:r w:rsidRPr="004D0BF6">
              <w:rPr>
                <w:rFonts w:ascii="Candara" w:eastAsia="Times New Roman" w:hAnsi="Candara" w:cs="Calibri"/>
                <w:color w:val="000000"/>
                <w:sz w:val="24"/>
                <w:szCs w:val="24"/>
              </w:rPr>
              <w:t>17</w:t>
            </w:r>
          </w:p>
        </w:tc>
        <w:tc>
          <w:tcPr>
            <w:tcW w:w="3460" w:type="dxa"/>
            <w:tcBorders>
              <w:top w:val="nil"/>
              <w:left w:val="nil"/>
              <w:bottom w:val="single" w:sz="4" w:space="0" w:color="auto"/>
              <w:right w:val="single" w:sz="4" w:space="0" w:color="auto"/>
            </w:tcBorders>
            <w:shd w:val="clear" w:color="auto" w:fill="auto"/>
            <w:vAlign w:val="bottom"/>
            <w:hideMark/>
          </w:tcPr>
          <w:p w14:paraId="39FFBDD7" w14:textId="77777777" w:rsidR="004D0BF6" w:rsidRPr="004D0BF6" w:rsidRDefault="004D0BF6" w:rsidP="004D0BF6">
            <w:pPr>
              <w:spacing w:after="0" w:line="240" w:lineRule="auto"/>
              <w:rPr>
                <w:rFonts w:ascii="Candara" w:eastAsia="Times New Roman" w:hAnsi="Candara" w:cs="Calibri"/>
                <w:color w:val="000000"/>
                <w:sz w:val="24"/>
                <w:szCs w:val="24"/>
              </w:rPr>
            </w:pPr>
            <w:r w:rsidRPr="004D0BF6">
              <w:rPr>
                <w:rFonts w:ascii="Candara" w:eastAsia="Times New Roman" w:hAnsi="Candara" w:cs="Calibri"/>
                <w:color w:val="000000"/>
                <w:sz w:val="24"/>
                <w:szCs w:val="24"/>
              </w:rPr>
              <w:t>Construction of an animal pen</w:t>
            </w:r>
          </w:p>
        </w:tc>
        <w:tc>
          <w:tcPr>
            <w:tcW w:w="1700" w:type="dxa"/>
            <w:tcBorders>
              <w:top w:val="nil"/>
              <w:left w:val="nil"/>
              <w:bottom w:val="single" w:sz="4" w:space="0" w:color="auto"/>
              <w:right w:val="single" w:sz="4" w:space="0" w:color="auto"/>
            </w:tcBorders>
            <w:shd w:val="clear" w:color="auto" w:fill="auto"/>
            <w:vAlign w:val="center"/>
            <w:hideMark/>
          </w:tcPr>
          <w:p w14:paraId="2322AFC8" w14:textId="77777777" w:rsidR="004D0BF6" w:rsidRPr="004D0BF6" w:rsidRDefault="004D0BF6" w:rsidP="004D0BF6">
            <w:pPr>
              <w:spacing w:after="0" w:line="240" w:lineRule="auto"/>
              <w:jc w:val="center"/>
              <w:rPr>
                <w:rFonts w:ascii="Candara" w:eastAsia="Times New Roman" w:hAnsi="Candara" w:cs="Calibri"/>
                <w:color w:val="000000"/>
                <w:sz w:val="24"/>
                <w:szCs w:val="24"/>
              </w:rPr>
            </w:pPr>
            <w:r w:rsidRPr="004D0BF6">
              <w:rPr>
                <w:rFonts w:ascii="Candara" w:eastAsia="Times New Roman" w:hAnsi="Candara" w:cs="Calibri"/>
                <w:color w:val="000000"/>
                <w:sz w:val="24"/>
                <w:szCs w:val="24"/>
              </w:rPr>
              <w:t>Awutu Beraku</w:t>
            </w:r>
          </w:p>
        </w:tc>
        <w:tc>
          <w:tcPr>
            <w:tcW w:w="1600" w:type="dxa"/>
            <w:tcBorders>
              <w:top w:val="nil"/>
              <w:left w:val="nil"/>
              <w:bottom w:val="single" w:sz="4" w:space="0" w:color="auto"/>
              <w:right w:val="single" w:sz="4" w:space="0" w:color="auto"/>
            </w:tcBorders>
            <w:shd w:val="clear" w:color="auto" w:fill="auto"/>
            <w:noWrap/>
            <w:vAlign w:val="bottom"/>
            <w:hideMark/>
          </w:tcPr>
          <w:p w14:paraId="04BE5ADC" w14:textId="4E2FBBF6" w:rsidR="004D0BF6" w:rsidRPr="004D0BF6" w:rsidRDefault="004D0BF6" w:rsidP="004D0BF6">
            <w:pPr>
              <w:spacing w:after="0" w:line="240" w:lineRule="auto"/>
              <w:jc w:val="center"/>
              <w:rPr>
                <w:rFonts w:ascii="Candara" w:eastAsia="Times New Roman" w:hAnsi="Candara" w:cs="Calibri"/>
                <w:color w:val="000000"/>
                <w:sz w:val="24"/>
                <w:szCs w:val="24"/>
              </w:rPr>
            </w:pPr>
            <w:r w:rsidRPr="004D0BF6">
              <w:rPr>
                <w:rFonts w:ascii="Candara" w:eastAsia="Times New Roman" w:hAnsi="Candara" w:cs="Calibri"/>
                <w:color w:val="000000"/>
                <w:sz w:val="24"/>
                <w:szCs w:val="24"/>
              </w:rPr>
              <w:t>35,000.00</w:t>
            </w:r>
          </w:p>
        </w:tc>
        <w:tc>
          <w:tcPr>
            <w:tcW w:w="4260" w:type="dxa"/>
            <w:tcBorders>
              <w:top w:val="nil"/>
              <w:left w:val="nil"/>
              <w:bottom w:val="single" w:sz="4" w:space="0" w:color="auto"/>
              <w:right w:val="single" w:sz="4" w:space="0" w:color="auto"/>
            </w:tcBorders>
            <w:shd w:val="clear" w:color="auto" w:fill="auto"/>
            <w:vAlign w:val="bottom"/>
            <w:hideMark/>
          </w:tcPr>
          <w:p w14:paraId="15B05D2D" w14:textId="77777777" w:rsidR="004D0BF6" w:rsidRPr="004D0BF6" w:rsidRDefault="004D0BF6" w:rsidP="004D0BF6">
            <w:pPr>
              <w:spacing w:after="0" w:line="240" w:lineRule="auto"/>
              <w:rPr>
                <w:rFonts w:ascii="Candara" w:eastAsia="Times New Roman" w:hAnsi="Candara" w:cs="Calibri"/>
                <w:color w:val="000000"/>
              </w:rPr>
            </w:pPr>
            <w:r w:rsidRPr="004D0BF6">
              <w:rPr>
                <w:rFonts w:ascii="Candara" w:eastAsia="Times New Roman" w:hAnsi="Candara" w:cs="Calibri"/>
                <w:color w:val="000000"/>
              </w:rPr>
              <w:t>To promote safe and hygienic livestock rearing practices, prevent the spread of zoonotic diseases</w:t>
            </w:r>
          </w:p>
        </w:tc>
      </w:tr>
      <w:tr w:rsidR="004D0BF6" w:rsidRPr="004D0BF6" w14:paraId="39579A48" w14:textId="77777777" w:rsidTr="004D0BF6">
        <w:trPr>
          <w:trHeight w:val="310"/>
        </w:trPr>
        <w:tc>
          <w:tcPr>
            <w:tcW w:w="500" w:type="dxa"/>
            <w:tcBorders>
              <w:top w:val="nil"/>
              <w:left w:val="single" w:sz="4" w:space="0" w:color="auto"/>
              <w:bottom w:val="single" w:sz="4" w:space="0" w:color="auto"/>
              <w:right w:val="single" w:sz="4" w:space="0" w:color="auto"/>
            </w:tcBorders>
            <w:shd w:val="clear" w:color="auto" w:fill="auto"/>
            <w:vAlign w:val="bottom"/>
            <w:hideMark/>
          </w:tcPr>
          <w:p w14:paraId="7488F249" w14:textId="77777777" w:rsidR="004D0BF6" w:rsidRPr="004D0BF6" w:rsidRDefault="004D0BF6" w:rsidP="004D0BF6">
            <w:pPr>
              <w:spacing w:after="0" w:line="240" w:lineRule="auto"/>
              <w:rPr>
                <w:rFonts w:ascii="Candara" w:eastAsia="Times New Roman" w:hAnsi="Candara" w:cs="Calibri"/>
                <w:b/>
                <w:bCs/>
                <w:color w:val="000000"/>
                <w:sz w:val="24"/>
                <w:szCs w:val="24"/>
              </w:rPr>
            </w:pPr>
            <w:r w:rsidRPr="004D0BF6">
              <w:rPr>
                <w:rFonts w:ascii="Candara" w:eastAsia="Times New Roman" w:hAnsi="Candara" w:cs="Calibri"/>
                <w:b/>
                <w:bCs/>
                <w:color w:val="000000"/>
                <w:sz w:val="24"/>
                <w:szCs w:val="24"/>
              </w:rPr>
              <w:t> </w:t>
            </w:r>
          </w:p>
        </w:tc>
        <w:tc>
          <w:tcPr>
            <w:tcW w:w="3460" w:type="dxa"/>
            <w:tcBorders>
              <w:top w:val="nil"/>
              <w:left w:val="nil"/>
              <w:bottom w:val="single" w:sz="4" w:space="0" w:color="auto"/>
              <w:right w:val="single" w:sz="4" w:space="0" w:color="auto"/>
            </w:tcBorders>
            <w:shd w:val="clear" w:color="auto" w:fill="auto"/>
            <w:vAlign w:val="bottom"/>
            <w:hideMark/>
          </w:tcPr>
          <w:p w14:paraId="44C3CDFC" w14:textId="77777777" w:rsidR="004D0BF6" w:rsidRPr="004D0BF6" w:rsidRDefault="004D0BF6" w:rsidP="004D0BF6">
            <w:pPr>
              <w:spacing w:after="0" w:line="240" w:lineRule="auto"/>
              <w:rPr>
                <w:rFonts w:ascii="Candara" w:eastAsia="Times New Roman" w:hAnsi="Candara" w:cs="Calibri"/>
                <w:b/>
                <w:bCs/>
                <w:color w:val="000000"/>
                <w:sz w:val="24"/>
                <w:szCs w:val="24"/>
              </w:rPr>
            </w:pPr>
            <w:r w:rsidRPr="004D0BF6">
              <w:rPr>
                <w:rFonts w:ascii="Candara" w:eastAsia="Times New Roman" w:hAnsi="Candara" w:cs="Calibri"/>
                <w:b/>
                <w:bCs/>
                <w:color w:val="000000"/>
                <w:sz w:val="24"/>
                <w:szCs w:val="24"/>
              </w:rPr>
              <w:t>Sub-total</w:t>
            </w:r>
          </w:p>
        </w:tc>
        <w:tc>
          <w:tcPr>
            <w:tcW w:w="1700" w:type="dxa"/>
            <w:tcBorders>
              <w:top w:val="nil"/>
              <w:left w:val="nil"/>
              <w:bottom w:val="single" w:sz="4" w:space="0" w:color="auto"/>
              <w:right w:val="single" w:sz="4" w:space="0" w:color="auto"/>
            </w:tcBorders>
            <w:shd w:val="clear" w:color="auto" w:fill="auto"/>
            <w:noWrap/>
            <w:vAlign w:val="bottom"/>
            <w:hideMark/>
          </w:tcPr>
          <w:p w14:paraId="26C212F1" w14:textId="63589485" w:rsidR="004D0BF6" w:rsidRPr="004D0BF6" w:rsidRDefault="004D0BF6" w:rsidP="004D0BF6">
            <w:pPr>
              <w:spacing w:after="0" w:line="240" w:lineRule="auto"/>
              <w:jc w:val="center"/>
              <w:rPr>
                <w:rFonts w:ascii="Candara" w:eastAsia="Times New Roman" w:hAnsi="Candara" w:cs="Calibri"/>
                <w:color w:val="000000"/>
                <w:sz w:val="24"/>
                <w:szCs w:val="24"/>
              </w:rPr>
            </w:pPr>
          </w:p>
        </w:tc>
        <w:tc>
          <w:tcPr>
            <w:tcW w:w="1600" w:type="dxa"/>
            <w:tcBorders>
              <w:top w:val="nil"/>
              <w:left w:val="nil"/>
              <w:bottom w:val="single" w:sz="4" w:space="0" w:color="auto"/>
              <w:right w:val="single" w:sz="4" w:space="0" w:color="auto"/>
            </w:tcBorders>
            <w:shd w:val="clear" w:color="auto" w:fill="auto"/>
            <w:noWrap/>
            <w:vAlign w:val="bottom"/>
            <w:hideMark/>
          </w:tcPr>
          <w:p w14:paraId="7E5D6B95" w14:textId="0460DF36" w:rsidR="004D0BF6" w:rsidRPr="004D0BF6" w:rsidRDefault="004D0BF6" w:rsidP="004D0BF6">
            <w:pPr>
              <w:spacing w:after="0" w:line="240" w:lineRule="auto"/>
              <w:jc w:val="center"/>
              <w:rPr>
                <w:rFonts w:ascii="Candara" w:eastAsia="Times New Roman" w:hAnsi="Candara" w:cs="Calibri"/>
                <w:b/>
                <w:bCs/>
                <w:color w:val="000000"/>
                <w:sz w:val="24"/>
                <w:szCs w:val="24"/>
              </w:rPr>
            </w:pPr>
            <w:r w:rsidRPr="004D0BF6">
              <w:rPr>
                <w:rFonts w:ascii="Candara" w:eastAsia="Times New Roman" w:hAnsi="Candara" w:cs="Calibri"/>
                <w:b/>
                <w:bCs/>
                <w:color w:val="000000"/>
                <w:sz w:val="24"/>
                <w:szCs w:val="24"/>
              </w:rPr>
              <w:t>2,311,145.11</w:t>
            </w:r>
          </w:p>
        </w:tc>
        <w:tc>
          <w:tcPr>
            <w:tcW w:w="4260" w:type="dxa"/>
            <w:tcBorders>
              <w:top w:val="nil"/>
              <w:left w:val="nil"/>
              <w:bottom w:val="single" w:sz="4" w:space="0" w:color="auto"/>
              <w:right w:val="single" w:sz="4" w:space="0" w:color="auto"/>
            </w:tcBorders>
            <w:shd w:val="clear" w:color="auto" w:fill="auto"/>
            <w:noWrap/>
            <w:vAlign w:val="bottom"/>
            <w:hideMark/>
          </w:tcPr>
          <w:p w14:paraId="60F530A2" w14:textId="77777777" w:rsidR="004D0BF6" w:rsidRPr="004D0BF6" w:rsidRDefault="004D0BF6" w:rsidP="004D0BF6">
            <w:pPr>
              <w:spacing w:after="0" w:line="240" w:lineRule="auto"/>
              <w:rPr>
                <w:rFonts w:ascii="Candara" w:eastAsia="Times New Roman" w:hAnsi="Candara" w:cs="Calibri"/>
                <w:color w:val="000000"/>
              </w:rPr>
            </w:pPr>
            <w:r w:rsidRPr="004D0BF6">
              <w:rPr>
                <w:rFonts w:ascii="Candara" w:eastAsia="Times New Roman" w:hAnsi="Candara" w:cs="Calibri"/>
                <w:color w:val="000000"/>
              </w:rPr>
              <w:t> </w:t>
            </w:r>
          </w:p>
        </w:tc>
      </w:tr>
    </w:tbl>
    <w:p w14:paraId="323C8D2E" w14:textId="77777777" w:rsidR="004D0BF6" w:rsidRDefault="004D0BF6"/>
    <w:p w14:paraId="412F3E1C" w14:textId="77777777" w:rsidR="002C616F" w:rsidRDefault="002C616F"/>
    <w:p w14:paraId="4A86536B" w14:textId="77777777" w:rsidR="0028674D" w:rsidRDefault="0028674D"/>
    <w:tbl>
      <w:tblPr>
        <w:tblW w:w="11880" w:type="dxa"/>
        <w:tblInd w:w="-1265" w:type="dxa"/>
        <w:tblLook w:val="04A0" w:firstRow="1" w:lastRow="0" w:firstColumn="1" w:lastColumn="0" w:noHBand="0" w:noVBand="1"/>
      </w:tblPr>
      <w:tblGrid>
        <w:gridCol w:w="498"/>
        <w:gridCol w:w="3732"/>
        <w:gridCol w:w="1800"/>
        <w:gridCol w:w="1379"/>
        <w:gridCol w:w="4471"/>
      </w:tblGrid>
      <w:tr w:rsidR="003A146C" w:rsidRPr="003A146C" w14:paraId="6558FE4C" w14:textId="77777777" w:rsidTr="0028674D">
        <w:trPr>
          <w:trHeight w:val="440"/>
        </w:trPr>
        <w:tc>
          <w:tcPr>
            <w:tcW w:w="49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E19142" w14:textId="77777777" w:rsidR="003A146C" w:rsidRPr="003A146C" w:rsidRDefault="003A146C" w:rsidP="003A146C">
            <w:pPr>
              <w:spacing w:after="0" w:line="240" w:lineRule="auto"/>
              <w:rPr>
                <w:rFonts w:ascii="Candara" w:eastAsia="Times New Roman" w:hAnsi="Candara" w:cs="Calibri"/>
                <w:b/>
                <w:bCs/>
                <w:color w:val="000000"/>
                <w:sz w:val="24"/>
                <w:szCs w:val="24"/>
              </w:rPr>
            </w:pPr>
            <w:r w:rsidRPr="003A146C">
              <w:rPr>
                <w:rFonts w:ascii="Candara" w:eastAsia="Times New Roman" w:hAnsi="Candara" w:cs="Calibri"/>
                <w:b/>
                <w:bCs/>
                <w:color w:val="000000"/>
                <w:sz w:val="24"/>
                <w:szCs w:val="24"/>
              </w:rPr>
              <w:t> </w:t>
            </w:r>
          </w:p>
        </w:tc>
        <w:tc>
          <w:tcPr>
            <w:tcW w:w="3732" w:type="dxa"/>
            <w:tcBorders>
              <w:top w:val="single" w:sz="4" w:space="0" w:color="auto"/>
              <w:left w:val="nil"/>
              <w:bottom w:val="single" w:sz="4" w:space="0" w:color="auto"/>
              <w:right w:val="single" w:sz="4" w:space="0" w:color="auto"/>
            </w:tcBorders>
            <w:shd w:val="clear" w:color="auto" w:fill="auto"/>
            <w:vAlign w:val="bottom"/>
            <w:hideMark/>
          </w:tcPr>
          <w:p w14:paraId="148E4BF3" w14:textId="77777777" w:rsidR="003A146C" w:rsidRPr="003A146C" w:rsidRDefault="003A146C" w:rsidP="003A146C">
            <w:pPr>
              <w:spacing w:after="0" w:line="240" w:lineRule="auto"/>
              <w:rPr>
                <w:rFonts w:ascii="Candara" w:eastAsia="Times New Roman" w:hAnsi="Candara" w:cs="Calibri"/>
                <w:b/>
                <w:bCs/>
                <w:color w:val="000000"/>
                <w:sz w:val="24"/>
                <w:szCs w:val="24"/>
              </w:rPr>
            </w:pPr>
            <w:r w:rsidRPr="003A146C">
              <w:rPr>
                <w:rFonts w:ascii="Candara" w:eastAsia="Times New Roman" w:hAnsi="Candara" w:cs="Calibri"/>
                <w:b/>
                <w:bCs/>
                <w:color w:val="000000"/>
                <w:sz w:val="24"/>
                <w:szCs w:val="24"/>
              </w:rPr>
              <w:t>ADIMINISTRATION (5%)</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14:paraId="32045AE2" w14:textId="77777777" w:rsidR="003A146C" w:rsidRPr="003A146C" w:rsidRDefault="003A146C" w:rsidP="003A146C">
            <w:pPr>
              <w:spacing w:after="0" w:line="240" w:lineRule="auto"/>
              <w:rPr>
                <w:rFonts w:ascii="Candara" w:eastAsia="Times New Roman" w:hAnsi="Candara" w:cs="Calibri"/>
                <w:b/>
                <w:bCs/>
                <w:color w:val="000000"/>
                <w:sz w:val="24"/>
                <w:szCs w:val="24"/>
              </w:rPr>
            </w:pPr>
            <w:r w:rsidRPr="003A146C">
              <w:rPr>
                <w:rFonts w:ascii="Candara" w:eastAsia="Times New Roman" w:hAnsi="Candara" w:cs="Calibri"/>
                <w:b/>
                <w:bCs/>
                <w:color w:val="000000"/>
                <w:sz w:val="24"/>
                <w:szCs w:val="24"/>
              </w:rPr>
              <w:t> </w:t>
            </w:r>
          </w:p>
        </w:tc>
        <w:tc>
          <w:tcPr>
            <w:tcW w:w="1379" w:type="dxa"/>
            <w:tcBorders>
              <w:top w:val="single" w:sz="4" w:space="0" w:color="auto"/>
              <w:left w:val="nil"/>
              <w:bottom w:val="single" w:sz="4" w:space="0" w:color="auto"/>
              <w:right w:val="single" w:sz="4" w:space="0" w:color="auto"/>
            </w:tcBorders>
            <w:shd w:val="clear" w:color="auto" w:fill="auto"/>
            <w:noWrap/>
            <w:vAlign w:val="bottom"/>
            <w:hideMark/>
          </w:tcPr>
          <w:p w14:paraId="6C1F4D04" w14:textId="77777777" w:rsidR="003A146C" w:rsidRPr="003A146C" w:rsidRDefault="003A146C" w:rsidP="003A146C">
            <w:pPr>
              <w:spacing w:after="0" w:line="240" w:lineRule="auto"/>
              <w:rPr>
                <w:rFonts w:ascii="Candara" w:eastAsia="Times New Roman" w:hAnsi="Candara" w:cs="Calibri"/>
                <w:b/>
                <w:bCs/>
                <w:color w:val="000000"/>
                <w:sz w:val="24"/>
                <w:szCs w:val="24"/>
              </w:rPr>
            </w:pPr>
            <w:r w:rsidRPr="003A146C">
              <w:rPr>
                <w:rFonts w:ascii="Candara" w:eastAsia="Times New Roman" w:hAnsi="Candara" w:cs="Calibri"/>
                <w:b/>
                <w:bCs/>
                <w:color w:val="000000"/>
                <w:sz w:val="24"/>
                <w:szCs w:val="24"/>
              </w:rPr>
              <w:t xml:space="preserve">      1,155,572.55 </w:t>
            </w:r>
          </w:p>
        </w:tc>
        <w:tc>
          <w:tcPr>
            <w:tcW w:w="4471" w:type="dxa"/>
            <w:tcBorders>
              <w:top w:val="single" w:sz="4" w:space="0" w:color="auto"/>
              <w:left w:val="nil"/>
              <w:bottom w:val="single" w:sz="4" w:space="0" w:color="auto"/>
              <w:right w:val="single" w:sz="4" w:space="0" w:color="auto"/>
            </w:tcBorders>
            <w:shd w:val="clear" w:color="auto" w:fill="auto"/>
            <w:noWrap/>
            <w:vAlign w:val="bottom"/>
            <w:hideMark/>
          </w:tcPr>
          <w:p w14:paraId="07DA8625" w14:textId="77777777" w:rsidR="003A146C" w:rsidRPr="003A146C" w:rsidRDefault="003A146C" w:rsidP="003A146C">
            <w:pPr>
              <w:spacing w:after="0" w:line="240" w:lineRule="auto"/>
              <w:rPr>
                <w:rFonts w:ascii="Candara" w:eastAsia="Times New Roman" w:hAnsi="Candara" w:cs="Calibri"/>
                <w:b/>
                <w:bCs/>
                <w:color w:val="000000"/>
              </w:rPr>
            </w:pPr>
            <w:r w:rsidRPr="003A146C">
              <w:rPr>
                <w:rFonts w:ascii="Candara" w:eastAsia="Times New Roman" w:hAnsi="Candara" w:cs="Calibri"/>
                <w:b/>
                <w:bCs/>
                <w:color w:val="000000"/>
              </w:rPr>
              <w:t> </w:t>
            </w:r>
          </w:p>
        </w:tc>
      </w:tr>
      <w:tr w:rsidR="003A146C" w:rsidRPr="003A146C" w14:paraId="36E63F08" w14:textId="77777777" w:rsidTr="0028674D">
        <w:trPr>
          <w:trHeight w:val="1007"/>
        </w:trPr>
        <w:tc>
          <w:tcPr>
            <w:tcW w:w="498" w:type="dxa"/>
            <w:tcBorders>
              <w:top w:val="nil"/>
              <w:left w:val="single" w:sz="4" w:space="0" w:color="auto"/>
              <w:bottom w:val="single" w:sz="4" w:space="0" w:color="auto"/>
              <w:right w:val="single" w:sz="4" w:space="0" w:color="auto"/>
            </w:tcBorders>
            <w:shd w:val="clear" w:color="auto" w:fill="auto"/>
            <w:vAlign w:val="bottom"/>
            <w:hideMark/>
          </w:tcPr>
          <w:p w14:paraId="2220A70B" w14:textId="77777777" w:rsidR="003A146C" w:rsidRPr="003A146C" w:rsidRDefault="003A146C" w:rsidP="003A146C">
            <w:pPr>
              <w:spacing w:after="0" w:line="240" w:lineRule="auto"/>
              <w:jc w:val="right"/>
              <w:rPr>
                <w:rFonts w:ascii="Candara" w:eastAsia="Times New Roman" w:hAnsi="Candara" w:cs="Calibri"/>
                <w:color w:val="000000"/>
                <w:sz w:val="24"/>
                <w:szCs w:val="24"/>
              </w:rPr>
            </w:pPr>
            <w:r w:rsidRPr="003A146C">
              <w:rPr>
                <w:rFonts w:ascii="Candara" w:eastAsia="Times New Roman" w:hAnsi="Candara" w:cs="Calibri"/>
                <w:color w:val="000000"/>
                <w:sz w:val="24"/>
                <w:szCs w:val="24"/>
              </w:rPr>
              <w:t>1</w:t>
            </w:r>
          </w:p>
        </w:tc>
        <w:tc>
          <w:tcPr>
            <w:tcW w:w="3732" w:type="dxa"/>
            <w:tcBorders>
              <w:top w:val="nil"/>
              <w:left w:val="nil"/>
              <w:bottom w:val="single" w:sz="4" w:space="0" w:color="auto"/>
              <w:right w:val="single" w:sz="4" w:space="0" w:color="auto"/>
            </w:tcBorders>
            <w:shd w:val="clear" w:color="auto" w:fill="auto"/>
            <w:vAlign w:val="bottom"/>
            <w:hideMark/>
          </w:tcPr>
          <w:p w14:paraId="59B50705" w14:textId="584BD7F7" w:rsidR="003A146C" w:rsidRPr="003A146C" w:rsidRDefault="003A146C" w:rsidP="003A146C">
            <w:pPr>
              <w:spacing w:after="0" w:line="240" w:lineRule="auto"/>
              <w:rPr>
                <w:rFonts w:ascii="Candara" w:eastAsia="Times New Roman" w:hAnsi="Candara" w:cs="Calibri"/>
                <w:color w:val="000000"/>
                <w:sz w:val="24"/>
                <w:szCs w:val="24"/>
              </w:rPr>
            </w:pPr>
            <w:r w:rsidRPr="003A146C">
              <w:rPr>
                <w:rFonts w:ascii="Candara" w:eastAsia="Times New Roman" w:hAnsi="Candara" w:cs="Calibri"/>
                <w:color w:val="000000"/>
                <w:sz w:val="24"/>
                <w:szCs w:val="24"/>
              </w:rPr>
              <w:t>Procure</w:t>
            </w:r>
            <w:r w:rsidR="00A6021F">
              <w:rPr>
                <w:rFonts w:ascii="Candara" w:eastAsia="Times New Roman" w:hAnsi="Candara" w:cs="Calibri"/>
                <w:color w:val="000000"/>
                <w:sz w:val="24"/>
                <w:szCs w:val="24"/>
              </w:rPr>
              <w:t xml:space="preserve">ment of </w:t>
            </w:r>
            <w:r w:rsidRPr="003A146C">
              <w:rPr>
                <w:rFonts w:ascii="Candara" w:eastAsia="Times New Roman" w:hAnsi="Candara" w:cs="Calibri"/>
                <w:color w:val="000000"/>
                <w:sz w:val="24"/>
                <w:szCs w:val="24"/>
              </w:rPr>
              <w:t>office fittings, equipment</w:t>
            </w:r>
            <w:r w:rsidR="00A7697C">
              <w:rPr>
                <w:rFonts w:ascii="Candara" w:eastAsia="Times New Roman" w:hAnsi="Candara" w:cs="Calibri"/>
                <w:color w:val="000000"/>
                <w:sz w:val="24"/>
                <w:szCs w:val="24"/>
              </w:rPr>
              <w:t>,</w:t>
            </w:r>
            <w:r w:rsidRPr="003A146C">
              <w:rPr>
                <w:rFonts w:ascii="Candara" w:eastAsia="Times New Roman" w:hAnsi="Candara" w:cs="Calibri"/>
                <w:color w:val="000000"/>
                <w:sz w:val="24"/>
                <w:szCs w:val="24"/>
              </w:rPr>
              <w:t xml:space="preserve"> stationery</w:t>
            </w:r>
            <w:r w:rsidR="00A7697C">
              <w:rPr>
                <w:rFonts w:ascii="Candara" w:eastAsia="Times New Roman" w:hAnsi="Candara" w:cs="Calibri"/>
                <w:color w:val="000000"/>
                <w:sz w:val="24"/>
                <w:szCs w:val="24"/>
              </w:rPr>
              <w:t xml:space="preserve"> and furnishing of staff bungalow</w:t>
            </w:r>
          </w:p>
        </w:tc>
        <w:tc>
          <w:tcPr>
            <w:tcW w:w="1800" w:type="dxa"/>
            <w:tcBorders>
              <w:top w:val="nil"/>
              <w:left w:val="nil"/>
              <w:bottom w:val="single" w:sz="4" w:space="0" w:color="auto"/>
              <w:right w:val="single" w:sz="4" w:space="0" w:color="auto"/>
            </w:tcBorders>
            <w:shd w:val="clear" w:color="auto" w:fill="auto"/>
            <w:vAlign w:val="center"/>
            <w:hideMark/>
          </w:tcPr>
          <w:p w14:paraId="10DB233C" w14:textId="77777777" w:rsidR="003A146C" w:rsidRPr="003A146C" w:rsidRDefault="003A146C" w:rsidP="003A146C">
            <w:pPr>
              <w:spacing w:after="0" w:line="240" w:lineRule="auto"/>
              <w:jc w:val="center"/>
              <w:rPr>
                <w:rFonts w:ascii="Candara" w:eastAsia="Times New Roman" w:hAnsi="Candara" w:cs="Calibri"/>
                <w:color w:val="000000"/>
                <w:sz w:val="24"/>
                <w:szCs w:val="24"/>
              </w:rPr>
            </w:pPr>
            <w:r w:rsidRPr="003A146C">
              <w:rPr>
                <w:rFonts w:ascii="Candara" w:eastAsia="Times New Roman" w:hAnsi="Candara" w:cs="Calibri"/>
                <w:color w:val="000000"/>
                <w:sz w:val="24"/>
                <w:szCs w:val="24"/>
              </w:rPr>
              <w:t>Awutu Beraku</w:t>
            </w:r>
          </w:p>
        </w:tc>
        <w:tc>
          <w:tcPr>
            <w:tcW w:w="1379" w:type="dxa"/>
            <w:tcBorders>
              <w:top w:val="nil"/>
              <w:left w:val="nil"/>
              <w:bottom w:val="single" w:sz="4" w:space="0" w:color="auto"/>
              <w:right w:val="single" w:sz="4" w:space="0" w:color="auto"/>
            </w:tcBorders>
            <w:shd w:val="clear" w:color="auto" w:fill="auto"/>
            <w:noWrap/>
            <w:vAlign w:val="bottom"/>
            <w:hideMark/>
          </w:tcPr>
          <w:p w14:paraId="41E37529" w14:textId="3E2F1110" w:rsidR="003A146C" w:rsidRPr="003A146C" w:rsidRDefault="003A146C" w:rsidP="003A146C">
            <w:pPr>
              <w:spacing w:after="0" w:line="240" w:lineRule="auto"/>
              <w:jc w:val="center"/>
              <w:rPr>
                <w:rFonts w:ascii="Candara" w:eastAsia="Times New Roman" w:hAnsi="Candara" w:cs="Calibri"/>
                <w:color w:val="000000"/>
                <w:sz w:val="24"/>
                <w:szCs w:val="24"/>
              </w:rPr>
            </w:pPr>
            <w:r w:rsidRPr="003A146C">
              <w:rPr>
                <w:rFonts w:ascii="Candara" w:eastAsia="Times New Roman" w:hAnsi="Candara" w:cs="Calibri"/>
                <w:color w:val="000000"/>
                <w:sz w:val="24"/>
                <w:szCs w:val="24"/>
              </w:rPr>
              <w:t>140,000.00</w:t>
            </w:r>
          </w:p>
        </w:tc>
        <w:tc>
          <w:tcPr>
            <w:tcW w:w="4471" w:type="dxa"/>
            <w:tcBorders>
              <w:top w:val="nil"/>
              <w:left w:val="nil"/>
              <w:bottom w:val="single" w:sz="4" w:space="0" w:color="auto"/>
              <w:right w:val="single" w:sz="4" w:space="0" w:color="auto"/>
            </w:tcBorders>
            <w:shd w:val="clear" w:color="auto" w:fill="auto"/>
            <w:vAlign w:val="bottom"/>
            <w:hideMark/>
          </w:tcPr>
          <w:p w14:paraId="4E1280DB" w14:textId="77777777" w:rsidR="003A146C" w:rsidRPr="003A146C" w:rsidRDefault="003A146C" w:rsidP="003A146C">
            <w:pPr>
              <w:spacing w:after="0" w:line="240" w:lineRule="auto"/>
              <w:rPr>
                <w:rFonts w:ascii="Candara" w:eastAsia="Times New Roman" w:hAnsi="Candara" w:cs="Calibri"/>
                <w:color w:val="000000"/>
              </w:rPr>
            </w:pPr>
            <w:r w:rsidRPr="003A146C">
              <w:rPr>
                <w:rFonts w:ascii="Candara" w:eastAsia="Times New Roman" w:hAnsi="Candara" w:cs="Calibri"/>
                <w:color w:val="000000"/>
              </w:rPr>
              <w:t>To enhance the operational efficiency and service delivery of the Assembly by providing essential tools and materials for administrative work</w:t>
            </w:r>
          </w:p>
        </w:tc>
      </w:tr>
      <w:tr w:rsidR="003A146C" w:rsidRPr="003A146C" w14:paraId="56CACDAC" w14:textId="77777777" w:rsidTr="0028674D">
        <w:trPr>
          <w:trHeight w:val="827"/>
        </w:trPr>
        <w:tc>
          <w:tcPr>
            <w:tcW w:w="498" w:type="dxa"/>
            <w:tcBorders>
              <w:top w:val="nil"/>
              <w:left w:val="single" w:sz="4" w:space="0" w:color="auto"/>
              <w:bottom w:val="single" w:sz="4" w:space="0" w:color="auto"/>
              <w:right w:val="single" w:sz="4" w:space="0" w:color="auto"/>
            </w:tcBorders>
            <w:shd w:val="clear" w:color="auto" w:fill="auto"/>
            <w:vAlign w:val="bottom"/>
            <w:hideMark/>
          </w:tcPr>
          <w:p w14:paraId="3A0CD7D8" w14:textId="77777777" w:rsidR="003A146C" w:rsidRPr="003A146C" w:rsidRDefault="003A146C" w:rsidP="003A146C">
            <w:pPr>
              <w:spacing w:after="0" w:line="240" w:lineRule="auto"/>
              <w:jc w:val="right"/>
              <w:rPr>
                <w:rFonts w:ascii="Candara" w:eastAsia="Times New Roman" w:hAnsi="Candara" w:cs="Calibri"/>
                <w:color w:val="000000"/>
                <w:sz w:val="24"/>
                <w:szCs w:val="24"/>
              </w:rPr>
            </w:pPr>
            <w:r w:rsidRPr="003A146C">
              <w:rPr>
                <w:rFonts w:ascii="Candara" w:eastAsia="Times New Roman" w:hAnsi="Candara" w:cs="Calibri"/>
                <w:color w:val="000000"/>
                <w:sz w:val="24"/>
                <w:szCs w:val="24"/>
              </w:rPr>
              <w:t>2</w:t>
            </w:r>
          </w:p>
        </w:tc>
        <w:tc>
          <w:tcPr>
            <w:tcW w:w="3732" w:type="dxa"/>
            <w:tcBorders>
              <w:top w:val="nil"/>
              <w:left w:val="nil"/>
              <w:bottom w:val="single" w:sz="4" w:space="0" w:color="auto"/>
              <w:right w:val="single" w:sz="4" w:space="0" w:color="auto"/>
            </w:tcBorders>
            <w:shd w:val="clear" w:color="auto" w:fill="auto"/>
            <w:vAlign w:val="bottom"/>
            <w:hideMark/>
          </w:tcPr>
          <w:p w14:paraId="19C14D51" w14:textId="2D2B7600" w:rsidR="003A146C" w:rsidRPr="003A146C" w:rsidRDefault="003A146C" w:rsidP="003A146C">
            <w:pPr>
              <w:spacing w:after="0" w:line="240" w:lineRule="auto"/>
              <w:rPr>
                <w:rFonts w:ascii="Candara" w:eastAsia="Times New Roman" w:hAnsi="Candara" w:cs="Calibri"/>
                <w:color w:val="000000"/>
                <w:sz w:val="24"/>
                <w:szCs w:val="24"/>
              </w:rPr>
            </w:pPr>
            <w:r w:rsidRPr="003A146C">
              <w:rPr>
                <w:rFonts w:ascii="Candara" w:eastAsia="Times New Roman" w:hAnsi="Candara" w:cs="Calibri"/>
                <w:color w:val="000000"/>
                <w:sz w:val="24"/>
                <w:szCs w:val="24"/>
              </w:rPr>
              <w:t>Maintenance, insurance, running expenses of official vehicles and other equipment</w:t>
            </w:r>
          </w:p>
        </w:tc>
        <w:tc>
          <w:tcPr>
            <w:tcW w:w="1800" w:type="dxa"/>
            <w:tcBorders>
              <w:top w:val="nil"/>
              <w:left w:val="nil"/>
              <w:bottom w:val="single" w:sz="4" w:space="0" w:color="auto"/>
              <w:right w:val="single" w:sz="4" w:space="0" w:color="auto"/>
            </w:tcBorders>
            <w:shd w:val="clear" w:color="auto" w:fill="auto"/>
            <w:vAlign w:val="center"/>
            <w:hideMark/>
          </w:tcPr>
          <w:p w14:paraId="27BFD9B8" w14:textId="77777777" w:rsidR="003A146C" w:rsidRPr="003A146C" w:rsidRDefault="003A146C" w:rsidP="003A146C">
            <w:pPr>
              <w:spacing w:after="0" w:line="240" w:lineRule="auto"/>
              <w:jc w:val="center"/>
              <w:rPr>
                <w:rFonts w:ascii="Candara" w:eastAsia="Times New Roman" w:hAnsi="Candara" w:cs="Calibri"/>
                <w:color w:val="000000"/>
                <w:sz w:val="24"/>
                <w:szCs w:val="24"/>
              </w:rPr>
            </w:pPr>
            <w:r w:rsidRPr="003A146C">
              <w:rPr>
                <w:rFonts w:ascii="Candara" w:eastAsia="Times New Roman" w:hAnsi="Candara" w:cs="Calibri"/>
                <w:color w:val="000000"/>
                <w:sz w:val="24"/>
                <w:szCs w:val="24"/>
              </w:rPr>
              <w:t>Awutu Beraku</w:t>
            </w:r>
          </w:p>
        </w:tc>
        <w:tc>
          <w:tcPr>
            <w:tcW w:w="1379" w:type="dxa"/>
            <w:tcBorders>
              <w:top w:val="nil"/>
              <w:left w:val="nil"/>
              <w:bottom w:val="single" w:sz="4" w:space="0" w:color="auto"/>
              <w:right w:val="single" w:sz="4" w:space="0" w:color="auto"/>
            </w:tcBorders>
            <w:shd w:val="clear" w:color="auto" w:fill="auto"/>
            <w:noWrap/>
            <w:vAlign w:val="bottom"/>
            <w:hideMark/>
          </w:tcPr>
          <w:p w14:paraId="061031A7" w14:textId="757109FE" w:rsidR="003A146C" w:rsidRPr="003A146C" w:rsidRDefault="003A146C" w:rsidP="003A146C">
            <w:pPr>
              <w:spacing w:after="0" w:line="240" w:lineRule="auto"/>
              <w:jc w:val="center"/>
              <w:rPr>
                <w:rFonts w:ascii="Candara" w:eastAsia="Times New Roman" w:hAnsi="Candara" w:cs="Calibri"/>
                <w:color w:val="000000"/>
                <w:sz w:val="24"/>
                <w:szCs w:val="24"/>
              </w:rPr>
            </w:pPr>
            <w:r w:rsidRPr="003A146C">
              <w:rPr>
                <w:rFonts w:ascii="Candara" w:eastAsia="Times New Roman" w:hAnsi="Candara" w:cs="Calibri"/>
                <w:color w:val="000000"/>
                <w:sz w:val="24"/>
                <w:szCs w:val="24"/>
              </w:rPr>
              <w:t>194,572.55</w:t>
            </w:r>
          </w:p>
        </w:tc>
        <w:tc>
          <w:tcPr>
            <w:tcW w:w="4471" w:type="dxa"/>
            <w:tcBorders>
              <w:top w:val="nil"/>
              <w:left w:val="nil"/>
              <w:bottom w:val="single" w:sz="4" w:space="0" w:color="auto"/>
              <w:right w:val="single" w:sz="4" w:space="0" w:color="auto"/>
            </w:tcBorders>
            <w:shd w:val="clear" w:color="auto" w:fill="auto"/>
            <w:vAlign w:val="bottom"/>
            <w:hideMark/>
          </w:tcPr>
          <w:p w14:paraId="364D83EC" w14:textId="77777777" w:rsidR="003A146C" w:rsidRPr="003A146C" w:rsidRDefault="003A146C" w:rsidP="003A146C">
            <w:pPr>
              <w:spacing w:after="0" w:line="240" w:lineRule="auto"/>
              <w:rPr>
                <w:rFonts w:ascii="Candara" w:eastAsia="Times New Roman" w:hAnsi="Candara" w:cs="Calibri"/>
                <w:color w:val="000000"/>
              </w:rPr>
            </w:pPr>
            <w:r w:rsidRPr="003A146C">
              <w:rPr>
                <w:rFonts w:ascii="Candara" w:eastAsia="Times New Roman" w:hAnsi="Candara" w:cs="Calibri"/>
                <w:color w:val="000000"/>
              </w:rPr>
              <w:t>To ensure the safety and longevity of official vehicles and equipment used for official duties</w:t>
            </w:r>
          </w:p>
        </w:tc>
      </w:tr>
      <w:tr w:rsidR="003A146C" w:rsidRPr="003A146C" w14:paraId="1EE1829F" w14:textId="77777777" w:rsidTr="00CD5801">
        <w:trPr>
          <w:trHeight w:val="656"/>
        </w:trPr>
        <w:tc>
          <w:tcPr>
            <w:tcW w:w="498" w:type="dxa"/>
            <w:tcBorders>
              <w:top w:val="nil"/>
              <w:left w:val="single" w:sz="4" w:space="0" w:color="auto"/>
              <w:bottom w:val="single" w:sz="4" w:space="0" w:color="auto"/>
              <w:right w:val="single" w:sz="4" w:space="0" w:color="auto"/>
            </w:tcBorders>
            <w:shd w:val="clear" w:color="auto" w:fill="auto"/>
            <w:vAlign w:val="bottom"/>
            <w:hideMark/>
          </w:tcPr>
          <w:p w14:paraId="3D4130A0" w14:textId="77777777" w:rsidR="003A146C" w:rsidRPr="003A146C" w:rsidRDefault="003A146C" w:rsidP="003A146C">
            <w:pPr>
              <w:spacing w:after="0" w:line="240" w:lineRule="auto"/>
              <w:jc w:val="right"/>
              <w:rPr>
                <w:rFonts w:ascii="Candara" w:eastAsia="Times New Roman" w:hAnsi="Candara" w:cs="Calibri"/>
                <w:color w:val="000000"/>
                <w:sz w:val="24"/>
                <w:szCs w:val="24"/>
              </w:rPr>
            </w:pPr>
            <w:r w:rsidRPr="003A146C">
              <w:rPr>
                <w:rFonts w:ascii="Candara" w:eastAsia="Times New Roman" w:hAnsi="Candara" w:cs="Calibri"/>
                <w:color w:val="000000"/>
                <w:sz w:val="24"/>
                <w:szCs w:val="24"/>
              </w:rPr>
              <w:t>3</w:t>
            </w:r>
          </w:p>
        </w:tc>
        <w:tc>
          <w:tcPr>
            <w:tcW w:w="3732" w:type="dxa"/>
            <w:tcBorders>
              <w:top w:val="nil"/>
              <w:left w:val="nil"/>
              <w:bottom w:val="single" w:sz="4" w:space="0" w:color="auto"/>
              <w:right w:val="single" w:sz="4" w:space="0" w:color="auto"/>
            </w:tcBorders>
            <w:shd w:val="clear" w:color="auto" w:fill="auto"/>
            <w:vAlign w:val="bottom"/>
            <w:hideMark/>
          </w:tcPr>
          <w:p w14:paraId="08F34E9C" w14:textId="77777777" w:rsidR="003A146C" w:rsidRPr="003A146C" w:rsidRDefault="003A146C" w:rsidP="003A146C">
            <w:pPr>
              <w:spacing w:after="0" w:line="240" w:lineRule="auto"/>
              <w:rPr>
                <w:rFonts w:ascii="Candara" w:eastAsia="Times New Roman" w:hAnsi="Candara" w:cs="Calibri"/>
                <w:color w:val="000000"/>
                <w:sz w:val="24"/>
                <w:szCs w:val="24"/>
              </w:rPr>
            </w:pPr>
            <w:r w:rsidRPr="003A146C">
              <w:rPr>
                <w:rFonts w:ascii="Candara" w:eastAsia="Times New Roman" w:hAnsi="Candara" w:cs="Calibri"/>
                <w:color w:val="000000"/>
                <w:sz w:val="24"/>
                <w:szCs w:val="24"/>
              </w:rPr>
              <w:t>Rehabilitation of Office Building and Structures</w:t>
            </w:r>
          </w:p>
        </w:tc>
        <w:tc>
          <w:tcPr>
            <w:tcW w:w="1800" w:type="dxa"/>
            <w:tcBorders>
              <w:top w:val="nil"/>
              <w:left w:val="nil"/>
              <w:bottom w:val="single" w:sz="4" w:space="0" w:color="auto"/>
              <w:right w:val="single" w:sz="4" w:space="0" w:color="auto"/>
            </w:tcBorders>
            <w:shd w:val="clear" w:color="auto" w:fill="auto"/>
            <w:vAlign w:val="center"/>
            <w:hideMark/>
          </w:tcPr>
          <w:p w14:paraId="791B5A09" w14:textId="772D206B" w:rsidR="003A146C" w:rsidRPr="003A146C" w:rsidRDefault="003A146C" w:rsidP="003A146C">
            <w:pPr>
              <w:spacing w:after="0" w:line="240" w:lineRule="auto"/>
              <w:jc w:val="center"/>
              <w:rPr>
                <w:rFonts w:ascii="Candara" w:eastAsia="Times New Roman" w:hAnsi="Candara" w:cs="Calibri"/>
                <w:color w:val="000000"/>
                <w:sz w:val="24"/>
                <w:szCs w:val="24"/>
              </w:rPr>
            </w:pPr>
            <w:r w:rsidRPr="003A146C">
              <w:rPr>
                <w:rFonts w:ascii="Candara" w:eastAsia="Times New Roman" w:hAnsi="Candara" w:cs="Calibri"/>
                <w:color w:val="000000"/>
                <w:sz w:val="24"/>
                <w:szCs w:val="24"/>
              </w:rPr>
              <w:t>Awutu Beraku, Bontrase, Bawjiase</w:t>
            </w:r>
          </w:p>
        </w:tc>
        <w:tc>
          <w:tcPr>
            <w:tcW w:w="1379" w:type="dxa"/>
            <w:tcBorders>
              <w:top w:val="nil"/>
              <w:left w:val="nil"/>
              <w:bottom w:val="single" w:sz="4" w:space="0" w:color="auto"/>
              <w:right w:val="single" w:sz="4" w:space="0" w:color="auto"/>
            </w:tcBorders>
            <w:shd w:val="clear" w:color="auto" w:fill="auto"/>
            <w:noWrap/>
            <w:vAlign w:val="bottom"/>
            <w:hideMark/>
          </w:tcPr>
          <w:p w14:paraId="295A0149" w14:textId="6DF5E328" w:rsidR="003A146C" w:rsidRPr="003A146C" w:rsidRDefault="003A146C" w:rsidP="003A146C">
            <w:pPr>
              <w:spacing w:after="0" w:line="240" w:lineRule="auto"/>
              <w:jc w:val="center"/>
              <w:rPr>
                <w:rFonts w:ascii="Candara" w:eastAsia="Times New Roman" w:hAnsi="Candara" w:cs="Calibri"/>
                <w:color w:val="000000"/>
                <w:sz w:val="24"/>
                <w:szCs w:val="24"/>
              </w:rPr>
            </w:pPr>
            <w:r w:rsidRPr="003A146C">
              <w:rPr>
                <w:rFonts w:ascii="Candara" w:eastAsia="Times New Roman" w:hAnsi="Candara" w:cs="Calibri"/>
                <w:color w:val="000000"/>
                <w:sz w:val="24"/>
                <w:szCs w:val="24"/>
              </w:rPr>
              <w:t>56,000.00</w:t>
            </w:r>
          </w:p>
        </w:tc>
        <w:tc>
          <w:tcPr>
            <w:tcW w:w="4471" w:type="dxa"/>
            <w:tcBorders>
              <w:top w:val="nil"/>
              <w:left w:val="nil"/>
              <w:bottom w:val="single" w:sz="4" w:space="0" w:color="auto"/>
              <w:right w:val="single" w:sz="4" w:space="0" w:color="auto"/>
            </w:tcBorders>
            <w:shd w:val="clear" w:color="auto" w:fill="auto"/>
            <w:vAlign w:val="bottom"/>
            <w:hideMark/>
          </w:tcPr>
          <w:p w14:paraId="7CF0044A" w14:textId="77777777" w:rsidR="003A146C" w:rsidRPr="003A146C" w:rsidRDefault="003A146C" w:rsidP="003A146C">
            <w:pPr>
              <w:spacing w:after="0" w:line="240" w:lineRule="auto"/>
              <w:rPr>
                <w:rFonts w:ascii="Candara" w:eastAsia="Times New Roman" w:hAnsi="Candara" w:cs="Calibri"/>
                <w:color w:val="000000"/>
              </w:rPr>
            </w:pPr>
            <w:r w:rsidRPr="003A146C">
              <w:rPr>
                <w:rFonts w:ascii="Candara" w:eastAsia="Times New Roman" w:hAnsi="Candara" w:cs="Calibri"/>
                <w:color w:val="000000"/>
              </w:rPr>
              <w:t>To provide a safe, functional, and conducive working environment for staff and stakeholders</w:t>
            </w:r>
          </w:p>
        </w:tc>
      </w:tr>
      <w:tr w:rsidR="003A146C" w:rsidRPr="003A146C" w14:paraId="77ED31C0" w14:textId="77777777" w:rsidTr="0028674D">
        <w:trPr>
          <w:trHeight w:val="764"/>
        </w:trPr>
        <w:tc>
          <w:tcPr>
            <w:tcW w:w="498" w:type="dxa"/>
            <w:tcBorders>
              <w:top w:val="nil"/>
              <w:left w:val="single" w:sz="4" w:space="0" w:color="auto"/>
              <w:bottom w:val="single" w:sz="4" w:space="0" w:color="auto"/>
              <w:right w:val="single" w:sz="4" w:space="0" w:color="auto"/>
            </w:tcBorders>
            <w:shd w:val="clear" w:color="auto" w:fill="auto"/>
            <w:vAlign w:val="bottom"/>
            <w:hideMark/>
          </w:tcPr>
          <w:p w14:paraId="4C5CCB6D" w14:textId="77777777" w:rsidR="003A146C" w:rsidRPr="003A146C" w:rsidRDefault="003A146C" w:rsidP="003A146C">
            <w:pPr>
              <w:spacing w:after="0" w:line="240" w:lineRule="auto"/>
              <w:jc w:val="right"/>
              <w:rPr>
                <w:rFonts w:ascii="Candara" w:eastAsia="Times New Roman" w:hAnsi="Candara" w:cs="Calibri"/>
                <w:color w:val="000000"/>
                <w:sz w:val="24"/>
                <w:szCs w:val="24"/>
              </w:rPr>
            </w:pPr>
            <w:r w:rsidRPr="003A146C">
              <w:rPr>
                <w:rFonts w:ascii="Candara" w:eastAsia="Times New Roman" w:hAnsi="Candara" w:cs="Calibri"/>
                <w:color w:val="000000"/>
                <w:sz w:val="24"/>
                <w:szCs w:val="24"/>
              </w:rPr>
              <w:t>4</w:t>
            </w:r>
          </w:p>
        </w:tc>
        <w:tc>
          <w:tcPr>
            <w:tcW w:w="3732" w:type="dxa"/>
            <w:tcBorders>
              <w:top w:val="nil"/>
              <w:left w:val="nil"/>
              <w:bottom w:val="single" w:sz="4" w:space="0" w:color="auto"/>
              <w:right w:val="single" w:sz="4" w:space="0" w:color="auto"/>
            </w:tcBorders>
            <w:shd w:val="clear" w:color="auto" w:fill="auto"/>
            <w:vAlign w:val="bottom"/>
            <w:hideMark/>
          </w:tcPr>
          <w:p w14:paraId="1EF5013F" w14:textId="77777777" w:rsidR="003A146C" w:rsidRPr="003A146C" w:rsidRDefault="003A146C" w:rsidP="003A146C">
            <w:pPr>
              <w:spacing w:after="0" w:line="240" w:lineRule="auto"/>
              <w:rPr>
                <w:rFonts w:ascii="Candara" w:eastAsia="Times New Roman" w:hAnsi="Candara" w:cs="Calibri"/>
                <w:color w:val="000000"/>
                <w:sz w:val="24"/>
                <w:szCs w:val="24"/>
              </w:rPr>
            </w:pPr>
            <w:r w:rsidRPr="003A146C">
              <w:rPr>
                <w:rFonts w:ascii="Candara" w:eastAsia="Times New Roman" w:hAnsi="Candara" w:cs="Calibri"/>
                <w:color w:val="000000"/>
                <w:sz w:val="24"/>
                <w:szCs w:val="24"/>
              </w:rPr>
              <w:t xml:space="preserve">Conduct Monitoring and Evaluation of activities </w:t>
            </w:r>
          </w:p>
        </w:tc>
        <w:tc>
          <w:tcPr>
            <w:tcW w:w="1800" w:type="dxa"/>
            <w:tcBorders>
              <w:top w:val="nil"/>
              <w:left w:val="nil"/>
              <w:bottom w:val="single" w:sz="4" w:space="0" w:color="auto"/>
              <w:right w:val="single" w:sz="4" w:space="0" w:color="auto"/>
            </w:tcBorders>
            <w:shd w:val="clear" w:color="000000" w:fill="FFFFFF"/>
            <w:vAlign w:val="center"/>
            <w:hideMark/>
          </w:tcPr>
          <w:p w14:paraId="383D8FE6" w14:textId="77777777" w:rsidR="003A146C" w:rsidRPr="003A146C" w:rsidRDefault="003A146C" w:rsidP="003A146C">
            <w:pPr>
              <w:spacing w:after="0" w:line="240" w:lineRule="auto"/>
              <w:jc w:val="center"/>
              <w:rPr>
                <w:rFonts w:ascii="Candara" w:eastAsia="Times New Roman" w:hAnsi="Candara" w:cs="Calibri"/>
                <w:color w:val="000000"/>
                <w:sz w:val="24"/>
                <w:szCs w:val="24"/>
              </w:rPr>
            </w:pPr>
            <w:r w:rsidRPr="003A146C">
              <w:rPr>
                <w:rFonts w:ascii="Candara" w:eastAsia="Times New Roman" w:hAnsi="Candara" w:cs="Calibri"/>
                <w:color w:val="000000"/>
                <w:sz w:val="24"/>
                <w:szCs w:val="24"/>
              </w:rPr>
              <w:t>All Area and Urban Councils</w:t>
            </w:r>
          </w:p>
        </w:tc>
        <w:tc>
          <w:tcPr>
            <w:tcW w:w="1379" w:type="dxa"/>
            <w:tcBorders>
              <w:top w:val="nil"/>
              <w:left w:val="nil"/>
              <w:bottom w:val="single" w:sz="4" w:space="0" w:color="auto"/>
              <w:right w:val="single" w:sz="4" w:space="0" w:color="auto"/>
            </w:tcBorders>
            <w:shd w:val="clear" w:color="auto" w:fill="auto"/>
            <w:noWrap/>
            <w:vAlign w:val="bottom"/>
            <w:hideMark/>
          </w:tcPr>
          <w:p w14:paraId="2CC6455F" w14:textId="7B5E8203" w:rsidR="003A146C" w:rsidRPr="003A146C" w:rsidRDefault="003A146C" w:rsidP="003A146C">
            <w:pPr>
              <w:spacing w:after="0" w:line="240" w:lineRule="auto"/>
              <w:jc w:val="center"/>
              <w:rPr>
                <w:rFonts w:ascii="Candara" w:eastAsia="Times New Roman" w:hAnsi="Candara" w:cs="Calibri"/>
                <w:color w:val="000000"/>
                <w:sz w:val="24"/>
                <w:szCs w:val="24"/>
              </w:rPr>
            </w:pPr>
            <w:r w:rsidRPr="003A146C">
              <w:rPr>
                <w:rFonts w:ascii="Candara" w:eastAsia="Times New Roman" w:hAnsi="Candara" w:cs="Calibri"/>
                <w:color w:val="000000"/>
                <w:sz w:val="24"/>
                <w:szCs w:val="24"/>
              </w:rPr>
              <w:t>70,000.00</w:t>
            </w:r>
          </w:p>
        </w:tc>
        <w:tc>
          <w:tcPr>
            <w:tcW w:w="4471" w:type="dxa"/>
            <w:tcBorders>
              <w:top w:val="nil"/>
              <w:left w:val="nil"/>
              <w:bottom w:val="single" w:sz="4" w:space="0" w:color="auto"/>
              <w:right w:val="single" w:sz="4" w:space="0" w:color="auto"/>
            </w:tcBorders>
            <w:shd w:val="clear" w:color="auto" w:fill="auto"/>
            <w:vAlign w:val="bottom"/>
            <w:hideMark/>
          </w:tcPr>
          <w:p w14:paraId="4D6006AE" w14:textId="77777777" w:rsidR="003A146C" w:rsidRPr="003A146C" w:rsidRDefault="003A146C" w:rsidP="003A146C">
            <w:pPr>
              <w:spacing w:after="0" w:line="240" w:lineRule="auto"/>
              <w:rPr>
                <w:rFonts w:ascii="Candara" w:eastAsia="Times New Roman" w:hAnsi="Candara" w:cs="Calibri"/>
                <w:color w:val="000000"/>
              </w:rPr>
            </w:pPr>
            <w:r w:rsidRPr="003A146C">
              <w:rPr>
                <w:rFonts w:ascii="Candara" w:eastAsia="Times New Roman" w:hAnsi="Candara" w:cs="Calibri"/>
                <w:color w:val="000000"/>
              </w:rPr>
              <w:t>To track progress, assess the effectiveness of projects and programs, and ensure accountability in the use of public resources</w:t>
            </w:r>
          </w:p>
        </w:tc>
      </w:tr>
      <w:tr w:rsidR="003A146C" w:rsidRPr="003A146C" w14:paraId="279E4EE6" w14:textId="77777777" w:rsidTr="00B335A1">
        <w:trPr>
          <w:trHeight w:val="494"/>
        </w:trPr>
        <w:tc>
          <w:tcPr>
            <w:tcW w:w="498" w:type="dxa"/>
            <w:tcBorders>
              <w:top w:val="nil"/>
              <w:left w:val="single" w:sz="4" w:space="0" w:color="auto"/>
              <w:bottom w:val="single" w:sz="4" w:space="0" w:color="auto"/>
              <w:right w:val="single" w:sz="4" w:space="0" w:color="auto"/>
            </w:tcBorders>
            <w:shd w:val="clear" w:color="auto" w:fill="auto"/>
            <w:vAlign w:val="bottom"/>
            <w:hideMark/>
          </w:tcPr>
          <w:p w14:paraId="619A8C35" w14:textId="77777777" w:rsidR="003A146C" w:rsidRPr="003A146C" w:rsidRDefault="003A146C" w:rsidP="003A146C">
            <w:pPr>
              <w:spacing w:after="0" w:line="240" w:lineRule="auto"/>
              <w:jc w:val="right"/>
              <w:rPr>
                <w:rFonts w:ascii="Candara" w:eastAsia="Times New Roman" w:hAnsi="Candara" w:cs="Calibri"/>
                <w:color w:val="000000"/>
                <w:sz w:val="24"/>
                <w:szCs w:val="24"/>
              </w:rPr>
            </w:pPr>
            <w:r w:rsidRPr="003A146C">
              <w:rPr>
                <w:rFonts w:ascii="Candara" w:eastAsia="Times New Roman" w:hAnsi="Candara" w:cs="Calibri"/>
                <w:color w:val="000000"/>
                <w:sz w:val="24"/>
                <w:szCs w:val="24"/>
              </w:rPr>
              <w:t>5</w:t>
            </w:r>
          </w:p>
        </w:tc>
        <w:tc>
          <w:tcPr>
            <w:tcW w:w="3732" w:type="dxa"/>
            <w:tcBorders>
              <w:top w:val="nil"/>
              <w:left w:val="nil"/>
              <w:bottom w:val="single" w:sz="4" w:space="0" w:color="auto"/>
              <w:right w:val="single" w:sz="4" w:space="0" w:color="auto"/>
            </w:tcBorders>
            <w:shd w:val="clear" w:color="auto" w:fill="auto"/>
            <w:vAlign w:val="bottom"/>
            <w:hideMark/>
          </w:tcPr>
          <w:p w14:paraId="0101B808" w14:textId="77777777" w:rsidR="003A146C" w:rsidRPr="003A146C" w:rsidRDefault="003A146C" w:rsidP="003A146C">
            <w:pPr>
              <w:spacing w:after="0" w:line="240" w:lineRule="auto"/>
              <w:rPr>
                <w:rFonts w:ascii="Candara" w:eastAsia="Times New Roman" w:hAnsi="Candara" w:cs="Calibri"/>
                <w:color w:val="000000"/>
                <w:sz w:val="24"/>
                <w:szCs w:val="24"/>
              </w:rPr>
            </w:pPr>
            <w:r w:rsidRPr="003A146C">
              <w:rPr>
                <w:rFonts w:ascii="Candara" w:eastAsia="Times New Roman" w:hAnsi="Candara" w:cs="Calibri"/>
                <w:color w:val="000000"/>
                <w:sz w:val="24"/>
                <w:szCs w:val="24"/>
              </w:rPr>
              <w:t xml:space="preserve">Support DPCU activities and statutory meetings </w:t>
            </w:r>
          </w:p>
        </w:tc>
        <w:tc>
          <w:tcPr>
            <w:tcW w:w="1800" w:type="dxa"/>
            <w:tcBorders>
              <w:top w:val="nil"/>
              <w:left w:val="nil"/>
              <w:bottom w:val="single" w:sz="4" w:space="0" w:color="auto"/>
              <w:right w:val="single" w:sz="4" w:space="0" w:color="auto"/>
            </w:tcBorders>
            <w:shd w:val="clear" w:color="auto" w:fill="auto"/>
            <w:vAlign w:val="center"/>
            <w:hideMark/>
          </w:tcPr>
          <w:p w14:paraId="39FDB82A" w14:textId="77777777" w:rsidR="003A146C" w:rsidRPr="003A146C" w:rsidRDefault="003A146C" w:rsidP="003A146C">
            <w:pPr>
              <w:spacing w:after="0" w:line="240" w:lineRule="auto"/>
              <w:jc w:val="center"/>
              <w:rPr>
                <w:rFonts w:ascii="Candara" w:eastAsia="Times New Roman" w:hAnsi="Candara" w:cs="Calibri"/>
                <w:color w:val="000000"/>
                <w:sz w:val="24"/>
                <w:szCs w:val="24"/>
              </w:rPr>
            </w:pPr>
            <w:r w:rsidRPr="003A146C">
              <w:rPr>
                <w:rFonts w:ascii="Candara" w:eastAsia="Times New Roman" w:hAnsi="Candara" w:cs="Calibri"/>
                <w:color w:val="000000"/>
                <w:sz w:val="24"/>
                <w:szCs w:val="24"/>
              </w:rPr>
              <w:t>Awutu Beraku</w:t>
            </w:r>
          </w:p>
        </w:tc>
        <w:tc>
          <w:tcPr>
            <w:tcW w:w="1379" w:type="dxa"/>
            <w:tcBorders>
              <w:top w:val="nil"/>
              <w:left w:val="nil"/>
              <w:bottom w:val="single" w:sz="4" w:space="0" w:color="auto"/>
              <w:right w:val="single" w:sz="4" w:space="0" w:color="auto"/>
            </w:tcBorders>
            <w:shd w:val="clear" w:color="auto" w:fill="auto"/>
            <w:noWrap/>
            <w:vAlign w:val="bottom"/>
            <w:hideMark/>
          </w:tcPr>
          <w:p w14:paraId="558EF202" w14:textId="0FCD817A" w:rsidR="003A146C" w:rsidRPr="003A146C" w:rsidRDefault="003A146C" w:rsidP="003A146C">
            <w:pPr>
              <w:spacing w:after="0" w:line="240" w:lineRule="auto"/>
              <w:jc w:val="center"/>
              <w:rPr>
                <w:rFonts w:ascii="Candara" w:eastAsia="Times New Roman" w:hAnsi="Candara" w:cs="Calibri"/>
                <w:color w:val="000000"/>
                <w:sz w:val="24"/>
                <w:szCs w:val="24"/>
              </w:rPr>
            </w:pPr>
            <w:r w:rsidRPr="003A146C">
              <w:rPr>
                <w:rFonts w:ascii="Candara" w:eastAsia="Times New Roman" w:hAnsi="Candara" w:cs="Calibri"/>
                <w:color w:val="000000"/>
                <w:sz w:val="24"/>
                <w:szCs w:val="24"/>
              </w:rPr>
              <w:t>20,000.00</w:t>
            </w:r>
          </w:p>
        </w:tc>
        <w:tc>
          <w:tcPr>
            <w:tcW w:w="4471" w:type="dxa"/>
            <w:tcBorders>
              <w:top w:val="nil"/>
              <w:left w:val="nil"/>
              <w:bottom w:val="single" w:sz="4" w:space="0" w:color="auto"/>
              <w:right w:val="single" w:sz="4" w:space="0" w:color="auto"/>
            </w:tcBorders>
            <w:shd w:val="clear" w:color="auto" w:fill="auto"/>
            <w:vAlign w:val="bottom"/>
            <w:hideMark/>
          </w:tcPr>
          <w:p w14:paraId="67E7185B" w14:textId="576337E7" w:rsidR="003A146C" w:rsidRPr="003A146C" w:rsidRDefault="003A146C" w:rsidP="003A146C">
            <w:pPr>
              <w:spacing w:after="0" w:line="240" w:lineRule="auto"/>
              <w:rPr>
                <w:rFonts w:ascii="Candara" w:eastAsia="Times New Roman" w:hAnsi="Candara" w:cs="Calibri"/>
                <w:color w:val="000000"/>
              </w:rPr>
            </w:pPr>
            <w:r w:rsidRPr="003A146C">
              <w:rPr>
                <w:rFonts w:ascii="Candara" w:eastAsia="Times New Roman" w:hAnsi="Candara" w:cs="Calibri"/>
                <w:color w:val="000000"/>
              </w:rPr>
              <w:t>To facilitate coordinated planning, implementation</w:t>
            </w:r>
            <w:r w:rsidR="00B335A1">
              <w:rPr>
                <w:rFonts w:ascii="Candara" w:eastAsia="Times New Roman" w:hAnsi="Candara" w:cs="Calibri"/>
                <w:color w:val="000000"/>
              </w:rPr>
              <w:t xml:space="preserve"> through the DPCU</w:t>
            </w:r>
          </w:p>
        </w:tc>
      </w:tr>
      <w:tr w:rsidR="003A146C" w:rsidRPr="003A146C" w14:paraId="2DDF884E" w14:textId="77777777" w:rsidTr="00CD5801">
        <w:trPr>
          <w:trHeight w:val="656"/>
        </w:trPr>
        <w:tc>
          <w:tcPr>
            <w:tcW w:w="498" w:type="dxa"/>
            <w:tcBorders>
              <w:top w:val="nil"/>
              <w:left w:val="single" w:sz="4" w:space="0" w:color="auto"/>
              <w:bottom w:val="single" w:sz="4" w:space="0" w:color="auto"/>
              <w:right w:val="single" w:sz="4" w:space="0" w:color="auto"/>
            </w:tcBorders>
            <w:shd w:val="clear" w:color="auto" w:fill="auto"/>
            <w:vAlign w:val="bottom"/>
            <w:hideMark/>
          </w:tcPr>
          <w:p w14:paraId="7F45A059" w14:textId="77777777" w:rsidR="003A146C" w:rsidRPr="003A146C" w:rsidRDefault="003A146C" w:rsidP="003A146C">
            <w:pPr>
              <w:spacing w:after="0" w:line="240" w:lineRule="auto"/>
              <w:jc w:val="right"/>
              <w:rPr>
                <w:rFonts w:ascii="Candara" w:eastAsia="Times New Roman" w:hAnsi="Candara" w:cs="Calibri"/>
                <w:color w:val="000000"/>
                <w:sz w:val="24"/>
                <w:szCs w:val="24"/>
              </w:rPr>
            </w:pPr>
            <w:r w:rsidRPr="003A146C">
              <w:rPr>
                <w:rFonts w:ascii="Candara" w:eastAsia="Times New Roman" w:hAnsi="Candara" w:cs="Calibri"/>
                <w:color w:val="000000"/>
                <w:sz w:val="24"/>
                <w:szCs w:val="24"/>
              </w:rPr>
              <w:t>6</w:t>
            </w:r>
          </w:p>
        </w:tc>
        <w:tc>
          <w:tcPr>
            <w:tcW w:w="3732" w:type="dxa"/>
            <w:tcBorders>
              <w:top w:val="nil"/>
              <w:left w:val="nil"/>
              <w:bottom w:val="single" w:sz="4" w:space="0" w:color="auto"/>
              <w:right w:val="single" w:sz="4" w:space="0" w:color="auto"/>
            </w:tcBorders>
            <w:shd w:val="clear" w:color="auto" w:fill="auto"/>
            <w:vAlign w:val="bottom"/>
            <w:hideMark/>
          </w:tcPr>
          <w:p w14:paraId="2D256B85" w14:textId="6C62A1A2" w:rsidR="003A146C" w:rsidRPr="003A146C" w:rsidRDefault="003A146C" w:rsidP="003A146C">
            <w:pPr>
              <w:spacing w:after="0" w:line="240" w:lineRule="auto"/>
              <w:rPr>
                <w:rFonts w:ascii="Candara" w:eastAsia="Times New Roman" w:hAnsi="Candara" w:cs="Calibri"/>
                <w:color w:val="000000"/>
                <w:sz w:val="24"/>
                <w:szCs w:val="24"/>
              </w:rPr>
            </w:pPr>
            <w:r w:rsidRPr="003A146C">
              <w:rPr>
                <w:rFonts w:ascii="Candara" w:eastAsia="Times New Roman" w:hAnsi="Candara" w:cs="Calibri"/>
                <w:color w:val="000000"/>
                <w:sz w:val="24"/>
                <w:szCs w:val="24"/>
              </w:rPr>
              <w:t xml:space="preserve">Provide logistical Support to </w:t>
            </w:r>
            <w:r w:rsidR="006920D2" w:rsidRPr="003A146C">
              <w:rPr>
                <w:rFonts w:ascii="Candara" w:eastAsia="Times New Roman" w:hAnsi="Candara" w:cs="Calibri"/>
                <w:color w:val="000000"/>
                <w:sz w:val="24"/>
                <w:szCs w:val="24"/>
              </w:rPr>
              <w:t>decentralized</w:t>
            </w:r>
            <w:r w:rsidRPr="003A146C">
              <w:rPr>
                <w:rFonts w:ascii="Candara" w:eastAsia="Times New Roman" w:hAnsi="Candara" w:cs="Calibri"/>
                <w:color w:val="000000"/>
                <w:sz w:val="24"/>
                <w:szCs w:val="24"/>
              </w:rPr>
              <w:t xml:space="preserve"> </w:t>
            </w:r>
            <w:r w:rsidR="006920D2" w:rsidRPr="003A146C">
              <w:rPr>
                <w:rFonts w:ascii="Candara" w:eastAsia="Times New Roman" w:hAnsi="Candara" w:cs="Calibri"/>
                <w:color w:val="000000"/>
                <w:sz w:val="24"/>
                <w:szCs w:val="24"/>
              </w:rPr>
              <w:t>departments</w:t>
            </w:r>
          </w:p>
        </w:tc>
        <w:tc>
          <w:tcPr>
            <w:tcW w:w="1800" w:type="dxa"/>
            <w:tcBorders>
              <w:top w:val="nil"/>
              <w:left w:val="nil"/>
              <w:bottom w:val="single" w:sz="4" w:space="0" w:color="auto"/>
              <w:right w:val="single" w:sz="4" w:space="0" w:color="auto"/>
            </w:tcBorders>
            <w:shd w:val="clear" w:color="auto" w:fill="auto"/>
            <w:vAlign w:val="center"/>
            <w:hideMark/>
          </w:tcPr>
          <w:p w14:paraId="0F9AAA75" w14:textId="77777777" w:rsidR="003A146C" w:rsidRPr="003A146C" w:rsidRDefault="003A146C" w:rsidP="003A146C">
            <w:pPr>
              <w:spacing w:after="0" w:line="240" w:lineRule="auto"/>
              <w:jc w:val="center"/>
              <w:rPr>
                <w:rFonts w:ascii="Candara" w:eastAsia="Times New Roman" w:hAnsi="Candara" w:cs="Calibri"/>
                <w:color w:val="000000"/>
                <w:sz w:val="24"/>
                <w:szCs w:val="24"/>
              </w:rPr>
            </w:pPr>
            <w:r w:rsidRPr="003A146C">
              <w:rPr>
                <w:rFonts w:ascii="Candara" w:eastAsia="Times New Roman" w:hAnsi="Candara" w:cs="Calibri"/>
                <w:color w:val="000000"/>
                <w:sz w:val="24"/>
                <w:szCs w:val="24"/>
              </w:rPr>
              <w:t>Awutu Beraku</w:t>
            </w:r>
          </w:p>
        </w:tc>
        <w:tc>
          <w:tcPr>
            <w:tcW w:w="1379" w:type="dxa"/>
            <w:tcBorders>
              <w:top w:val="nil"/>
              <w:left w:val="nil"/>
              <w:bottom w:val="single" w:sz="4" w:space="0" w:color="auto"/>
              <w:right w:val="single" w:sz="4" w:space="0" w:color="auto"/>
            </w:tcBorders>
            <w:shd w:val="clear" w:color="auto" w:fill="auto"/>
            <w:noWrap/>
            <w:vAlign w:val="bottom"/>
            <w:hideMark/>
          </w:tcPr>
          <w:p w14:paraId="3B89F583" w14:textId="6D8DE40E" w:rsidR="003A146C" w:rsidRPr="003A146C" w:rsidRDefault="003A146C" w:rsidP="003A146C">
            <w:pPr>
              <w:spacing w:after="0" w:line="240" w:lineRule="auto"/>
              <w:jc w:val="center"/>
              <w:rPr>
                <w:rFonts w:ascii="Candara" w:eastAsia="Times New Roman" w:hAnsi="Candara" w:cs="Calibri"/>
                <w:color w:val="000000"/>
                <w:sz w:val="24"/>
                <w:szCs w:val="24"/>
              </w:rPr>
            </w:pPr>
            <w:r w:rsidRPr="003A146C">
              <w:rPr>
                <w:rFonts w:ascii="Candara" w:eastAsia="Times New Roman" w:hAnsi="Candara" w:cs="Calibri"/>
                <w:color w:val="000000"/>
                <w:sz w:val="24"/>
                <w:szCs w:val="24"/>
              </w:rPr>
              <w:t>50,000.00</w:t>
            </w:r>
          </w:p>
        </w:tc>
        <w:tc>
          <w:tcPr>
            <w:tcW w:w="4471" w:type="dxa"/>
            <w:tcBorders>
              <w:top w:val="nil"/>
              <w:left w:val="nil"/>
              <w:bottom w:val="single" w:sz="4" w:space="0" w:color="auto"/>
              <w:right w:val="single" w:sz="4" w:space="0" w:color="auto"/>
            </w:tcBorders>
            <w:shd w:val="clear" w:color="auto" w:fill="auto"/>
            <w:vAlign w:val="bottom"/>
            <w:hideMark/>
          </w:tcPr>
          <w:p w14:paraId="369C8678" w14:textId="77777777" w:rsidR="003A146C" w:rsidRPr="003A146C" w:rsidRDefault="003A146C" w:rsidP="003A146C">
            <w:pPr>
              <w:spacing w:after="0" w:line="240" w:lineRule="auto"/>
              <w:rPr>
                <w:rFonts w:ascii="Candara" w:eastAsia="Times New Roman" w:hAnsi="Candara" w:cs="Calibri"/>
                <w:color w:val="000000"/>
              </w:rPr>
            </w:pPr>
            <w:r w:rsidRPr="003A146C">
              <w:rPr>
                <w:rFonts w:ascii="Candara" w:eastAsia="Times New Roman" w:hAnsi="Candara" w:cs="Calibri"/>
                <w:color w:val="000000"/>
              </w:rPr>
              <w:t>To enable decentralized departments to function effectively in delivering essential services at the local level</w:t>
            </w:r>
          </w:p>
        </w:tc>
      </w:tr>
      <w:tr w:rsidR="003A146C" w:rsidRPr="003A146C" w14:paraId="44F97888" w14:textId="77777777" w:rsidTr="00CD5801">
        <w:trPr>
          <w:trHeight w:val="746"/>
        </w:trPr>
        <w:tc>
          <w:tcPr>
            <w:tcW w:w="498" w:type="dxa"/>
            <w:tcBorders>
              <w:top w:val="nil"/>
              <w:left w:val="single" w:sz="4" w:space="0" w:color="auto"/>
              <w:bottom w:val="single" w:sz="4" w:space="0" w:color="auto"/>
              <w:right w:val="single" w:sz="4" w:space="0" w:color="auto"/>
            </w:tcBorders>
            <w:shd w:val="clear" w:color="auto" w:fill="auto"/>
            <w:vAlign w:val="bottom"/>
            <w:hideMark/>
          </w:tcPr>
          <w:p w14:paraId="737CE296" w14:textId="77777777" w:rsidR="003A146C" w:rsidRPr="003A146C" w:rsidRDefault="003A146C" w:rsidP="003A146C">
            <w:pPr>
              <w:spacing w:after="0" w:line="240" w:lineRule="auto"/>
              <w:jc w:val="right"/>
              <w:rPr>
                <w:rFonts w:ascii="Candara" w:eastAsia="Times New Roman" w:hAnsi="Candara" w:cs="Calibri"/>
                <w:color w:val="000000"/>
                <w:sz w:val="24"/>
                <w:szCs w:val="24"/>
              </w:rPr>
            </w:pPr>
            <w:r w:rsidRPr="003A146C">
              <w:rPr>
                <w:rFonts w:ascii="Candara" w:eastAsia="Times New Roman" w:hAnsi="Candara" w:cs="Calibri"/>
                <w:color w:val="000000"/>
                <w:sz w:val="24"/>
                <w:szCs w:val="24"/>
              </w:rPr>
              <w:t>7</w:t>
            </w:r>
          </w:p>
        </w:tc>
        <w:tc>
          <w:tcPr>
            <w:tcW w:w="3732" w:type="dxa"/>
            <w:tcBorders>
              <w:top w:val="nil"/>
              <w:left w:val="nil"/>
              <w:bottom w:val="single" w:sz="4" w:space="0" w:color="auto"/>
              <w:right w:val="single" w:sz="4" w:space="0" w:color="auto"/>
            </w:tcBorders>
            <w:shd w:val="clear" w:color="auto" w:fill="auto"/>
            <w:vAlign w:val="bottom"/>
            <w:hideMark/>
          </w:tcPr>
          <w:p w14:paraId="190D94EC" w14:textId="77777777" w:rsidR="003A146C" w:rsidRPr="003A146C" w:rsidRDefault="003A146C" w:rsidP="003A146C">
            <w:pPr>
              <w:spacing w:after="0" w:line="240" w:lineRule="auto"/>
              <w:rPr>
                <w:rFonts w:ascii="Candara" w:eastAsia="Times New Roman" w:hAnsi="Candara" w:cs="Calibri"/>
                <w:color w:val="000000"/>
                <w:sz w:val="24"/>
                <w:szCs w:val="24"/>
              </w:rPr>
            </w:pPr>
            <w:r w:rsidRPr="003A146C">
              <w:rPr>
                <w:rFonts w:ascii="Candara" w:eastAsia="Times New Roman" w:hAnsi="Candara" w:cs="Calibri"/>
                <w:color w:val="000000"/>
                <w:sz w:val="24"/>
                <w:szCs w:val="24"/>
              </w:rPr>
              <w:t>Support implementation of agriculture activities and farmers day celebrations</w:t>
            </w:r>
          </w:p>
        </w:tc>
        <w:tc>
          <w:tcPr>
            <w:tcW w:w="1800" w:type="dxa"/>
            <w:tcBorders>
              <w:top w:val="nil"/>
              <w:left w:val="nil"/>
              <w:bottom w:val="single" w:sz="4" w:space="0" w:color="auto"/>
              <w:right w:val="single" w:sz="4" w:space="0" w:color="auto"/>
            </w:tcBorders>
            <w:shd w:val="clear" w:color="auto" w:fill="auto"/>
            <w:vAlign w:val="center"/>
            <w:hideMark/>
          </w:tcPr>
          <w:p w14:paraId="3916E219" w14:textId="77777777" w:rsidR="003A146C" w:rsidRPr="003A146C" w:rsidRDefault="003A146C" w:rsidP="003A146C">
            <w:pPr>
              <w:spacing w:after="0" w:line="240" w:lineRule="auto"/>
              <w:jc w:val="center"/>
              <w:rPr>
                <w:rFonts w:ascii="Candara" w:eastAsia="Times New Roman" w:hAnsi="Candara" w:cs="Calibri"/>
                <w:color w:val="000000"/>
                <w:sz w:val="24"/>
                <w:szCs w:val="24"/>
              </w:rPr>
            </w:pPr>
            <w:r w:rsidRPr="003A146C">
              <w:rPr>
                <w:rFonts w:ascii="Candara" w:eastAsia="Times New Roman" w:hAnsi="Candara" w:cs="Calibri"/>
                <w:color w:val="000000"/>
                <w:sz w:val="24"/>
                <w:szCs w:val="24"/>
              </w:rPr>
              <w:t>Awutu Beraku</w:t>
            </w:r>
          </w:p>
        </w:tc>
        <w:tc>
          <w:tcPr>
            <w:tcW w:w="1379" w:type="dxa"/>
            <w:tcBorders>
              <w:top w:val="nil"/>
              <w:left w:val="nil"/>
              <w:bottom w:val="single" w:sz="4" w:space="0" w:color="auto"/>
              <w:right w:val="single" w:sz="4" w:space="0" w:color="auto"/>
            </w:tcBorders>
            <w:shd w:val="clear" w:color="auto" w:fill="auto"/>
            <w:noWrap/>
            <w:vAlign w:val="bottom"/>
            <w:hideMark/>
          </w:tcPr>
          <w:p w14:paraId="3DECB40C" w14:textId="0E3CCAB0" w:rsidR="003A146C" w:rsidRPr="003A146C" w:rsidRDefault="003A146C" w:rsidP="003A146C">
            <w:pPr>
              <w:spacing w:after="0" w:line="240" w:lineRule="auto"/>
              <w:jc w:val="center"/>
              <w:rPr>
                <w:rFonts w:ascii="Candara" w:eastAsia="Times New Roman" w:hAnsi="Candara" w:cs="Calibri"/>
                <w:color w:val="000000"/>
                <w:sz w:val="24"/>
                <w:szCs w:val="24"/>
              </w:rPr>
            </w:pPr>
            <w:r w:rsidRPr="003A146C">
              <w:rPr>
                <w:rFonts w:ascii="Candara" w:eastAsia="Times New Roman" w:hAnsi="Candara" w:cs="Calibri"/>
                <w:color w:val="000000"/>
                <w:sz w:val="24"/>
                <w:szCs w:val="24"/>
              </w:rPr>
              <w:t>80,000.00</w:t>
            </w:r>
          </w:p>
        </w:tc>
        <w:tc>
          <w:tcPr>
            <w:tcW w:w="4471" w:type="dxa"/>
            <w:tcBorders>
              <w:top w:val="nil"/>
              <w:left w:val="nil"/>
              <w:bottom w:val="single" w:sz="4" w:space="0" w:color="auto"/>
              <w:right w:val="single" w:sz="4" w:space="0" w:color="auto"/>
            </w:tcBorders>
            <w:shd w:val="clear" w:color="auto" w:fill="auto"/>
            <w:vAlign w:val="bottom"/>
            <w:hideMark/>
          </w:tcPr>
          <w:p w14:paraId="3CC3F778" w14:textId="77777777" w:rsidR="003A146C" w:rsidRPr="003A146C" w:rsidRDefault="003A146C" w:rsidP="003A146C">
            <w:pPr>
              <w:spacing w:after="0" w:line="240" w:lineRule="auto"/>
              <w:rPr>
                <w:rFonts w:ascii="Candara" w:eastAsia="Times New Roman" w:hAnsi="Candara" w:cs="Calibri"/>
                <w:color w:val="000000"/>
              </w:rPr>
            </w:pPr>
            <w:r w:rsidRPr="003A146C">
              <w:rPr>
                <w:rFonts w:ascii="Candara" w:eastAsia="Times New Roman" w:hAnsi="Candara" w:cs="Calibri"/>
                <w:color w:val="000000"/>
              </w:rPr>
              <w:t>To promote agricultural development</w:t>
            </w:r>
          </w:p>
        </w:tc>
      </w:tr>
      <w:tr w:rsidR="003A146C" w:rsidRPr="003A146C" w14:paraId="4C5BE1D0" w14:textId="77777777" w:rsidTr="00CD5801">
        <w:trPr>
          <w:trHeight w:val="584"/>
        </w:trPr>
        <w:tc>
          <w:tcPr>
            <w:tcW w:w="498" w:type="dxa"/>
            <w:tcBorders>
              <w:top w:val="nil"/>
              <w:left w:val="single" w:sz="4" w:space="0" w:color="auto"/>
              <w:bottom w:val="single" w:sz="4" w:space="0" w:color="auto"/>
              <w:right w:val="single" w:sz="4" w:space="0" w:color="auto"/>
            </w:tcBorders>
            <w:shd w:val="clear" w:color="auto" w:fill="auto"/>
            <w:vAlign w:val="bottom"/>
            <w:hideMark/>
          </w:tcPr>
          <w:p w14:paraId="3191CD41" w14:textId="77777777" w:rsidR="003A146C" w:rsidRPr="003A146C" w:rsidRDefault="003A146C" w:rsidP="003A146C">
            <w:pPr>
              <w:spacing w:after="0" w:line="240" w:lineRule="auto"/>
              <w:jc w:val="right"/>
              <w:rPr>
                <w:rFonts w:ascii="Candara" w:eastAsia="Times New Roman" w:hAnsi="Candara" w:cs="Calibri"/>
                <w:color w:val="000000"/>
                <w:sz w:val="24"/>
                <w:szCs w:val="24"/>
              </w:rPr>
            </w:pPr>
            <w:r w:rsidRPr="003A146C">
              <w:rPr>
                <w:rFonts w:ascii="Candara" w:eastAsia="Times New Roman" w:hAnsi="Candara" w:cs="Calibri"/>
                <w:color w:val="000000"/>
                <w:sz w:val="24"/>
                <w:szCs w:val="24"/>
              </w:rPr>
              <w:t>8</w:t>
            </w:r>
          </w:p>
        </w:tc>
        <w:tc>
          <w:tcPr>
            <w:tcW w:w="3732" w:type="dxa"/>
            <w:tcBorders>
              <w:top w:val="nil"/>
              <w:left w:val="nil"/>
              <w:bottom w:val="single" w:sz="4" w:space="0" w:color="auto"/>
              <w:right w:val="single" w:sz="4" w:space="0" w:color="auto"/>
            </w:tcBorders>
            <w:shd w:val="clear" w:color="auto" w:fill="auto"/>
            <w:vAlign w:val="bottom"/>
            <w:hideMark/>
          </w:tcPr>
          <w:p w14:paraId="417BF3E8" w14:textId="77777777" w:rsidR="003A146C" w:rsidRPr="003A146C" w:rsidRDefault="003A146C" w:rsidP="003A146C">
            <w:pPr>
              <w:spacing w:after="0" w:line="240" w:lineRule="auto"/>
              <w:rPr>
                <w:rFonts w:ascii="Candara" w:eastAsia="Times New Roman" w:hAnsi="Candara" w:cs="Calibri"/>
                <w:color w:val="000000"/>
                <w:sz w:val="24"/>
                <w:szCs w:val="24"/>
              </w:rPr>
            </w:pPr>
            <w:r w:rsidRPr="003A146C">
              <w:rPr>
                <w:rFonts w:ascii="Candara" w:eastAsia="Times New Roman" w:hAnsi="Candara" w:cs="Calibri"/>
                <w:color w:val="000000"/>
                <w:sz w:val="24"/>
                <w:szCs w:val="24"/>
              </w:rPr>
              <w:t>Organize manpower development workshops and capacity building</w:t>
            </w:r>
          </w:p>
        </w:tc>
        <w:tc>
          <w:tcPr>
            <w:tcW w:w="1800" w:type="dxa"/>
            <w:tcBorders>
              <w:top w:val="nil"/>
              <w:left w:val="nil"/>
              <w:bottom w:val="single" w:sz="4" w:space="0" w:color="auto"/>
              <w:right w:val="single" w:sz="4" w:space="0" w:color="auto"/>
            </w:tcBorders>
            <w:shd w:val="clear" w:color="auto" w:fill="auto"/>
            <w:vAlign w:val="center"/>
            <w:hideMark/>
          </w:tcPr>
          <w:p w14:paraId="4B48D516" w14:textId="77777777" w:rsidR="003A146C" w:rsidRPr="003A146C" w:rsidRDefault="003A146C" w:rsidP="003A146C">
            <w:pPr>
              <w:spacing w:after="0" w:line="240" w:lineRule="auto"/>
              <w:jc w:val="center"/>
              <w:rPr>
                <w:rFonts w:ascii="Candara" w:eastAsia="Times New Roman" w:hAnsi="Candara" w:cs="Calibri"/>
                <w:color w:val="000000"/>
                <w:sz w:val="24"/>
                <w:szCs w:val="24"/>
              </w:rPr>
            </w:pPr>
            <w:r w:rsidRPr="003A146C">
              <w:rPr>
                <w:rFonts w:ascii="Candara" w:eastAsia="Times New Roman" w:hAnsi="Candara" w:cs="Calibri"/>
                <w:color w:val="000000"/>
                <w:sz w:val="24"/>
                <w:szCs w:val="24"/>
              </w:rPr>
              <w:t>Awutu Beraku</w:t>
            </w:r>
          </w:p>
        </w:tc>
        <w:tc>
          <w:tcPr>
            <w:tcW w:w="1379" w:type="dxa"/>
            <w:tcBorders>
              <w:top w:val="nil"/>
              <w:left w:val="nil"/>
              <w:bottom w:val="single" w:sz="4" w:space="0" w:color="auto"/>
              <w:right w:val="single" w:sz="4" w:space="0" w:color="auto"/>
            </w:tcBorders>
            <w:shd w:val="clear" w:color="auto" w:fill="auto"/>
            <w:noWrap/>
            <w:vAlign w:val="bottom"/>
            <w:hideMark/>
          </w:tcPr>
          <w:p w14:paraId="4423839C" w14:textId="1E70D548" w:rsidR="003A146C" w:rsidRPr="003A146C" w:rsidRDefault="00D5231F" w:rsidP="003A146C">
            <w:pPr>
              <w:spacing w:after="0" w:line="240" w:lineRule="auto"/>
              <w:jc w:val="center"/>
              <w:rPr>
                <w:rFonts w:ascii="Candara" w:eastAsia="Times New Roman" w:hAnsi="Candara" w:cs="Calibri"/>
                <w:color w:val="000000"/>
                <w:sz w:val="24"/>
                <w:szCs w:val="24"/>
              </w:rPr>
            </w:pPr>
            <w:r>
              <w:rPr>
                <w:rFonts w:ascii="Candara" w:eastAsia="Times New Roman" w:hAnsi="Candara" w:cs="Calibri"/>
                <w:color w:val="000000"/>
                <w:sz w:val="24"/>
                <w:szCs w:val="24"/>
              </w:rPr>
              <w:t>7</w:t>
            </w:r>
            <w:r w:rsidR="003A146C" w:rsidRPr="003A146C">
              <w:rPr>
                <w:rFonts w:ascii="Candara" w:eastAsia="Times New Roman" w:hAnsi="Candara" w:cs="Calibri"/>
                <w:color w:val="000000"/>
                <w:sz w:val="24"/>
                <w:szCs w:val="24"/>
              </w:rPr>
              <w:t>0,000.00</w:t>
            </w:r>
          </w:p>
        </w:tc>
        <w:tc>
          <w:tcPr>
            <w:tcW w:w="4471" w:type="dxa"/>
            <w:tcBorders>
              <w:top w:val="nil"/>
              <w:left w:val="nil"/>
              <w:bottom w:val="single" w:sz="4" w:space="0" w:color="auto"/>
              <w:right w:val="single" w:sz="4" w:space="0" w:color="auto"/>
            </w:tcBorders>
            <w:shd w:val="clear" w:color="auto" w:fill="auto"/>
            <w:vAlign w:val="bottom"/>
            <w:hideMark/>
          </w:tcPr>
          <w:p w14:paraId="217CD09D" w14:textId="60A605EA" w:rsidR="003A146C" w:rsidRPr="003A146C" w:rsidRDefault="003A146C" w:rsidP="003A146C">
            <w:pPr>
              <w:spacing w:after="0" w:line="240" w:lineRule="auto"/>
              <w:rPr>
                <w:rFonts w:ascii="Candara" w:eastAsia="Times New Roman" w:hAnsi="Candara" w:cs="Calibri"/>
                <w:color w:val="000000"/>
              </w:rPr>
            </w:pPr>
            <w:r w:rsidRPr="003A146C">
              <w:rPr>
                <w:rFonts w:ascii="Candara" w:eastAsia="Times New Roman" w:hAnsi="Candara" w:cs="Calibri"/>
                <w:color w:val="000000"/>
              </w:rPr>
              <w:t>To improve the skills, knowledge, and efficiency of staff</w:t>
            </w:r>
            <w:r w:rsidR="006B4056">
              <w:rPr>
                <w:rFonts w:ascii="Candara" w:eastAsia="Times New Roman" w:hAnsi="Candara" w:cs="Calibri"/>
                <w:color w:val="000000"/>
              </w:rPr>
              <w:t>.</w:t>
            </w:r>
          </w:p>
        </w:tc>
      </w:tr>
      <w:tr w:rsidR="003A146C" w:rsidRPr="003A146C" w14:paraId="5598AF13" w14:textId="77777777" w:rsidTr="00B46755">
        <w:trPr>
          <w:trHeight w:val="566"/>
        </w:trPr>
        <w:tc>
          <w:tcPr>
            <w:tcW w:w="498" w:type="dxa"/>
            <w:tcBorders>
              <w:top w:val="nil"/>
              <w:left w:val="single" w:sz="4" w:space="0" w:color="auto"/>
              <w:bottom w:val="single" w:sz="4" w:space="0" w:color="auto"/>
              <w:right w:val="single" w:sz="4" w:space="0" w:color="auto"/>
            </w:tcBorders>
            <w:shd w:val="clear" w:color="auto" w:fill="auto"/>
            <w:vAlign w:val="bottom"/>
            <w:hideMark/>
          </w:tcPr>
          <w:p w14:paraId="7BF2CD0A" w14:textId="77777777" w:rsidR="003A146C" w:rsidRPr="003A146C" w:rsidRDefault="003A146C" w:rsidP="003A146C">
            <w:pPr>
              <w:spacing w:after="0" w:line="240" w:lineRule="auto"/>
              <w:jc w:val="right"/>
              <w:rPr>
                <w:rFonts w:ascii="Candara" w:eastAsia="Times New Roman" w:hAnsi="Candara" w:cs="Calibri"/>
                <w:color w:val="000000"/>
                <w:sz w:val="24"/>
                <w:szCs w:val="24"/>
              </w:rPr>
            </w:pPr>
            <w:r w:rsidRPr="003A146C">
              <w:rPr>
                <w:rFonts w:ascii="Candara" w:eastAsia="Times New Roman" w:hAnsi="Candara" w:cs="Calibri"/>
                <w:color w:val="000000"/>
                <w:sz w:val="24"/>
                <w:szCs w:val="24"/>
              </w:rPr>
              <w:t>9</w:t>
            </w:r>
          </w:p>
        </w:tc>
        <w:tc>
          <w:tcPr>
            <w:tcW w:w="3732" w:type="dxa"/>
            <w:tcBorders>
              <w:top w:val="nil"/>
              <w:left w:val="nil"/>
              <w:bottom w:val="single" w:sz="4" w:space="0" w:color="auto"/>
              <w:right w:val="single" w:sz="4" w:space="0" w:color="auto"/>
            </w:tcBorders>
            <w:shd w:val="clear" w:color="auto" w:fill="auto"/>
            <w:vAlign w:val="bottom"/>
            <w:hideMark/>
          </w:tcPr>
          <w:p w14:paraId="2CB0E8BA" w14:textId="77777777" w:rsidR="003A146C" w:rsidRPr="003A146C" w:rsidRDefault="003A146C" w:rsidP="003A146C">
            <w:pPr>
              <w:spacing w:after="0" w:line="240" w:lineRule="auto"/>
              <w:rPr>
                <w:rFonts w:ascii="Candara" w:eastAsia="Times New Roman" w:hAnsi="Candara" w:cs="Calibri"/>
                <w:color w:val="000000"/>
                <w:sz w:val="24"/>
                <w:szCs w:val="24"/>
              </w:rPr>
            </w:pPr>
            <w:r w:rsidRPr="003A146C">
              <w:rPr>
                <w:rFonts w:ascii="Candara" w:eastAsia="Times New Roman" w:hAnsi="Candara" w:cs="Calibri"/>
                <w:color w:val="000000"/>
                <w:sz w:val="24"/>
                <w:szCs w:val="24"/>
              </w:rPr>
              <w:t xml:space="preserve">Support Security Operations </w:t>
            </w:r>
          </w:p>
        </w:tc>
        <w:tc>
          <w:tcPr>
            <w:tcW w:w="1800" w:type="dxa"/>
            <w:tcBorders>
              <w:top w:val="nil"/>
              <w:left w:val="nil"/>
              <w:bottom w:val="single" w:sz="4" w:space="0" w:color="auto"/>
              <w:right w:val="single" w:sz="4" w:space="0" w:color="auto"/>
            </w:tcBorders>
            <w:shd w:val="clear" w:color="auto" w:fill="auto"/>
            <w:vAlign w:val="center"/>
            <w:hideMark/>
          </w:tcPr>
          <w:p w14:paraId="19DCF739" w14:textId="77777777" w:rsidR="003A146C" w:rsidRPr="003A146C" w:rsidRDefault="003A146C" w:rsidP="003A146C">
            <w:pPr>
              <w:spacing w:after="0" w:line="240" w:lineRule="auto"/>
              <w:jc w:val="center"/>
              <w:rPr>
                <w:rFonts w:ascii="Candara" w:eastAsia="Times New Roman" w:hAnsi="Candara" w:cs="Calibri"/>
                <w:color w:val="000000"/>
                <w:sz w:val="24"/>
                <w:szCs w:val="24"/>
              </w:rPr>
            </w:pPr>
            <w:r w:rsidRPr="003A146C">
              <w:rPr>
                <w:rFonts w:ascii="Candara" w:eastAsia="Times New Roman" w:hAnsi="Candara" w:cs="Calibri"/>
                <w:color w:val="000000"/>
                <w:sz w:val="24"/>
                <w:szCs w:val="24"/>
              </w:rPr>
              <w:t>Awutu Beraku</w:t>
            </w:r>
          </w:p>
        </w:tc>
        <w:tc>
          <w:tcPr>
            <w:tcW w:w="1379" w:type="dxa"/>
            <w:tcBorders>
              <w:top w:val="nil"/>
              <w:left w:val="nil"/>
              <w:bottom w:val="single" w:sz="4" w:space="0" w:color="auto"/>
              <w:right w:val="single" w:sz="4" w:space="0" w:color="auto"/>
            </w:tcBorders>
            <w:shd w:val="clear" w:color="auto" w:fill="auto"/>
            <w:noWrap/>
            <w:vAlign w:val="bottom"/>
            <w:hideMark/>
          </w:tcPr>
          <w:p w14:paraId="4D04FC67" w14:textId="5AC7807E" w:rsidR="003A146C" w:rsidRPr="003A146C" w:rsidRDefault="00CD5801" w:rsidP="003A146C">
            <w:pPr>
              <w:spacing w:after="0" w:line="240" w:lineRule="auto"/>
              <w:jc w:val="center"/>
              <w:rPr>
                <w:rFonts w:ascii="Candara" w:eastAsia="Times New Roman" w:hAnsi="Candara" w:cs="Calibri"/>
                <w:color w:val="000000"/>
                <w:sz w:val="24"/>
                <w:szCs w:val="24"/>
              </w:rPr>
            </w:pPr>
            <w:r>
              <w:rPr>
                <w:rFonts w:ascii="Candara" w:eastAsia="Times New Roman" w:hAnsi="Candara" w:cs="Calibri"/>
                <w:color w:val="000000"/>
                <w:sz w:val="24"/>
                <w:szCs w:val="24"/>
              </w:rPr>
              <w:t>3</w:t>
            </w:r>
            <w:r w:rsidR="003A146C" w:rsidRPr="003A146C">
              <w:rPr>
                <w:rFonts w:ascii="Candara" w:eastAsia="Times New Roman" w:hAnsi="Candara" w:cs="Calibri"/>
                <w:color w:val="000000"/>
                <w:sz w:val="24"/>
                <w:szCs w:val="24"/>
              </w:rPr>
              <w:t>0,000.00</w:t>
            </w:r>
          </w:p>
        </w:tc>
        <w:tc>
          <w:tcPr>
            <w:tcW w:w="4471" w:type="dxa"/>
            <w:tcBorders>
              <w:top w:val="nil"/>
              <w:left w:val="nil"/>
              <w:bottom w:val="single" w:sz="4" w:space="0" w:color="auto"/>
              <w:right w:val="single" w:sz="4" w:space="0" w:color="auto"/>
            </w:tcBorders>
            <w:shd w:val="clear" w:color="auto" w:fill="auto"/>
            <w:vAlign w:val="bottom"/>
            <w:hideMark/>
          </w:tcPr>
          <w:p w14:paraId="5353EC2F" w14:textId="77777777" w:rsidR="003A146C" w:rsidRPr="003A146C" w:rsidRDefault="003A146C" w:rsidP="003A146C">
            <w:pPr>
              <w:spacing w:after="0" w:line="240" w:lineRule="auto"/>
              <w:rPr>
                <w:rFonts w:ascii="Candara" w:eastAsia="Times New Roman" w:hAnsi="Candara" w:cs="Calibri"/>
                <w:color w:val="000000"/>
              </w:rPr>
            </w:pPr>
            <w:r w:rsidRPr="003A146C">
              <w:rPr>
                <w:rFonts w:ascii="Candara" w:eastAsia="Times New Roman" w:hAnsi="Candara" w:cs="Calibri"/>
                <w:color w:val="000000"/>
              </w:rPr>
              <w:t>To maintain peace, law, and order within the district by assisting security agencies with resources and logistics</w:t>
            </w:r>
          </w:p>
        </w:tc>
      </w:tr>
      <w:tr w:rsidR="003A146C" w:rsidRPr="003A146C" w14:paraId="7A5CBC49" w14:textId="77777777" w:rsidTr="00B46755">
        <w:trPr>
          <w:trHeight w:val="580"/>
        </w:trPr>
        <w:tc>
          <w:tcPr>
            <w:tcW w:w="498" w:type="dxa"/>
            <w:tcBorders>
              <w:top w:val="nil"/>
              <w:left w:val="single" w:sz="4" w:space="0" w:color="auto"/>
              <w:bottom w:val="single" w:sz="4" w:space="0" w:color="auto"/>
              <w:right w:val="single" w:sz="4" w:space="0" w:color="auto"/>
            </w:tcBorders>
            <w:shd w:val="clear" w:color="auto" w:fill="auto"/>
            <w:vAlign w:val="bottom"/>
            <w:hideMark/>
          </w:tcPr>
          <w:p w14:paraId="5D814A3C" w14:textId="77777777" w:rsidR="003A146C" w:rsidRPr="003A146C" w:rsidRDefault="003A146C" w:rsidP="003A146C">
            <w:pPr>
              <w:spacing w:after="0" w:line="240" w:lineRule="auto"/>
              <w:jc w:val="right"/>
              <w:rPr>
                <w:rFonts w:ascii="Candara" w:eastAsia="Times New Roman" w:hAnsi="Candara" w:cs="Calibri"/>
                <w:color w:val="000000"/>
                <w:sz w:val="24"/>
                <w:szCs w:val="24"/>
              </w:rPr>
            </w:pPr>
            <w:r w:rsidRPr="003A146C">
              <w:rPr>
                <w:rFonts w:ascii="Candara" w:eastAsia="Times New Roman" w:hAnsi="Candara" w:cs="Calibri"/>
                <w:color w:val="000000"/>
                <w:sz w:val="24"/>
                <w:szCs w:val="24"/>
              </w:rPr>
              <w:t>10</w:t>
            </w:r>
          </w:p>
        </w:tc>
        <w:tc>
          <w:tcPr>
            <w:tcW w:w="3732" w:type="dxa"/>
            <w:tcBorders>
              <w:top w:val="nil"/>
              <w:left w:val="nil"/>
              <w:bottom w:val="single" w:sz="4" w:space="0" w:color="auto"/>
              <w:right w:val="single" w:sz="4" w:space="0" w:color="auto"/>
            </w:tcBorders>
            <w:shd w:val="clear" w:color="auto" w:fill="auto"/>
            <w:vAlign w:val="bottom"/>
            <w:hideMark/>
          </w:tcPr>
          <w:p w14:paraId="4409D3F0" w14:textId="77777777" w:rsidR="003A146C" w:rsidRPr="003A146C" w:rsidRDefault="003A146C" w:rsidP="003A146C">
            <w:pPr>
              <w:spacing w:after="0" w:line="240" w:lineRule="auto"/>
              <w:rPr>
                <w:rFonts w:ascii="Candara" w:eastAsia="Times New Roman" w:hAnsi="Candara" w:cs="Calibri"/>
                <w:color w:val="000000"/>
                <w:sz w:val="24"/>
                <w:szCs w:val="24"/>
              </w:rPr>
            </w:pPr>
            <w:r w:rsidRPr="003A146C">
              <w:rPr>
                <w:rFonts w:ascii="Candara" w:eastAsia="Times New Roman" w:hAnsi="Candara" w:cs="Calibri"/>
                <w:color w:val="000000"/>
                <w:sz w:val="24"/>
                <w:szCs w:val="24"/>
              </w:rPr>
              <w:t>NALAG and subscription</w:t>
            </w:r>
          </w:p>
        </w:tc>
        <w:tc>
          <w:tcPr>
            <w:tcW w:w="1800" w:type="dxa"/>
            <w:tcBorders>
              <w:top w:val="nil"/>
              <w:left w:val="nil"/>
              <w:bottom w:val="single" w:sz="4" w:space="0" w:color="auto"/>
              <w:right w:val="single" w:sz="4" w:space="0" w:color="auto"/>
            </w:tcBorders>
            <w:shd w:val="clear" w:color="auto" w:fill="auto"/>
            <w:vAlign w:val="center"/>
            <w:hideMark/>
          </w:tcPr>
          <w:p w14:paraId="4814667E" w14:textId="77777777" w:rsidR="003A146C" w:rsidRPr="003A146C" w:rsidRDefault="003A146C" w:rsidP="003A146C">
            <w:pPr>
              <w:spacing w:after="0" w:line="240" w:lineRule="auto"/>
              <w:jc w:val="center"/>
              <w:rPr>
                <w:rFonts w:ascii="Candara" w:eastAsia="Times New Roman" w:hAnsi="Candara" w:cs="Calibri"/>
                <w:color w:val="000000"/>
                <w:sz w:val="24"/>
                <w:szCs w:val="24"/>
              </w:rPr>
            </w:pPr>
            <w:r w:rsidRPr="003A146C">
              <w:rPr>
                <w:rFonts w:ascii="Candara" w:eastAsia="Times New Roman" w:hAnsi="Candara" w:cs="Calibri"/>
                <w:color w:val="000000"/>
                <w:sz w:val="24"/>
                <w:szCs w:val="24"/>
              </w:rPr>
              <w:t>Awutu Beraku</w:t>
            </w:r>
          </w:p>
        </w:tc>
        <w:tc>
          <w:tcPr>
            <w:tcW w:w="1379" w:type="dxa"/>
            <w:tcBorders>
              <w:top w:val="nil"/>
              <w:left w:val="nil"/>
              <w:bottom w:val="single" w:sz="4" w:space="0" w:color="auto"/>
              <w:right w:val="single" w:sz="4" w:space="0" w:color="auto"/>
            </w:tcBorders>
            <w:shd w:val="clear" w:color="000000" w:fill="FFFFFF"/>
            <w:noWrap/>
            <w:vAlign w:val="bottom"/>
            <w:hideMark/>
          </w:tcPr>
          <w:p w14:paraId="51ACD47A" w14:textId="011DBCC5" w:rsidR="003A146C" w:rsidRPr="003A146C" w:rsidRDefault="00700890" w:rsidP="003A146C">
            <w:pPr>
              <w:spacing w:after="0" w:line="240" w:lineRule="auto"/>
              <w:jc w:val="center"/>
              <w:rPr>
                <w:rFonts w:ascii="Candara" w:eastAsia="Times New Roman" w:hAnsi="Candara" w:cs="Calibri"/>
                <w:color w:val="000000"/>
                <w:sz w:val="24"/>
                <w:szCs w:val="24"/>
              </w:rPr>
            </w:pPr>
            <w:r>
              <w:rPr>
                <w:rFonts w:ascii="Candara" w:eastAsia="Times New Roman" w:hAnsi="Candara" w:cs="Calibri"/>
                <w:color w:val="000000"/>
                <w:sz w:val="24"/>
                <w:szCs w:val="24"/>
              </w:rPr>
              <w:t>73,956.64</w:t>
            </w:r>
          </w:p>
        </w:tc>
        <w:tc>
          <w:tcPr>
            <w:tcW w:w="4471" w:type="dxa"/>
            <w:tcBorders>
              <w:top w:val="nil"/>
              <w:left w:val="nil"/>
              <w:bottom w:val="single" w:sz="4" w:space="0" w:color="auto"/>
              <w:right w:val="single" w:sz="4" w:space="0" w:color="auto"/>
            </w:tcBorders>
            <w:shd w:val="clear" w:color="auto" w:fill="auto"/>
            <w:vAlign w:val="bottom"/>
            <w:hideMark/>
          </w:tcPr>
          <w:p w14:paraId="6E602AF4" w14:textId="77777777" w:rsidR="003A146C" w:rsidRPr="003A146C" w:rsidRDefault="003A146C" w:rsidP="003A146C">
            <w:pPr>
              <w:spacing w:after="0" w:line="240" w:lineRule="auto"/>
              <w:rPr>
                <w:rFonts w:ascii="Candara" w:eastAsia="Times New Roman" w:hAnsi="Candara" w:cs="Calibri"/>
                <w:color w:val="000000"/>
              </w:rPr>
            </w:pPr>
            <w:r w:rsidRPr="003A146C">
              <w:rPr>
                <w:rFonts w:ascii="Candara" w:eastAsia="Times New Roman" w:hAnsi="Candara" w:cs="Calibri"/>
                <w:color w:val="000000"/>
              </w:rPr>
              <w:t>To fulfill the Assembly’s statutory obligation as a member of NALAG</w:t>
            </w:r>
          </w:p>
        </w:tc>
      </w:tr>
      <w:tr w:rsidR="003A146C" w:rsidRPr="003A146C" w14:paraId="14728E08" w14:textId="77777777" w:rsidTr="00CD5801">
        <w:trPr>
          <w:trHeight w:val="971"/>
        </w:trPr>
        <w:tc>
          <w:tcPr>
            <w:tcW w:w="498" w:type="dxa"/>
            <w:tcBorders>
              <w:top w:val="nil"/>
              <w:left w:val="single" w:sz="4" w:space="0" w:color="auto"/>
              <w:bottom w:val="single" w:sz="4" w:space="0" w:color="auto"/>
              <w:right w:val="single" w:sz="4" w:space="0" w:color="auto"/>
            </w:tcBorders>
            <w:shd w:val="clear" w:color="auto" w:fill="auto"/>
            <w:vAlign w:val="bottom"/>
            <w:hideMark/>
          </w:tcPr>
          <w:p w14:paraId="52B04137" w14:textId="77777777" w:rsidR="003A146C" w:rsidRPr="003A146C" w:rsidRDefault="003A146C" w:rsidP="003A146C">
            <w:pPr>
              <w:spacing w:after="0" w:line="240" w:lineRule="auto"/>
              <w:jc w:val="right"/>
              <w:rPr>
                <w:rFonts w:ascii="Candara" w:eastAsia="Times New Roman" w:hAnsi="Candara" w:cs="Calibri"/>
                <w:color w:val="000000"/>
                <w:sz w:val="24"/>
                <w:szCs w:val="24"/>
              </w:rPr>
            </w:pPr>
            <w:r w:rsidRPr="003A146C">
              <w:rPr>
                <w:rFonts w:ascii="Candara" w:eastAsia="Times New Roman" w:hAnsi="Candara" w:cs="Calibri"/>
                <w:color w:val="000000"/>
                <w:sz w:val="24"/>
                <w:szCs w:val="24"/>
              </w:rPr>
              <w:t>11</w:t>
            </w:r>
          </w:p>
        </w:tc>
        <w:tc>
          <w:tcPr>
            <w:tcW w:w="3732" w:type="dxa"/>
            <w:tcBorders>
              <w:top w:val="nil"/>
              <w:left w:val="nil"/>
              <w:bottom w:val="single" w:sz="4" w:space="0" w:color="auto"/>
              <w:right w:val="single" w:sz="4" w:space="0" w:color="auto"/>
            </w:tcBorders>
            <w:shd w:val="clear" w:color="auto" w:fill="auto"/>
            <w:vAlign w:val="bottom"/>
            <w:hideMark/>
          </w:tcPr>
          <w:p w14:paraId="4EC2CF32" w14:textId="34DE64AE" w:rsidR="003A146C" w:rsidRPr="003A146C" w:rsidRDefault="003A146C" w:rsidP="003A146C">
            <w:pPr>
              <w:spacing w:after="0" w:line="240" w:lineRule="auto"/>
              <w:rPr>
                <w:rFonts w:ascii="Candara" w:eastAsia="Times New Roman" w:hAnsi="Candara" w:cs="Calibri"/>
                <w:color w:val="000000"/>
                <w:sz w:val="24"/>
                <w:szCs w:val="24"/>
              </w:rPr>
            </w:pPr>
            <w:r w:rsidRPr="003A146C">
              <w:rPr>
                <w:rFonts w:ascii="Candara" w:eastAsia="Times New Roman" w:hAnsi="Candara" w:cs="Calibri"/>
                <w:color w:val="000000"/>
                <w:sz w:val="24"/>
                <w:szCs w:val="24"/>
              </w:rPr>
              <w:t>Preparation of 2026-2029 District Medium Term Development Plan</w:t>
            </w:r>
            <w:r w:rsidR="006920D2">
              <w:rPr>
                <w:rFonts w:ascii="Candara" w:eastAsia="Times New Roman" w:hAnsi="Candara" w:cs="Calibri"/>
                <w:color w:val="000000"/>
                <w:sz w:val="24"/>
                <w:szCs w:val="24"/>
              </w:rPr>
              <w:t xml:space="preserve"> </w:t>
            </w:r>
            <w:r w:rsidRPr="003A146C">
              <w:rPr>
                <w:rFonts w:ascii="Candara" w:eastAsia="Times New Roman" w:hAnsi="Candara" w:cs="Calibri"/>
                <w:color w:val="000000"/>
                <w:sz w:val="24"/>
                <w:szCs w:val="24"/>
              </w:rPr>
              <w:t>(DMTDP)</w:t>
            </w:r>
          </w:p>
        </w:tc>
        <w:tc>
          <w:tcPr>
            <w:tcW w:w="1800" w:type="dxa"/>
            <w:tcBorders>
              <w:top w:val="nil"/>
              <w:left w:val="nil"/>
              <w:bottom w:val="single" w:sz="4" w:space="0" w:color="auto"/>
              <w:right w:val="single" w:sz="4" w:space="0" w:color="auto"/>
            </w:tcBorders>
            <w:shd w:val="clear" w:color="000000" w:fill="FFFFFF"/>
            <w:vAlign w:val="center"/>
            <w:hideMark/>
          </w:tcPr>
          <w:p w14:paraId="22938071" w14:textId="77777777" w:rsidR="003A146C" w:rsidRPr="003A146C" w:rsidRDefault="003A146C" w:rsidP="003A146C">
            <w:pPr>
              <w:spacing w:after="0" w:line="240" w:lineRule="auto"/>
              <w:jc w:val="center"/>
              <w:rPr>
                <w:rFonts w:ascii="Candara" w:eastAsia="Times New Roman" w:hAnsi="Candara" w:cs="Calibri"/>
                <w:color w:val="000000"/>
                <w:sz w:val="24"/>
                <w:szCs w:val="24"/>
              </w:rPr>
            </w:pPr>
            <w:r w:rsidRPr="003A146C">
              <w:rPr>
                <w:rFonts w:ascii="Candara" w:eastAsia="Times New Roman" w:hAnsi="Candara" w:cs="Calibri"/>
                <w:color w:val="000000"/>
                <w:sz w:val="24"/>
                <w:szCs w:val="24"/>
              </w:rPr>
              <w:t>Awutu Beraku</w:t>
            </w:r>
          </w:p>
        </w:tc>
        <w:tc>
          <w:tcPr>
            <w:tcW w:w="1379" w:type="dxa"/>
            <w:tcBorders>
              <w:top w:val="nil"/>
              <w:left w:val="nil"/>
              <w:bottom w:val="single" w:sz="4" w:space="0" w:color="auto"/>
              <w:right w:val="single" w:sz="4" w:space="0" w:color="auto"/>
            </w:tcBorders>
            <w:shd w:val="clear" w:color="auto" w:fill="auto"/>
            <w:noWrap/>
            <w:vAlign w:val="bottom"/>
            <w:hideMark/>
          </w:tcPr>
          <w:p w14:paraId="0FB32946" w14:textId="7720CB3F" w:rsidR="003A146C" w:rsidRPr="003A146C" w:rsidRDefault="003A146C" w:rsidP="003A146C">
            <w:pPr>
              <w:spacing w:after="0" w:line="240" w:lineRule="auto"/>
              <w:jc w:val="center"/>
              <w:rPr>
                <w:rFonts w:ascii="Candara" w:eastAsia="Times New Roman" w:hAnsi="Candara" w:cs="Calibri"/>
                <w:color w:val="000000"/>
                <w:sz w:val="24"/>
                <w:szCs w:val="24"/>
              </w:rPr>
            </w:pPr>
            <w:r w:rsidRPr="003A146C">
              <w:rPr>
                <w:rFonts w:ascii="Candara" w:eastAsia="Times New Roman" w:hAnsi="Candara" w:cs="Calibri"/>
                <w:color w:val="000000"/>
                <w:sz w:val="24"/>
                <w:szCs w:val="24"/>
              </w:rPr>
              <w:t>100,000.00</w:t>
            </w:r>
          </w:p>
        </w:tc>
        <w:tc>
          <w:tcPr>
            <w:tcW w:w="4471" w:type="dxa"/>
            <w:tcBorders>
              <w:top w:val="nil"/>
              <w:left w:val="nil"/>
              <w:bottom w:val="single" w:sz="4" w:space="0" w:color="auto"/>
              <w:right w:val="single" w:sz="4" w:space="0" w:color="auto"/>
            </w:tcBorders>
            <w:shd w:val="clear" w:color="auto" w:fill="auto"/>
            <w:vAlign w:val="bottom"/>
            <w:hideMark/>
          </w:tcPr>
          <w:p w14:paraId="67431B13" w14:textId="77777777" w:rsidR="003A146C" w:rsidRPr="003A146C" w:rsidRDefault="003A146C" w:rsidP="003A146C">
            <w:pPr>
              <w:spacing w:after="0" w:line="240" w:lineRule="auto"/>
              <w:rPr>
                <w:rFonts w:ascii="Candara" w:eastAsia="Times New Roman" w:hAnsi="Candara" w:cs="Calibri"/>
                <w:color w:val="000000"/>
              </w:rPr>
            </w:pPr>
            <w:r w:rsidRPr="003A146C">
              <w:rPr>
                <w:rFonts w:ascii="Candara" w:eastAsia="Times New Roman" w:hAnsi="Candara" w:cs="Calibri"/>
                <w:color w:val="000000"/>
              </w:rPr>
              <w:t>To provide a strategic framework for the district’s development priorities over the next four years, ensuring alignment with national policies and local needs</w:t>
            </w:r>
          </w:p>
        </w:tc>
      </w:tr>
      <w:tr w:rsidR="003A146C" w:rsidRPr="003A146C" w14:paraId="5D6D2D21" w14:textId="77777777" w:rsidTr="00CD5801">
        <w:trPr>
          <w:trHeight w:val="692"/>
        </w:trPr>
        <w:tc>
          <w:tcPr>
            <w:tcW w:w="498" w:type="dxa"/>
            <w:tcBorders>
              <w:top w:val="nil"/>
              <w:left w:val="single" w:sz="4" w:space="0" w:color="auto"/>
              <w:bottom w:val="single" w:sz="4" w:space="0" w:color="auto"/>
              <w:right w:val="single" w:sz="4" w:space="0" w:color="auto"/>
            </w:tcBorders>
            <w:shd w:val="clear" w:color="auto" w:fill="auto"/>
            <w:vAlign w:val="bottom"/>
            <w:hideMark/>
          </w:tcPr>
          <w:p w14:paraId="09BF927D" w14:textId="77777777" w:rsidR="003A146C" w:rsidRPr="003A146C" w:rsidRDefault="003A146C" w:rsidP="003A146C">
            <w:pPr>
              <w:spacing w:after="0" w:line="240" w:lineRule="auto"/>
              <w:jc w:val="right"/>
              <w:rPr>
                <w:rFonts w:ascii="Candara" w:eastAsia="Times New Roman" w:hAnsi="Candara" w:cs="Calibri"/>
                <w:color w:val="000000"/>
                <w:sz w:val="24"/>
                <w:szCs w:val="24"/>
              </w:rPr>
            </w:pPr>
            <w:r w:rsidRPr="003A146C">
              <w:rPr>
                <w:rFonts w:ascii="Candara" w:eastAsia="Times New Roman" w:hAnsi="Candara" w:cs="Calibri"/>
                <w:color w:val="000000"/>
                <w:sz w:val="24"/>
                <w:szCs w:val="24"/>
              </w:rPr>
              <w:t>12</w:t>
            </w:r>
          </w:p>
        </w:tc>
        <w:tc>
          <w:tcPr>
            <w:tcW w:w="3732" w:type="dxa"/>
            <w:tcBorders>
              <w:top w:val="nil"/>
              <w:left w:val="nil"/>
              <w:bottom w:val="single" w:sz="4" w:space="0" w:color="auto"/>
              <w:right w:val="single" w:sz="4" w:space="0" w:color="auto"/>
            </w:tcBorders>
            <w:shd w:val="clear" w:color="auto" w:fill="auto"/>
            <w:vAlign w:val="bottom"/>
            <w:hideMark/>
          </w:tcPr>
          <w:p w14:paraId="15638720" w14:textId="2C0DDD08" w:rsidR="003A146C" w:rsidRPr="003A146C" w:rsidRDefault="003A146C" w:rsidP="003A146C">
            <w:pPr>
              <w:spacing w:after="0" w:line="240" w:lineRule="auto"/>
              <w:rPr>
                <w:rFonts w:ascii="Candara" w:eastAsia="Times New Roman" w:hAnsi="Candara" w:cs="Calibri"/>
                <w:color w:val="000000"/>
                <w:sz w:val="24"/>
                <w:szCs w:val="24"/>
              </w:rPr>
            </w:pPr>
            <w:r w:rsidRPr="003A146C">
              <w:rPr>
                <w:rFonts w:ascii="Candara" w:eastAsia="Times New Roman" w:hAnsi="Candara" w:cs="Calibri"/>
                <w:color w:val="000000"/>
                <w:sz w:val="24"/>
                <w:szCs w:val="24"/>
              </w:rPr>
              <w:t xml:space="preserve">Preparation of District </w:t>
            </w:r>
            <w:r w:rsidR="009913FE" w:rsidRPr="003A146C">
              <w:rPr>
                <w:rFonts w:ascii="Candara" w:eastAsia="Times New Roman" w:hAnsi="Candara" w:cs="Calibri"/>
                <w:color w:val="000000"/>
                <w:sz w:val="24"/>
                <w:szCs w:val="24"/>
              </w:rPr>
              <w:t>Spatial</w:t>
            </w:r>
            <w:r w:rsidRPr="003A146C">
              <w:rPr>
                <w:rFonts w:ascii="Candara" w:eastAsia="Times New Roman" w:hAnsi="Candara" w:cs="Calibri"/>
                <w:color w:val="000000"/>
                <w:sz w:val="24"/>
                <w:szCs w:val="24"/>
              </w:rPr>
              <w:t xml:space="preserve"> Development Framework</w:t>
            </w:r>
          </w:p>
        </w:tc>
        <w:tc>
          <w:tcPr>
            <w:tcW w:w="1800" w:type="dxa"/>
            <w:tcBorders>
              <w:top w:val="nil"/>
              <w:left w:val="nil"/>
              <w:bottom w:val="single" w:sz="4" w:space="0" w:color="auto"/>
              <w:right w:val="single" w:sz="4" w:space="0" w:color="auto"/>
            </w:tcBorders>
            <w:shd w:val="clear" w:color="auto" w:fill="auto"/>
            <w:vAlign w:val="center"/>
            <w:hideMark/>
          </w:tcPr>
          <w:p w14:paraId="26439591" w14:textId="77777777" w:rsidR="003A146C" w:rsidRPr="003A146C" w:rsidRDefault="003A146C" w:rsidP="003A146C">
            <w:pPr>
              <w:spacing w:after="0" w:line="240" w:lineRule="auto"/>
              <w:jc w:val="center"/>
              <w:rPr>
                <w:rFonts w:ascii="Candara" w:eastAsia="Times New Roman" w:hAnsi="Candara" w:cs="Calibri"/>
                <w:color w:val="000000"/>
                <w:sz w:val="24"/>
                <w:szCs w:val="24"/>
              </w:rPr>
            </w:pPr>
            <w:r w:rsidRPr="003A146C">
              <w:rPr>
                <w:rFonts w:ascii="Candara" w:eastAsia="Times New Roman" w:hAnsi="Candara" w:cs="Calibri"/>
                <w:color w:val="000000"/>
                <w:sz w:val="24"/>
                <w:szCs w:val="24"/>
              </w:rPr>
              <w:t>Awutu Beraku</w:t>
            </w:r>
          </w:p>
        </w:tc>
        <w:tc>
          <w:tcPr>
            <w:tcW w:w="1379" w:type="dxa"/>
            <w:tcBorders>
              <w:top w:val="nil"/>
              <w:left w:val="nil"/>
              <w:bottom w:val="single" w:sz="4" w:space="0" w:color="auto"/>
              <w:right w:val="single" w:sz="4" w:space="0" w:color="auto"/>
            </w:tcBorders>
            <w:shd w:val="clear" w:color="auto" w:fill="auto"/>
            <w:noWrap/>
            <w:vAlign w:val="bottom"/>
            <w:hideMark/>
          </w:tcPr>
          <w:p w14:paraId="09CDA555" w14:textId="7A315F4D" w:rsidR="003A146C" w:rsidRPr="003A146C" w:rsidRDefault="0084576D" w:rsidP="003A146C">
            <w:pPr>
              <w:spacing w:after="0" w:line="240" w:lineRule="auto"/>
              <w:jc w:val="center"/>
              <w:rPr>
                <w:rFonts w:ascii="Candara" w:eastAsia="Times New Roman" w:hAnsi="Candara" w:cs="Calibri"/>
                <w:color w:val="000000"/>
                <w:sz w:val="24"/>
                <w:szCs w:val="24"/>
              </w:rPr>
            </w:pPr>
            <w:r>
              <w:rPr>
                <w:rFonts w:ascii="Candara" w:eastAsia="Times New Roman" w:hAnsi="Candara" w:cs="Calibri"/>
                <w:color w:val="000000"/>
                <w:sz w:val="24"/>
                <w:szCs w:val="24"/>
              </w:rPr>
              <w:t>41,043.56</w:t>
            </w:r>
          </w:p>
        </w:tc>
        <w:tc>
          <w:tcPr>
            <w:tcW w:w="4471" w:type="dxa"/>
            <w:tcBorders>
              <w:top w:val="nil"/>
              <w:left w:val="nil"/>
              <w:bottom w:val="single" w:sz="4" w:space="0" w:color="auto"/>
              <w:right w:val="single" w:sz="4" w:space="0" w:color="auto"/>
            </w:tcBorders>
            <w:shd w:val="clear" w:color="auto" w:fill="auto"/>
            <w:vAlign w:val="bottom"/>
            <w:hideMark/>
          </w:tcPr>
          <w:p w14:paraId="314C7690" w14:textId="77777777" w:rsidR="003A146C" w:rsidRPr="003A146C" w:rsidRDefault="003A146C" w:rsidP="003A146C">
            <w:pPr>
              <w:spacing w:after="0" w:line="240" w:lineRule="auto"/>
              <w:rPr>
                <w:rFonts w:ascii="Candara" w:eastAsia="Times New Roman" w:hAnsi="Candara" w:cs="Calibri"/>
                <w:color w:val="000000"/>
              </w:rPr>
            </w:pPr>
            <w:r w:rsidRPr="003A146C">
              <w:rPr>
                <w:rFonts w:ascii="Candara" w:eastAsia="Times New Roman" w:hAnsi="Candara" w:cs="Calibri"/>
                <w:color w:val="000000"/>
              </w:rPr>
              <w:t>To guide the physical development of the district by organizing land use and infrastructure</w:t>
            </w:r>
          </w:p>
        </w:tc>
      </w:tr>
      <w:tr w:rsidR="003A146C" w:rsidRPr="003A146C" w14:paraId="3213681C" w14:textId="77777777" w:rsidTr="00CD5801">
        <w:trPr>
          <w:trHeight w:val="692"/>
        </w:trPr>
        <w:tc>
          <w:tcPr>
            <w:tcW w:w="498" w:type="dxa"/>
            <w:tcBorders>
              <w:top w:val="nil"/>
              <w:left w:val="single" w:sz="4" w:space="0" w:color="auto"/>
              <w:bottom w:val="single" w:sz="4" w:space="0" w:color="auto"/>
              <w:right w:val="single" w:sz="4" w:space="0" w:color="auto"/>
            </w:tcBorders>
            <w:shd w:val="clear" w:color="auto" w:fill="auto"/>
            <w:vAlign w:val="bottom"/>
            <w:hideMark/>
          </w:tcPr>
          <w:p w14:paraId="40693B62" w14:textId="77777777" w:rsidR="003A146C" w:rsidRPr="003A146C" w:rsidRDefault="003A146C" w:rsidP="003A146C">
            <w:pPr>
              <w:spacing w:after="0" w:line="240" w:lineRule="auto"/>
              <w:jc w:val="right"/>
              <w:rPr>
                <w:rFonts w:ascii="Candara" w:eastAsia="Times New Roman" w:hAnsi="Candara" w:cs="Calibri"/>
                <w:color w:val="000000"/>
                <w:sz w:val="24"/>
                <w:szCs w:val="24"/>
              </w:rPr>
            </w:pPr>
            <w:r w:rsidRPr="003A146C">
              <w:rPr>
                <w:rFonts w:ascii="Candara" w:eastAsia="Times New Roman" w:hAnsi="Candara" w:cs="Calibri"/>
                <w:color w:val="000000"/>
                <w:sz w:val="24"/>
                <w:szCs w:val="24"/>
              </w:rPr>
              <w:t>13</w:t>
            </w:r>
          </w:p>
        </w:tc>
        <w:tc>
          <w:tcPr>
            <w:tcW w:w="3732" w:type="dxa"/>
            <w:tcBorders>
              <w:top w:val="nil"/>
              <w:left w:val="nil"/>
              <w:bottom w:val="single" w:sz="4" w:space="0" w:color="auto"/>
              <w:right w:val="single" w:sz="4" w:space="0" w:color="auto"/>
            </w:tcBorders>
            <w:shd w:val="clear" w:color="auto" w:fill="auto"/>
            <w:vAlign w:val="bottom"/>
            <w:hideMark/>
          </w:tcPr>
          <w:p w14:paraId="2017E3C3" w14:textId="77777777" w:rsidR="003A146C" w:rsidRPr="003A146C" w:rsidRDefault="003A146C" w:rsidP="003A146C">
            <w:pPr>
              <w:spacing w:after="0" w:line="240" w:lineRule="auto"/>
              <w:rPr>
                <w:rFonts w:ascii="Candara" w:eastAsia="Times New Roman" w:hAnsi="Candara" w:cs="Calibri"/>
                <w:color w:val="000000"/>
                <w:sz w:val="24"/>
                <w:szCs w:val="24"/>
              </w:rPr>
            </w:pPr>
            <w:r w:rsidRPr="003A146C">
              <w:rPr>
                <w:rFonts w:ascii="Candara" w:eastAsia="Times New Roman" w:hAnsi="Candara" w:cs="Calibri"/>
                <w:color w:val="000000"/>
                <w:sz w:val="24"/>
                <w:szCs w:val="24"/>
              </w:rPr>
              <w:t xml:space="preserve">Implement Street Naming and Property Addressing </w:t>
            </w:r>
          </w:p>
        </w:tc>
        <w:tc>
          <w:tcPr>
            <w:tcW w:w="1800" w:type="dxa"/>
            <w:tcBorders>
              <w:top w:val="nil"/>
              <w:left w:val="nil"/>
              <w:bottom w:val="single" w:sz="4" w:space="0" w:color="auto"/>
              <w:right w:val="single" w:sz="4" w:space="0" w:color="auto"/>
            </w:tcBorders>
            <w:shd w:val="clear" w:color="auto" w:fill="auto"/>
            <w:vAlign w:val="center"/>
            <w:hideMark/>
          </w:tcPr>
          <w:p w14:paraId="4F897C6A" w14:textId="77777777" w:rsidR="003A146C" w:rsidRPr="003A146C" w:rsidRDefault="003A146C" w:rsidP="003A146C">
            <w:pPr>
              <w:spacing w:after="0" w:line="240" w:lineRule="auto"/>
              <w:jc w:val="center"/>
              <w:rPr>
                <w:rFonts w:ascii="Candara" w:eastAsia="Times New Roman" w:hAnsi="Candara" w:cs="Calibri"/>
                <w:color w:val="000000"/>
                <w:sz w:val="24"/>
                <w:szCs w:val="24"/>
              </w:rPr>
            </w:pPr>
            <w:r w:rsidRPr="003A146C">
              <w:rPr>
                <w:rFonts w:ascii="Candara" w:eastAsia="Times New Roman" w:hAnsi="Candara" w:cs="Calibri"/>
                <w:color w:val="000000"/>
                <w:sz w:val="24"/>
                <w:szCs w:val="24"/>
              </w:rPr>
              <w:t>Awutu Beraku</w:t>
            </w:r>
          </w:p>
        </w:tc>
        <w:tc>
          <w:tcPr>
            <w:tcW w:w="1379" w:type="dxa"/>
            <w:tcBorders>
              <w:top w:val="nil"/>
              <w:left w:val="nil"/>
              <w:bottom w:val="single" w:sz="4" w:space="0" w:color="auto"/>
              <w:right w:val="single" w:sz="4" w:space="0" w:color="auto"/>
            </w:tcBorders>
            <w:shd w:val="clear" w:color="000000" w:fill="FFFFFF"/>
            <w:noWrap/>
            <w:vAlign w:val="bottom"/>
            <w:hideMark/>
          </w:tcPr>
          <w:p w14:paraId="6876E0C5" w14:textId="2E8150E3" w:rsidR="003A146C" w:rsidRPr="003A146C" w:rsidRDefault="00555729" w:rsidP="003A146C">
            <w:pPr>
              <w:spacing w:after="0" w:line="240" w:lineRule="auto"/>
              <w:jc w:val="center"/>
              <w:rPr>
                <w:rFonts w:ascii="Candara" w:eastAsia="Times New Roman" w:hAnsi="Candara" w:cs="Calibri"/>
                <w:color w:val="000000"/>
                <w:sz w:val="24"/>
                <w:szCs w:val="24"/>
              </w:rPr>
            </w:pPr>
            <w:r>
              <w:rPr>
                <w:rFonts w:ascii="Candara" w:eastAsia="Times New Roman" w:hAnsi="Candara" w:cs="Calibri"/>
                <w:color w:val="000000"/>
                <w:sz w:val="24"/>
                <w:szCs w:val="24"/>
              </w:rPr>
              <w:t>6</w:t>
            </w:r>
            <w:r w:rsidR="003A146C" w:rsidRPr="003A146C">
              <w:rPr>
                <w:rFonts w:ascii="Candara" w:eastAsia="Times New Roman" w:hAnsi="Candara" w:cs="Calibri"/>
                <w:color w:val="000000"/>
                <w:sz w:val="24"/>
                <w:szCs w:val="24"/>
              </w:rPr>
              <w:t>0,000.00</w:t>
            </w:r>
          </w:p>
        </w:tc>
        <w:tc>
          <w:tcPr>
            <w:tcW w:w="4471" w:type="dxa"/>
            <w:tcBorders>
              <w:top w:val="nil"/>
              <w:left w:val="nil"/>
              <w:bottom w:val="single" w:sz="4" w:space="0" w:color="auto"/>
              <w:right w:val="single" w:sz="4" w:space="0" w:color="auto"/>
            </w:tcBorders>
            <w:shd w:val="clear" w:color="auto" w:fill="auto"/>
            <w:vAlign w:val="bottom"/>
            <w:hideMark/>
          </w:tcPr>
          <w:p w14:paraId="3399E5D8" w14:textId="77777777" w:rsidR="003A146C" w:rsidRPr="003A146C" w:rsidRDefault="003A146C" w:rsidP="003A146C">
            <w:pPr>
              <w:spacing w:after="0" w:line="240" w:lineRule="auto"/>
              <w:rPr>
                <w:rFonts w:ascii="Candara" w:eastAsia="Times New Roman" w:hAnsi="Candara" w:cs="Calibri"/>
                <w:color w:val="000000"/>
              </w:rPr>
            </w:pPr>
            <w:r w:rsidRPr="003A146C">
              <w:rPr>
                <w:rFonts w:ascii="Candara" w:eastAsia="Times New Roman" w:hAnsi="Candara" w:cs="Calibri"/>
                <w:color w:val="000000"/>
              </w:rPr>
              <w:t>To enhance location identification, improve service delivery (e.g., emergency response, postal services</w:t>
            </w:r>
          </w:p>
        </w:tc>
      </w:tr>
      <w:tr w:rsidR="003A146C" w:rsidRPr="003A146C" w14:paraId="4E077E7D" w14:textId="77777777" w:rsidTr="00CD5801">
        <w:trPr>
          <w:trHeight w:val="683"/>
        </w:trPr>
        <w:tc>
          <w:tcPr>
            <w:tcW w:w="498" w:type="dxa"/>
            <w:tcBorders>
              <w:top w:val="nil"/>
              <w:left w:val="single" w:sz="4" w:space="0" w:color="auto"/>
              <w:bottom w:val="single" w:sz="4" w:space="0" w:color="auto"/>
              <w:right w:val="single" w:sz="4" w:space="0" w:color="auto"/>
            </w:tcBorders>
            <w:shd w:val="clear" w:color="auto" w:fill="auto"/>
            <w:vAlign w:val="bottom"/>
            <w:hideMark/>
          </w:tcPr>
          <w:p w14:paraId="2D8DCF71" w14:textId="77777777" w:rsidR="003A146C" w:rsidRPr="003A146C" w:rsidRDefault="003A146C" w:rsidP="003A146C">
            <w:pPr>
              <w:spacing w:after="0" w:line="240" w:lineRule="auto"/>
              <w:jc w:val="right"/>
              <w:rPr>
                <w:rFonts w:ascii="Candara" w:eastAsia="Times New Roman" w:hAnsi="Candara" w:cs="Calibri"/>
                <w:color w:val="000000"/>
                <w:sz w:val="24"/>
                <w:szCs w:val="24"/>
              </w:rPr>
            </w:pPr>
            <w:r w:rsidRPr="003A146C">
              <w:rPr>
                <w:rFonts w:ascii="Candara" w:eastAsia="Times New Roman" w:hAnsi="Candara" w:cs="Calibri"/>
                <w:color w:val="000000"/>
                <w:sz w:val="24"/>
                <w:szCs w:val="24"/>
              </w:rPr>
              <w:t>14</w:t>
            </w:r>
          </w:p>
        </w:tc>
        <w:tc>
          <w:tcPr>
            <w:tcW w:w="3732" w:type="dxa"/>
            <w:tcBorders>
              <w:top w:val="nil"/>
              <w:left w:val="nil"/>
              <w:bottom w:val="single" w:sz="4" w:space="0" w:color="auto"/>
              <w:right w:val="single" w:sz="4" w:space="0" w:color="auto"/>
            </w:tcBorders>
            <w:shd w:val="clear" w:color="auto" w:fill="auto"/>
            <w:vAlign w:val="bottom"/>
            <w:hideMark/>
          </w:tcPr>
          <w:p w14:paraId="345BF0A7" w14:textId="6D6F5E0D" w:rsidR="003A146C" w:rsidRPr="003A146C" w:rsidRDefault="003A146C" w:rsidP="003A146C">
            <w:pPr>
              <w:spacing w:after="0" w:line="240" w:lineRule="auto"/>
              <w:rPr>
                <w:rFonts w:ascii="Candara" w:eastAsia="Times New Roman" w:hAnsi="Candara" w:cs="Calibri"/>
                <w:color w:val="000000"/>
                <w:sz w:val="24"/>
                <w:szCs w:val="24"/>
              </w:rPr>
            </w:pPr>
            <w:r w:rsidRPr="003A146C">
              <w:rPr>
                <w:rFonts w:ascii="Candara" w:eastAsia="Times New Roman" w:hAnsi="Candara" w:cs="Calibri"/>
                <w:color w:val="000000"/>
                <w:sz w:val="24"/>
                <w:szCs w:val="24"/>
              </w:rPr>
              <w:t>Prepar</w:t>
            </w:r>
            <w:r w:rsidR="006C7F79">
              <w:rPr>
                <w:rFonts w:ascii="Candara" w:eastAsia="Times New Roman" w:hAnsi="Candara" w:cs="Calibri"/>
                <w:color w:val="000000"/>
                <w:sz w:val="24"/>
                <w:szCs w:val="24"/>
              </w:rPr>
              <w:t>ation</w:t>
            </w:r>
            <w:r w:rsidRPr="003A146C">
              <w:rPr>
                <w:rFonts w:ascii="Candara" w:eastAsia="Times New Roman" w:hAnsi="Candara" w:cs="Calibri"/>
                <w:color w:val="000000"/>
                <w:sz w:val="24"/>
                <w:szCs w:val="24"/>
              </w:rPr>
              <w:t xml:space="preserve"> of Composite Budget and Annual Action Plan</w:t>
            </w:r>
          </w:p>
        </w:tc>
        <w:tc>
          <w:tcPr>
            <w:tcW w:w="1800" w:type="dxa"/>
            <w:tcBorders>
              <w:top w:val="nil"/>
              <w:left w:val="nil"/>
              <w:bottom w:val="single" w:sz="4" w:space="0" w:color="auto"/>
              <w:right w:val="single" w:sz="4" w:space="0" w:color="auto"/>
            </w:tcBorders>
            <w:shd w:val="clear" w:color="auto" w:fill="auto"/>
            <w:vAlign w:val="center"/>
            <w:hideMark/>
          </w:tcPr>
          <w:p w14:paraId="462BFEE6" w14:textId="77777777" w:rsidR="003A146C" w:rsidRPr="003A146C" w:rsidRDefault="003A146C" w:rsidP="003A146C">
            <w:pPr>
              <w:spacing w:after="0" w:line="240" w:lineRule="auto"/>
              <w:jc w:val="center"/>
              <w:rPr>
                <w:rFonts w:ascii="Candara" w:eastAsia="Times New Roman" w:hAnsi="Candara" w:cs="Calibri"/>
                <w:color w:val="000000"/>
                <w:sz w:val="24"/>
                <w:szCs w:val="24"/>
              </w:rPr>
            </w:pPr>
            <w:r w:rsidRPr="003A146C">
              <w:rPr>
                <w:rFonts w:ascii="Candara" w:eastAsia="Times New Roman" w:hAnsi="Candara" w:cs="Calibri"/>
                <w:color w:val="000000"/>
                <w:sz w:val="24"/>
                <w:szCs w:val="24"/>
              </w:rPr>
              <w:t>Awutu Beraku</w:t>
            </w:r>
          </w:p>
        </w:tc>
        <w:tc>
          <w:tcPr>
            <w:tcW w:w="1379" w:type="dxa"/>
            <w:tcBorders>
              <w:top w:val="nil"/>
              <w:left w:val="nil"/>
              <w:bottom w:val="single" w:sz="4" w:space="0" w:color="auto"/>
              <w:right w:val="single" w:sz="4" w:space="0" w:color="auto"/>
            </w:tcBorders>
            <w:shd w:val="clear" w:color="000000" w:fill="FFFFFF"/>
            <w:noWrap/>
            <w:vAlign w:val="bottom"/>
            <w:hideMark/>
          </w:tcPr>
          <w:p w14:paraId="20DE9B4B" w14:textId="5FF0C99E" w:rsidR="003A146C" w:rsidRPr="003A146C" w:rsidRDefault="003A146C" w:rsidP="003A146C">
            <w:pPr>
              <w:spacing w:after="0" w:line="240" w:lineRule="auto"/>
              <w:jc w:val="center"/>
              <w:rPr>
                <w:rFonts w:ascii="Candara" w:eastAsia="Times New Roman" w:hAnsi="Candara" w:cs="Calibri"/>
                <w:color w:val="000000"/>
                <w:sz w:val="24"/>
                <w:szCs w:val="24"/>
              </w:rPr>
            </w:pPr>
            <w:r w:rsidRPr="003A146C">
              <w:rPr>
                <w:rFonts w:ascii="Candara" w:eastAsia="Times New Roman" w:hAnsi="Candara" w:cs="Calibri"/>
                <w:color w:val="000000"/>
                <w:sz w:val="24"/>
                <w:szCs w:val="24"/>
              </w:rPr>
              <w:t>50,000.00</w:t>
            </w:r>
          </w:p>
        </w:tc>
        <w:tc>
          <w:tcPr>
            <w:tcW w:w="4471" w:type="dxa"/>
            <w:tcBorders>
              <w:top w:val="nil"/>
              <w:left w:val="nil"/>
              <w:bottom w:val="single" w:sz="4" w:space="0" w:color="auto"/>
              <w:right w:val="single" w:sz="4" w:space="0" w:color="auto"/>
            </w:tcBorders>
            <w:shd w:val="clear" w:color="auto" w:fill="auto"/>
            <w:vAlign w:val="bottom"/>
            <w:hideMark/>
          </w:tcPr>
          <w:p w14:paraId="16F848A4" w14:textId="77777777" w:rsidR="003A146C" w:rsidRPr="003A146C" w:rsidRDefault="003A146C" w:rsidP="003A146C">
            <w:pPr>
              <w:spacing w:after="0" w:line="240" w:lineRule="auto"/>
              <w:rPr>
                <w:rFonts w:ascii="Candara" w:eastAsia="Times New Roman" w:hAnsi="Candara" w:cs="Calibri"/>
                <w:color w:val="000000"/>
              </w:rPr>
            </w:pPr>
            <w:r w:rsidRPr="003A146C">
              <w:rPr>
                <w:rFonts w:ascii="Candara" w:eastAsia="Times New Roman" w:hAnsi="Candara" w:cs="Calibri"/>
                <w:color w:val="000000"/>
              </w:rPr>
              <w:t>To ensure efficient allocation of resources and guide the implementation of development programs.</w:t>
            </w:r>
          </w:p>
        </w:tc>
      </w:tr>
      <w:tr w:rsidR="003A146C" w:rsidRPr="003A146C" w14:paraId="164DCB38" w14:textId="77777777" w:rsidTr="00CD5801">
        <w:trPr>
          <w:trHeight w:val="503"/>
        </w:trPr>
        <w:tc>
          <w:tcPr>
            <w:tcW w:w="498" w:type="dxa"/>
            <w:tcBorders>
              <w:top w:val="nil"/>
              <w:left w:val="single" w:sz="4" w:space="0" w:color="auto"/>
              <w:bottom w:val="single" w:sz="4" w:space="0" w:color="auto"/>
              <w:right w:val="single" w:sz="4" w:space="0" w:color="auto"/>
            </w:tcBorders>
            <w:shd w:val="clear" w:color="auto" w:fill="auto"/>
            <w:vAlign w:val="bottom"/>
            <w:hideMark/>
          </w:tcPr>
          <w:p w14:paraId="108C631F" w14:textId="77777777" w:rsidR="003A146C" w:rsidRPr="003A146C" w:rsidRDefault="003A146C" w:rsidP="003A146C">
            <w:pPr>
              <w:spacing w:after="0" w:line="240" w:lineRule="auto"/>
              <w:jc w:val="right"/>
              <w:rPr>
                <w:rFonts w:ascii="Candara" w:eastAsia="Times New Roman" w:hAnsi="Candara" w:cs="Calibri"/>
                <w:color w:val="000000"/>
                <w:sz w:val="24"/>
                <w:szCs w:val="24"/>
              </w:rPr>
            </w:pPr>
            <w:r w:rsidRPr="003A146C">
              <w:rPr>
                <w:rFonts w:ascii="Candara" w:eastAsia="Times New Roman" w:hAnsi="Candara" w:cs="Calibri"/>
                <w:color w:val="000000"/>
                <w:sz w:val="24"/>
                <w:szCs w:val="24"/>
              </w:rPr>
              <w:t>15</w:t>
            </w:r>
          </w:p>
        </w:tc>
        <w:tc>
          <w:tcPr>
            <w:tcW w:w="3732" w:type="dxa"/>
            <w:tcBorders>
              <w:top w:val="nil"/>
              <w:left w:val="nil"/>
              <w:bottom w:val="single" w:sz="4" w:space="0" w:color="auto"/>
              <w:right w:val="single" w:sz="4" w:space="0" w:color="auto"/>
            </w:tcBorders>
            <w:shd w:val="clear" w:color="auto" w:fill="auto"/>
            <w:vAlign w:val="bottom"/>
            <w:hideMark/>
          </w:tcPr>
          <w:p w14:paraId="74C34A57" w14:textId="3F1A35B4" w:rsidR="003A146C" w:rsidRPr="003A146C" w:rsidRDefault="00293CA5" w:rsidP="003A146C">
            <w:pPr>
              <w:spacing w:after="0" w:line="240" w:lineRule="auto"/>
              <w:rPr>
                <w:rFonts w:ascii="Candara" w:eastAsia="Times New Roman" w:hAnsi="Candara" w:cs="Calibri"/>
                <w:color w:val="000000"/>
                <w:sz w:val="24"/>
                <w:szCs w:val="24"/>
              </w:rPr>
            </w:pPr>
            <w:r>
              <w:rPr>
                <w:rFonts w:ascii="Candara" w:eastAsia="Times New Roman" w:hAnsi="Candara" w:cs="Calibri"/>
                <w:color w:val="000000"/>
                <w:sz w:val="24"/>
                <w:szCs w:val="24"/>
              </w:rPr>
              <w:t>S</w:t>
            </w:r>
            <w:r w:rsidR="003A146C" w:rsidRPr="003A146C">
              <w:rPr>
                <w:rFonts w:ascii="Candara" w:eastAsia="Times New Roman" w:hAnsi="Candara" w:cs="Calibri"/>
                <w:color w:val="000000"/>
                <w:sz w:val="24"/>
                <w:szCs w:val="24"/>
              </w:rPr>
              <w:t>upport the operationalization and functionality of Sub-structures</w:t>
            </w:r>
          </w:p>
        </w:tc>
        <w:tc>
          <w:tcPr>
            <w:tcW w:w="1800" w:type="dxa"/>
            <w:tcBorders>
              <w:top w:val="nil"/>
              <w:left w:val="nil"/>
              <w:bottom w:val="single" w:sz="4" w:space="0" w:color="auto"/>
              <w:right w:val="single" w:sz="4" w:space="0" w:color="auto"/>
            </w:tcBorders>
            <w:shd w:val="clear" w:color="auto" w:fill="auto"/>
            <w:vAlign w:val="center"/>
            <w:hideMark/>
          </w:tcPr>
          <w:p w14:paraId="0307E0A6" w14:textId="77777777" w:rsidR="003A146C" w:rsidRPr="003A146C" w:rsidRDefault="003A146C" w:rsidP="003A146C">
            <w:pPr>
              <w:spacing w:after="0" w:line="240" w:lineRule="auto"/>
              <w:jc w:val="center"/>
              <w:rPr>
                <w:rFonts w:ascii="Candara" w:eastAsia="Times New Roman" w:hAnsi="Candara" w:cs="Calibri"/>
                <w:color w:val="000000"/>
                <w:sz w:val="24"/>
                <w:szCs w:val="24"/>
              </w:rPr>
            </w:pPr>
            <w:r w:rsidRPr="003A146C">
              <w:rPr>
                <w:rFonts w:ascii="Candara" w:eastAsia="Times New Roman" w:hAnsi="Candara" w:cs="Calibri"/>
                <w:color w:val="000000"/>
                <w:sz w:val="24"/>
                <w:szCs w:val="24"/>
              </w:rPr>
              <w:t>Awutu Beraku</w:t>
            </w:r>
          </w:p>
        </w:tc>
        <w:tc>
          <w:tcPr>
            <w:tcW w:w="1379" w:type="dxa"/>
            <w:tcBorders>
              <w:top w:val="nil"/>
              <w:left w:val="nil"/>
              <w:bottom w:val="single" w:sz="4" w:space="0" w:color="auto"/>
              <w:right w:val="single" w:sz="4" w:space="0" w:color="auto"/>
            </w:tcBorders>
            <w:shd w:val="clear" w:color="auto" w:fill="auto"/>
            <w:noWrap/>
            <w:vAlign w:val="bottom"/>
            <w:hideMark/>
          </w:tcPr>
          <w:p w14:paraId="6041E94A" w14:textId="5B7BF253" w:rsidR="003A146C" w:rsidRPr="003A146C" w:rsidRDefault="00916DA7" w:rsidP="003A146C">
            <w:pPr>
              <w:spacing w:after="0" w:line="240" w:lineRule="auto"/>
              <w:jc w:val="center"/>
              <w:rPr>
                <w:rFonts w:ascii="Candara" w:eastAsia="Times New Roman" w:hAnsi="Candara" w:cs="Calibri"/>
                <w:color w:val="000000"/>
                <w:sz w:val="24"/>
                <w:szCs w:val="24"/>
              </w:rPr>
            </w:pPr>
            <w:r>
              <w:rPr>
                <w:rFonts w:ascii="Candara" w:eastAsia="Times New Roman" w:hAnsi="Candara" w:cs="Calibri"/>
                <w:color w:val="000000"/>
                <w:sz w:val="24"/>
                <w:szCs w:val="24"/>
              </w:rPr>
              <w:t>5</w:t>
            </w:r>
            <w:r w:rsidR="003A146C" w:rsidRPr="003A146C">
              <w:rPr>
                <w:rFonts w:ascii="Candara" w:eastAsia="Times New Roman" w:hAnsi="Candara" w:cs="Calibri"/>
                <w:color w:val="000000"/>
                <w:sz w:val="24"/>
                <w:szCs w:val="24"/>
              </w:rPr>
              <w:t>0,000.00</w:t>
            </w:r>
          </w:p>
        </w:tc>
        <w:tc>
          <w:tcPr>
            <w:tcW w:w="4471" w:type="dxa"/>
            <w:tcBorders>
              <w:top w:val="nil"/>
              <w:left w:val="nil"/>
              <w:bottom w:val="single" w:sz="4" w:space="0" w:color="auto"/>
              <w:right w:val="single" w:sz="4" w:space="0" w:color="auto"/>
            </w:tcBorders>
            <w:shd w:val="clear" w:color="auto" w:fill="auto"/>
            <w:vAlign w:val="bottom"/>
            <w:hideMark/>
          </w:tcPr>
          <w:p w14:paraId="5B9FA36F" w14:textId="77777777" w:rsidR="003A146C" w:rsidRPr="003A146C" w:rsidRDefault="003A146C" w:rsidP="003A146C">
            <w:pPr>
              <w:spacing w:after="0" w:line="240" w:lineRule="auto"/>
              <w:rPr>
                <w:rFonts w:ascii="Candara" w:eastAsia="Times New Roman" w:hAnsi="Candara" w:cs="Calibri"/>
                <w:color w:val="000000"/>
              </w:rPr>
            </w:pPr>
            <w:r w:rsidRPr="003A146C">
              <w:rPr>
                <w:rFonts w:ascii="Candara" w:eastAsia="Times New Roman" w:hAnsi="Candara" w:cs="Calibri"/>
                <w:color w:val="000000"/>
              </w:rPr>
              <w:t>To strengthen grassroots governance and service delivery</w:t>
            </w:r>
          </w:p>
        </w:tc>
      </w:tr>
      <w:tr w:rsidR="00CD5801" w:rsidRPr="003A146C" w14:paraId="470469E6" w14:textId="77777777" w:rsidTr="006B4056">
        <w:trPr>
          <w:trHeight w:val="670"/>
        </w:trPr>
        <w:tc>
          <w:tcPr>
            <w:tcW w:w="498" w:type="dxa"/>
            <w:tcBorders>
              <w:top w:val="single" w:sz="4" w:space="0" w:color="auto"/>
              <w:left w:val="single" w:sz="4" w:space="0" w:color="auto"/>
              <w:bottom w:val="single" w:sz="4" w:space="0" w:color="auto"/>
              <w:right w:val="single" w:sz="4" w:space="0" w:color="auto"/>
            </w:tcBorders>
            <w:shd w:val="clear" w:color="auto" w:fill="auto"/>
            <w:vAlign w:val="bottom"/>
          </w:tcPr>
          <w:p w14:paraId="700D50D8" w14:textId="5CEECB1F" w:rsidR="00CD5801" w:rsidRPr="003A146C" w:rsidRDefault="00CD5801" w:rsidP="003A146C">
            <w:pPr>
              <w:spacing w:after="0" w:line="240" w:lineRule="auto"/>
              <w:jc w:val="right"/>
              <w:rPr>
                <w:rFonts w:ascii="Candara" w:eastAsia="Times New Roman" w:hAnsi="Candara" w:cs="Calibri"/>
                <w:color w:val="000000"/>
                <w:sz w:val="24"/>
                <w:szCs w:val="24"/>
              </w:rPr>
            </w:pPr>
            <w:r>
              <w:rPr>
                <w:rFonts w:ascii="Candara" w:eastAsia="Times New Roman" w:hAnsi="Candara" w:cs="Calibri"/>
                <w:color w:val="000000"/>
                <w:sz w:val="24"/>
                <w:szCs w:val="24"/>
              </w:rPr>
              <w:t>16</w:t>
            </w:r>
          </w:p>
        </w:tc>
        <w:tc>
          <w:tcPr>
            <w:tcW w:w="3732" w:type="dxa"/>
            <w:tcBorders>
              <w:top w:val="single" w:sz="4" w:space="0" w:color="auto"/>
              <w:left w:val="nil"/>
              <w:bottom w:val="single" w:sz="4" w:space="0" w:color="auto"/>
              <w:right w:val="single" w:sz="4" w:space="0" w:color="auto"/>
            </w:tcBorders>
            <w:shd w:val="clear" w:color="auto" w:fill="auto"/>
            <w:vAlign w:val="bottom"/>
          </w:tcPr>
          <w:p w14:paraId="49E3677A" w14:textId="0C44C4F7" w:rsidR="00CD5801" w:rsidRPr="003A146C" w:rsidRDefault="00CD5801" w:rsidP="003A146C">
            <w:pPr>
              <w:spacing w:after="0" w:line="240" w:lineRule="auto"/>
              <w:rPr>
                <w:rFonts w:ascii="Candara" w:eastAsia="Times New Roman" w:hAnsi="Candara" w:cs="Calibri"/>
                <w:color w:val="000000"/>
                <w:sz w:val="24"/>
                <w:szCs w:val="24"/>
              </w:rPr>
            </w:pPr>
            <w:r>
              <w:rPr>
                <w:rFonts w:ascii="Candara" w:eastAsia="Times New Roman" w:hAnsi="Candara" w:cs="Calibri"/>
                <w:color w:val="000000"/>
                <w:sz w:val="24"/>
                <w:szCs w:val="24"/>
              </w:rPr>
              <w:t>Establish a teacher’s awards scheme</w:t>
            </w:r>
          </w:p>
        </w:tc>
        <w:tc>
          <w:tcPr>
            <w:tcW w:w="1800" w:type="dxa"/>
            <w:tcBorders>
              <w:top w:val="single" w:sz="4" w:space="0" w:color="auto"/>
              <w:left w:val="nil"/>
              <w:bottom w:val="single" w:sz="4" w:space="0" w:color="auto"/>
              <w:right w:val="single" w:sz="4" w:space="0" w:color="auto"/>
            </w:tcBorders>
            <w:shd w:val="clear" w:color="auto" w:fill="auto"/>
            <w:vAlign w:val="center"/>
          </w:tcPr>
          <w:p w14:paraId="34059AA6" w14:textId="3DD0706B" w:rsidR="00CD5801" w:rsidRPr="003A146C" w:rsidRDefault="00CD5801" w:rsidP="003A146C">
            <w:pPr>
              <w:spacing w:after="0" w:line="240" w:lineRule="auto"/>
              <w:jc w:val="center"/>
              <w:rPr>
                <w:rFonts w:ascii="Candara" w:eastAsia="Times New Roman" w:hAnsi="Candara" w:cs="Calibri"/>
                <w:color w:val="000000"/>
                <w:sz w:val="24"/>
                <w:szCs w:val="24"/>
              </w:rPr>
            </w:pPr>
            <w:r>
              <w:rPr>
                <w:rFonts w:ascii="Candara" w:eastAsia="Times New Roman" w:hAnsi="Candara" w:cs="Calibri"/>
                <w:color w:val="000000"/>
                <w:sz w:val="24"/>
                <w:szCs w:val="24"/>
              </w:rPr>
              <w:t>All Education Circuits</w:t>
            </w:r>
          </w:p>
        </w:tc>
        <w:tc>
          <w:tcPr>
            <w:tcW w:w="1379" w:type="dxa"/>
            <w:tcBorders>
              <w:top w:val="single" w:sz="4" w:space="0" w:color="auto"/>
              <w:left w:val="nil"/>
              <w:bottom w:val="single" w:sz="4" w:space="0" w:color="auto"/>
              <w:right w:val="single" w:sz="4" w:space="0" w:color="auto"/>
            </w:tcBorders>
            <w:shd w:val="clear" w:color="auto" w:fill="auto"/>
            <w:noWrap/>
            <w:vAlign w:val="bottom"/>
          </w:tcPr>
          <w:p w14:paraId="560A9849" w14:textId="70E90CDA" w:rsidR="00CD5801" w:rsidRPr="003A146C" w:rsidRDefault="00995A2B" w:rsidP="00B335A1">
            <w:pPr>
              <w:spacing w:after="0" w:line="240" w:lineRule="auto"/>
              <w:rPr>
                <w:rFonts w:ascii="Candara" w:eastAsia="Times New Roman" w:hAnsi="Candara" w:cs="Calibri"/>
                <w:color w:val="000000"/>
                <w:sz w:val="24"/>
                <w:szCs w:val="24"/>
              </w:rPr>
            </w:pPr>
            <w:r>
              <w:rPr>
                <w:rFonts w:ascii="Candara" w:eastAsia="Times New Roman" w:hAnsi="Candara" w:cs="Calibri"/>
                <w:color w:val="000000"/>
                <w:sz w:val="24"/>
                <w:szCs w:val="24"/>
              </w:rPr>
              <w:t>7</w:t>
            </w:r>
            <w:r w:rsidR="00CD5801">
              <w:rPr>
                <w:rFonts w:ascii="Candara" w:eastAsia="Times New Roman" w:hAnsi="Candara" w:cs="Calibri"/>
                <w:color w:val="000000"/>
                <w:sz w:val="24"/>
                <w:szCs w:val="24"/>
              </w:rPr>
              <w:t>0,000.00</w:t>
            </w:r>
          </w:p>
        </w:tc>
        <w:tc>
          <w:tcPr>
            <w:tcW w:w="4471" w:type="dxa"/>
            <w:tcBorders>
              <w:top w:val="single" w:sz="4" w:space="0" w:color="auto"/>
              <w:left w:val="nil"/>
              <w:bottom w:val="single" w:sz="4" w:space="0" w:color="auto"/>
              <w:right w:val="single" w:sz="4" w:space="0" w:color="auto"/>
            </w:tcBorders>
            <w:shd w:val="clear" w:color="auto" w:fill="auto"/>
            <w:vAlign w:val="bottom"/>
          </w:tcPr>
          <w:p w14:paraId="6F811B62" w14:textId="534440F5" w:rsidR="00CD5801" w:rsidRPr="003A146C" w:rsidRDefault="00CD5801" w:rsidP="003A146C">
            <w:pPr>
              <w:spacing w:after="0" w:line="240" w:lineRule="auto"/>
              <w:rPr>
                <w:rFonts w:ascii="Candara" w:eastAsia="Times New Roman" w:hAnsi="Candara" w:cs="Calibri"/>
                <w:color w:val="000000"/>
              </w:rPr>
            </w:pPr>
            <w:r>
              <w:rPr>
                <w:rFonts w:ascii="Candara" w:eastAsia="Times New Roman" w:hAnsi="Candara" w:cs="Calibri"/>
                <w:color w:val="000000"/>
              </w:rPr>
              <w:t>Ensure teachers are adequately motivated</w:t>
            </w:r>
          </w:p>
        </w:tc>
      </w:tr>
      <w:tr w:rsidR="003A146C" w:rsidRPr="003A146C" w14:paraId="4B1902D1" w14:textId="77777777" w:rsidTr="006B4056">
        <w:trPr>
          <w:trHeight w:val="310"/>
        </w:trPr>
        <w:tc>
          <w:tcPr>
            <w:tcW w:w="49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79DA6B" w14:textId="77777777" w:rsidR="003A146C" w:rsidRPr="003A146C" w:rsidRDefault="003A146C" w:rsidP="003A146C">
            <w:pPr>
              <w:spacing w:after="0" w:line="240" w:lineRule="auto"/>
              <w:rPr>
                <w:rFonts w:ascii="Candara" w:eastAsia="Times New Roman" w:hAnsi="Candara" w:cs="Calibri"/>
                <w:b/>
                <w:bCs/>
                <w:color w:val="000000"/>
                <w:sz w:val="24"/>
                <w:szCs w:val="24"/>
              </w:rPr>
            </w:pPr>
            <w:r w:rsidRPr="003A146C">
              <w:rPr>
                <w:rFonts w:ascii="Candara" w:eastAsia="Times New Roman" w:hAnsi="Candara" w:cs="Calibri"/>
                <w:b/>
                <w:bCs/>
                <w:color w:val="000000"/>
                <w:sz w:val="24"/>
                <w:szCs w:val="24"/>
              </w:rPr>
              <w:t> </w:t>
            </w:r>
          </w:p>
        </w:tc>
        <w:tc>
          <w:tcPr>
            <w:tcW w:w="3732" w:type="dxa"/>
            <w:tcBorders>
              <w:top w:val="single" w:sz="4" w:space="0" w:color="auto"/>
              <w:left w:val="nil"/>
              <w:bottom w:val="single" w:sz="4" w:space="0" w:color="auto"/>
              <w:right w:val="single" w:sz="4" w:space="0" w:color="auto"/>
            </w:tcBorders>
            <w:shd w:val="clear" w:color="auto" w:fill="auto"/>
            <w:vAlign w:val="bottom"/>
            <w:hideMark/>
          </w:tcPr>
          <w:p w14:paraId="7ABD01C0" w14:textId="77777777" w:rsidR="003A146C" w:rsidRPr="003A146C" w:rsidRDefault="003A146C" w:rsidP="003A146C">
            <w:pPr>
              <w:spacing w:after="0" w:line="240" w:lineRule="auto"/>
              <w:rPr>
                <w:rFonts w:ascii="Candara" w:eastAsia="Times New Roman" w:hAnsi="Candara" w:cs="Calibri"/>
                <w:b/>
                <w:bCs/>
                <w:color w:val="000000"/>
                <w:sz w:val="24"/>
                <w:szCs w:val="24"/>
              </w:rPr>
            </w:pPr>
            <w:r w:rsidRPr="003A146C">
              <w:rPr>
                <w:rFonts w:ascii="Candara" w:eastAsia="Times New Roman" w:hAnsi="Candara" w:cs="Calibri"/>
                <w:b/>
                <w:bCs/>
                <w:color w:val="000000"/>
                <w:sz w:val="24"/>
                <w:szCs w:val="24"/>
              </w:rPr>
              <w:t>Sub-total</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14:paraId="3FF91C82" w14:textId="77777777" w:rsidR="003A146C" w:rsidRPr="003A146C" w:rsidRDefault="003A146C" w:rsidP="003A146C">
            <w:pPr>
              <w:spacing w:after="0" w:line="240" w:lineRule="auto"/>
              <w:rPr>
                <w:rFonts w:ascii="Candara" w:eastAsia="Times New Roman" w:hAnsi="Candara" w:cs="Calibri"/>
                <w:color w:val="000000"/>
                <w:sz w:val="24"/>
                <w:szCs w:val="24"/>
              </w:rPr>
            </w:pPr>
            <w:r w:rsidRPr="003A146C">
              <w:rPr>
                <w:rFonts w:ascii="Candara" w:eastAsia="Times New Roman" w:hAnsi="Candara" w:cs="Calibri"/>
                <w:color w:val="000000"/>
                <w:sz w:val="24"/>
                <w:szCs w:val="24"/>
              </w:rPr>
              <w:t> </w:t>
            </w:r>
          </w:p>
        </w:tc>
        <w:tc>
          <w:tcPr>
            <w:tcW w:w="1379" w:type="dxa"/>
            <w:tcBorders>
              <w:top w:val="single" w:sz="4" w:space="0" w:color="auto"/>
              <w:left w:val="nil"/>
              <w:bottom w:val="single" w:sz="4" w:space="0" w:color="auto"/>
              <w:right w:val="single" w:sz="4" w:space="0" w:color="auto"/>
            </w:tcBorders>
            <w:shd w:val="clear" w:color="auto" w:fill="auto"/>
            <w:noWrap/>
            <w:vAlign w:val="bottom"/>
            <w:hideMark/>
          </w:tcPr>
          <w:p w14:paraId="52C78782" w14:textId="46604B14" w:rsidR="003A146C" w:rsidRPr="003A146C" w:rsidRDefault="003A146C" w:rsidP="003A146C">
            <w:pPr>
              <w:spacing w:after="0" w:line="240" w:lineRule="auto"/>
              <w:jc w:val="center"/>
              <w:rPr>
                <w:rFonts w:ascii="Candara" w:eastAsia="Times New Roman" w:hAnsi="Candara" w:cs="Calibri"/>
                <w:b/>
                <w:bCs/>
                <w:color w:val="000000"/>
                <w:sz w:val="24"/>
                <w:szCs w:val="24"/>
              </w:rPr>
            </w:pPr>
            <w:r w:rsidRPr="003A146C">
              <w:rPr>
                <w:rFonts w:ascii="Candara" w:eastAsia="Times New Roman" w:hAnsi="Candara" w:cs="Calibri"/>
                <w:b/>
                <w:bCs/>
                <w:color w:val="000000"/>
                <w:sz w:val="24"/>
                <w:szCs w:val="24"/>
              </w:rPr>
              <w:t>1,155,572.55</w:t>
            </w:r>
          </w:p>
        </w:tc>
        <w:tc>
          <w:tcPr>
            <w:tcW w:w="4471" w:type="dxa"/>
            <w:tcBorders>
              <w:top w:val="single" w:sz="4" w:space="0" w:color="auto"/>
              <w:left w:val="nil"/>
              <w:bottom w:val="single" w:sz="4" w:space="0" w:color="auto"/>
              <w:right w:val="single" w:sz="4" w:space="0" w:color="auto"/>
            </w:tcBorders>
            <w:shd w:val="clear" w:color="auto" w:fill="auto"/>
            <w:noWrap/>
            <w:vAlign w:val="bottom"/>
            <w:hideMark/>
          </w:tcPr>
          <w:p w14:paraId="4BA66FBA" w14:textId="77777777" w:rsidR="003A146C" w:rsidRPr="003A146C" w:rsidRDefault="003A146C" w:rsidP="003A146C">
            <w:pPr>
              <w:spacing w:after="0" w:line="240" w:lineRule="auto"/>
              <w:rPr>
                <w:rFonts w:ascii="Candara" w:eastAsia="Times New Roman" w:hAnsi="Candara" w:cs="Calibri"/>
                <w:color w:val="000000"/>
              </w:rPr>
            </w:pPr>
            <w:r w:rsidRPr="003A146C">
              <w:rPr>
                <w:rFonts w:ascii="Candara" w:eastAsia="Times New Roman" w:hAnsi="Candara" w:cs="Calibri"/>
                <w:color w:val="000000"/>
              </w:rPr>
              <w:t> </w:t>
            </w:r>
          </w:p>
        </w:tc>
      </w:tr>
    </w:tbl>
    <w:p w14:paraId="4FB989F4" w14:textId="77777777" w:rsidR="002C616F" w:rsidRDefault="002C616F"/>
    <w:tbl>
      <w:tblPr>
        <w:tblW w:w="11790" w:type="dxa"/>
        <w:tblInd w:w="-1175" w:type="dxa"/>
        <w:tblLook w:val="04A0" w:firstRow="1" w:lastRow="0" w:firstColumn="1" w:lastColumn="0" w:noHBand="0" w:noVBand="1"/>
      </w:tblPr>
      <w:tblGrid>
        <w:gridCol w:w="492"/>
        <w:gridCol w:w="3784"/>
        <w:gridCol w:w="1530"/>
        <w:gridCol w:w="1484"/>
        <w:gridCol w:w="4500"/>
      </w:tblGrid>
      <w:tr w:rsidR="009C7EA0" w:rsidRPr="009C7EA0" w14:paraId="1EEB783C" w14:textId="77777777" w:rsidTr="0028674D">
        <w:trPr>
          <w:trHeight w:val="287"/>
        </w:trPr>
        <w:tc>
          <w:tcPr>
            <w:tcW w:w="4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41F594" w14:textId="77777777" w:rsidR="009C7EA0" w:rsidRPr="009C7EA0" w:rsidRDefault="009C7EA0" w:rsidP="009C7EA0">
            <w:pPr>
              <w:spacing w:after="0" w:line="240" w:lineRule="auto"/>
              <w:rPr>
                <w:rFonts w:ascii="Candara" w:eastAsia="Times New Roman" w:hAnsi="Candara" w:cs="Calibri"/>
                <w:b/>
                <w:bCs/>
                <w:color w:val="000000"/>
                <w:sz w:val="24"/>
                <w:szCs w:val="24"/>
              </w:rPr>
            </w:pPr>
            <w:r w:rsidRPr="009C7EA0">
              <w:rPr>
                <w:rFonts w:ascii="Candara" w:eastAsia="Times New Roman" w:hAnsi="Candara" w:cs="Calibri"/>
                <w:b/>
                <w:bCs/>
                <w:color w:val="000000"/>
                <w:sz w:val="24"/>
                <w:szCs w:val="24"/>
              </w:rPr>
              <w:t> </w:t>
            </w:r>
          </w:p>
        </w:tc>
        <w:tc>
          <w:tcPr>
            <w:tcW w:w="3784" w:type="dxa"/>
            <w:tcBorders>
              <w:top w:val="single" w:sz="4" w:space="0" w:color="auto"/>
              <w:left w:val="nil"/>
              <w:bottom w:val="single" w:sz="4" w:space="0" w:color="auto"/>
              <w:right w:val="single" w:sz="4" w:space="0" w:color="auto"/>
            </w:tcBorders>
            <w:shd w:val="clear" w:color="auto" w:fill="auto"/>
            <w:vAlign w:val="bottom"/>
            <w:hideMark/>
          </w:tcPr>
          <w:p w14:paraId="0776E4B8" w14:textId="77777777" w:rsidR="009C7EA0" w:rsidRPr="009C7EA0" w:rsidRDefault="009C7EA0" w:rsidP="009C7EA0">
            <w:pPr>
              <w:spacing w:after="0" w:line="240" w:lineRule="auto"/>
              <w:rPr>
                <w:rFonts w:ascii="Candara" w:eastAsia="Times New Roman" w:hAnsi="Candara" w:cs="Calibri"/>
                <w:b/>
                <w:bCs/>
                <w:color w:val="000000"/>
                <w:sz w:val="24"/>
                <w:szCs w:val="24"/>
              </w:rPr>
            </w:pPr>
            <w:r w:rsidRPr="009C7EA0">
              <w:rPr>
                <w:rFonts w:ascii="Candara" w:eastAsia="Times New Roman" w:hAnsi="Candara" w:cs="Calibri"/>
                <w:b/>
                <w:bCs/>
                <w:color w:val="000000"/>
                <w:sz w:val="24"/>
                <w:szCs w:val="24"/>
              </w:rPr>
              <w:t>SCHOOL FURNITURE (10%)</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14:paraId="773111ED" w14:textId="77777777" w:rsidR="009C7EA0" w:rsidRPr="009C7EA0" w:rsidRDefault="009C7EA0" w:rsidP="009C7EA0">
            <w:pPr>
              <w:spacing w:after="0" w:line="240" w:lineRule="auto"/>
              <w:rPr>
                <w:rFonts w:ascii="Candara" w:eastAsia="Times New Roman" w:hAnsi="Candara" w:cs="Calibri"/>
                <w:b/>
                <w:bCs/>
                <w:color w:val="000000"/>
                <w:sz w:val="24"/>
                <w:szCs w:val="24"/>
              </w:rPr>
            </w:pPr>
            <w:r w:rsidRPr="009C7EA0">
              <w:rPr>
                <w:rFonts w:ascii="Candara" w:eastAsia="Times New Roman" w:hAnsi="Candara" w:cs="Calibri"/>
                <w:b/>
                <w:bCs/>
                <w:color w:val="000000"/>
                <w:sz w:val="24"/>
                <w:szCs w:val="24"/>
              </w:rPr>
              <w:t> </w:t>
            </w:r>
          </w:p>
        </w:tc>
        <w:tc>
          <w:tcPr>
            <w:tcW w:w="1484" w:type="dxa"/>
            <w:tcBorders>
              <w:top w:val="single" w:sz="4" w:space="0" w:color="auto"/>
              <w:left w:val="nil"/>
              <w:bottom w:val="single" w:sz="4" w:space="0" w:color="auto"/>
              <w:right w:val="single" w:sz="4" w:space="0" w:color="auto"/>
            </w:tcBorders>
            <w:shd w:val="clear" w:color="auto" w:fill="auto"/>
            <w:noWrap/>
            <w:vAlign w:val="bottom"/>
            <w:hideMark/>
          </w:tcPr>
          <w:p w14:paraId="30899BF2" w14:textId="77777777" w:rsidR="009C7EA0" w:rsidRPr="009C7EA0" w:rsidRDefault="009C7EA0" w:rsidP="009C7EA0">
            <w:pPr>
              <w:spacing w:after="0" w:line="240" w:lineRule="auto"/>
              <w:rPr>
                <w:rFonts w:ascii="Candara" w:eastAsia="Times New Roman" w:hAnsi="Candara" w:cs="Calibri"/>
                <w:b/>
                <w:bCs/>
                <w:color w:val="000000"/>
                <w:sz w:val="24"/>
                <w:szCs w:val="24"/>
              </w:rPr>
            </w:pPr>
            <w:r w:rsidRPr="009C7EA0">
              <w:rPr>
                <w:rFonts w:ascii="Candara" w:eastAsia="Times New Roman" w:hAnsi="Candara" w:cs="Calibri"/>
                <w:b/>
                <w:bCs/>
                <w:color w:val="000000"/>
                <w:sz w:val="24"/>
                <w:szCs w:val="24"/>
              </w:rPr>
              <w:t xml:space="preserve">         2,311,145.11 </w:t>
            </w:r>
          </w:p>
        </w:tc>
        <w:tc>
          <w:tcPr>
            <w:tcW w:w="4500" w:type="dxa"/>
            <w:tcBorders>
              <w:top w:val="single" w:sz="4" w:space="0" w:color="auto"/>
              <w:left w:val="nil"/>
              <w:bottom w:val="single" w:sz="4" w:space="0" w:color="auto"/>
              <w:right w:val="single" w:sz="4" w:space="0" w:color="auto"/>
            </w:tcBorders>
            <w:shd w:val="clear" w:color="auto" w:fill="auto"/>
            <w:noWrap/>
            <w:vAlign w:val="bottom"/>
            <w:hideMark/>
          </w:tcPr>
          <w:p w14:paraId="2A306DA7" w14:textId="77777777" w:rsidR="009C7EA0" w:rsidRPr="009C7EA0" w:rsidRDefault="009C7EA0" w:rsidP="009C7EA0">
            <w:pPr>
              <w:spacing w:after="0" w:line="240" w:lineRule="auto"/>
              <w:rPr>
                <w:rFonts w:ascii="Candara" w:eastAsia="Times New Roman" w:hAnsi="Candara" w:cs="Calibri"/>
                <w:b/>
                <w:bCs/>
                <w:color w:val="000000"/>
              </w:rPr>
            </w:pPr>
            <w:r w:rsidRPr="009C7EA0">
              <w:rPr>
                <w:rFonts w:ascii="Candara" w:eastAsia="Times New Roman" w:hAnsi="Candara" w:cs="Calibri"/>
                <w:b/>
                <w:bCs/>
                <w:color w:val="000000"/>
              </w:rPr>
              <w:t> </w:t>
            </w:r>
          </w:p>
        </w:tc>
      </w:tr>
      <w:tr w:rsidR="009C7EA0" w:rsidRPr="009C7EA0" w14:paraId="0FBA830F" w14:textId="77777777" w:rsidTr="0028674D">
        <w:trPr>
          <w:trHeight w:val="773"/>
        </w:trPr>
        <w:tc>
          <w:tcPr>
            <w:tcW w:w="492" w:type="dxa"/>
            <w:tcBorders>
              <w:top w:val="nil"/>
              <w:left w:val="single" w:sz="4" w:space="0" w:color="auto"/>
              <w:bottom w:val="single" w:sz="4" w:space="0" w:color="auto"/>
              <w:right w:val="single" w:sz="4" w:space="0" w:color="auto"/>
            </w:tcBorders>
            <w:shd w:val="clear" w:color="auto" w:fill="auto"/>
            <w:vAlign w:val="bottom"/>
            <w:hideMark/>
          </w:tcPr>
          <w:p w14:paraId="4A706419" w14:textId="77777777" w:rsidR="009C7EA0" w:rsidRPr="009C7EA0" w:rsidRDefault="009C7EA0" w:rsidP="009C7EA0">
            <w:pPr>
              <w:spacing w:after="0" w:line="240" w:lineRule="auto"/>
              <w:jc w:val="right"/>
              <w:rPr>
                <w:rFonts w:ascii="Candara" w:eastAsia="Times New Roman" w:hAnsi="Candara" w:cs="Calibri"/>
                <w:color w:val="000000"/>
                <w:sz w:val="24"/>
                <w:szCs w:val="24"/>
              </w:rPr>
            </w:pPr>
            <w:r w:rsidRPr="009C7EA0">
              <w:rPr>
                <w:rFonts w:ascii="Candara" w:eastAsia="Times New Roman" w:hAnsi="Candara" w:cs="Calibri"/>
                <w:color w:val="000000"/>
                <w:sz w:val="24"/>
                <w:szCs w:val="24"/>
              </w:rPr>
              <w:t>1</w:t>
            </w:r>
          </w:p>
        </w:tc>
        <w:tc>
          <w:tcPr>
            <w:tcW w:w="3784" w:type="dxa"/>
            <w:tcBorders>
              <w:top w:val="nil"/>
              <w:left w:val="nil"/>
              <w:bottom w:val="single" w:sz="4" w:space="0" w:color="auto"/>
              <w:right w:val="single" w:sz="4" w:space="0" w:color="auto"/>
            </w:tcBorders>
            <w:shd w:val="clear" w:color="000000" w:fill="FFFFFF"/>
            <w:vAlign w:val="bottom"/>
            <w:hideMark/>
          </w:tcPr>
          <w:p w14:paraId="54BCE5CD" w14:textId="73280196" w:rsidR="009C7EA0" w:rsidRPr="009C7EA0" w:rsidRDefault="009C7EA0" w:rsidP="009C7EA0">
            <w:pPr>
              <w:spacing w:after="0" w:line="240" w:lineRule="auto"/>
              <w:rPr>
                <w:rFonts w:ascii="Candara" w:eastAsia="Times New Roman" w:hAnsi="Candara" w:cs="Calibri"/>
                <w:color w:val="000000"/>
                <w:sz w:val="24"/>
                <w:szCs w:val="24"/>
              </w:rPr>
            </w:pPr>
            <w:r w:rsidRPr="009C7EA0">
              <w:rPr>
                <w:rFonts w:ascii="Candara" w:eastAsia="Times New Roman" w:hAnsi="Candara" w:cs="Calibri"/>
                <w:color w:val="000000"/>
                <w:sz w:val="24"/>
                <w:szCs w:val="24"/>
              </w:rPr>
              <w:t>Procure</w:t>
            </w:r>
            <w:r w:rsidR="00B822DB">
              <w:rPr>
                <w:rFonts w:ascii="Candara" w:eastAsia="Times New Roman" w:hAnsi="Candara" w:cs="Calibri"/>
                <w:color w:val="000000"/>
                <w:sz w:val="24"/>
                <w:szCs w:val="24"/>
              </w:rPr>
              <w:t>ment of</w:t>
            </w:r>
            <w:r w:rsidRPr="009C7EA0">
              <w:rPr>
                <w:rFonts w:ascii="Candara" w:eastAsia="Times New Roman" w:hAnsi="Candara" w:cs="Calibri"/>
                <w:color w:val="000000"/>
                <w:sz w:val="24"/>
                <w:szCs w:val="24"/>
              </w:rPr>
              <w:t xml:space="preserve"> 500 No. Hexagonal tables and Chairs for KG schools</w:t>
            </w:r>
          </w:p>
        </w:tc>
        <w:tc>
          <w:tcPr>
            <w:tcW w:w="1530" w:type="dxa"/>
            <w:tcBorders>
              <w:top w:val="nil"/>
              <w:left w:val="nil"/>
              <w:bottom w:val="single" w:sz="4" w:space="0" w:color="auto"/>
              <w:right w:val="single" w:sz="4" w:space="0" w:color="auto"/>
            </w:tcBorders>
            <w:shd w:val="clear" w:color="auto" w:fill="auto"/>
            <w:noWrap/>
            <w:vAlign w:val="bottom"/>
            <w:hideMark/>
          </w:tcPr>
          <w:p w14:paraId="6DC8D7B1" w14:textId="43940C95" w:rsidR="009C7EA0" w:rsidRPr="009C7EA0" w:rsidRDefault="00E86500" w:rsidP="009C7EA0">
            <w:pPr>
              <w:spacing w:after="0" w:line="240" w:lineRule="auto"/>
              <w:rPr>
                <w:rFonts w:ascii="Candara" w:eastAsia="Times New Roman" w:hAnsi="Candara" w:cs="Calibri"/>
                <w:color w:val="000000"/>
                <w:sz w:val="24"/>
                <w:szCs w:val="24"/>
              </w:rPr>
            </w:pPr>
            <w:r>
              <w:rPr>
                <w:rFonts w:ascii="Candara" w:eastAsia="Times New Roman" w:hAnsi="Candara" w:cs="Calibri"/>
                <w:color w:val="000000"/>
                <w:sz w:val="24"/>
                <w:szCs w:val="24"/>
              </w:rPr>
              <w:t>All Education Circuits</w:t>
            </w:r>
          </w:p>
        </w:tc>
        <w:tc>
          <w:tcPr>
            <w:tcW w:w="1484" w:type="dxa"/>
            <w:tcBorders>
              <w:top w:val="nil"/>
              <w:left w:val="nil"/>
              <w:bottom w:val="single" w:sz="4" w:space="0" w:color="auto"/>
              <w:right w:val="single" w:sz="4" w:space="0" w:color="auto"/>
            </w:tcBorders>
            <w:shd w:val="clear" w:color="auto" w:fill="auto"/>
            <w:noWrap/>
            <w:vAlign w:val="bottom"/>
            <w:hideMark/>
          </w:tcPr>
          <w:p w14:paraId="4D07828F" w14:textId="77777777" w:rsidR="009C7EA0" w:rsidRPr="009C7EA0" w:rsidRDefault="009C7EA0" w:rsidP="009C7EA0">
            <w:pPr>
              <w:spacing w:after="0" w:line="240" w:lineRule="auto"/>
              <w:rPr>
                <w:rFonts w:ascii="Candara" w:eastAsia="Times New Roman" w:hAnsi="Candara" w:cs="Calibri"/>
                <w:color w:val="000000"/>
                <w:sz w:val="24"/>
                <w:szCs w:val="24"/>
              </w:rPr>
            </w:pPr>
            <w:r w:rsidRPr="009C7EA0">
              <w:rPr>
                <w:rFonts w:ascii="Candara" w:eastAsia="Times New Roman" w:hAnsi="Candara" w:cs="Calibri"/>
                <w:color w:val="000000"/>
                <w:sz w:val="24"/>
                <w:szCs w:val="24"/>
              </w:rPr>
              <w:t xml:space="preserve">      600,000.00 </w:t>
            </w:r>
          </w:p>
        </w:tc>
        <w:tc>
          <w:tcPr>
            <w:tcW w:w="4500" w:type="dxa"/>
            <w:tcBorders>
              <w:top w:val="nil"/>
              <w:left w:val="nil"/>
              <w:bottom w:val="single" w:sz="4" w:space="0" w:color="auto"/>
              <w:right w:val="single" w:sz="4" w:space="0" w:color="auto"/>
            </w:tcBorders>
            <w:shd w:val="clear" w:color="auto" w:fill="auto"/>
            <w:vAlign w:val="bottom"/>
            <w:hideMark/>
          </w:tcPr>
          <w:p w14:paraId="34287919" w14:textId="77777777" w:rsidR="009C7EA0" w:rsidRPr="009C7EA0" w:rsidRDefault="009C7EA0" w:rsidP="009C7EA0">
            <w:pPr>
              <w:spacing w:after="0" w:line="240" w:lineRule="auto"/>
              <w:rPr>
                <w:rFonts w:ascii="Candara" w:eastAsia="Times New Roman" w:hAnsi="Candara" w:cs="Calibri"/>
                <w:color w:val="000000"/>
              </w:rPr>
            </w:pPr>
            <w:r w:rsidRPr="009C7EA0">
              <w:rPr>
                <w:rFonts w:ascii="Candara" w:eastAsia="Times New Roman" w:hAnsi="Candara" w:cs="Calibri"/>
                <w:color w:val="000000"/>
              </w:rPr>
              <w:t>To create a child-friendly and conducive learning environment in kindergarten schools by providing age-appropriate furniture</w:t>
            </w:r>
          </w:p>
        </w:tc>
      </w:tr>
      <w:tr w:rsidR="009C7EA0" w:rsidRPr="009C7EA0" w14:paraId="21D7EAF3" w14:textId="77777777" w:rsidTr="0028674D">
        <w:trPr>
          <w:trHeight w:val="701"/>
        </w:trPr>
        <w:tc>
          <w:tcPr>
            <w:tcW w:w="492" w:type="dxa"/>
            <w:tcBorders>
              <w:top w:val="nil"/>
              <w:left w:val="single" w:sz="4" w:space="0" w:color="auto"/>
              <w:bottom w:val="single" w:sz="4" w:space="0" w:color="auto"/>
              <w:right w:val="single" w:sz="4" w:space="0" w:color="auto"/>
            </w:tcBorders>
            <w:shd w:val="clear" w:color="auto" w:fill="auto"/>
            <w:vAlign w:val="bottom"/>
            <w:hideMark/>
          </w:tcPr>
          <w:p w14:paraId="01429B2A" w14:textId="77777777" w:rsidR="009C7EA0" w:rsidRPr="009C7EA0" w:rsidRDefault="009C7EA0" w:rsidP="009C7EA0">
            <w:pPr>
              <w:spacing w:after="0" w:line="240" w:lineRule="auto"/>
              <w:jc w:val="right"/>
              <w:rPr>
                <w:rFonts w:ascii="Candara" w:eastAsia="Times New Roman" w:hAnsi="Candara" w:cs="Calibri"/>
                <w:color w:val="000000"/>
                <w:sz w:val="24"/>
                <w:szCs w:val="24"/>
              </w:rPr>
            </w:pPr>
            <w:r w:rsidRPr="009C7EA0">
              <w:rPr>
                <w:rFonts w:ascii="Candara" w:eastAsia="Times New Roman" w:hAnsi="Candara" w:cs="Calibri"/>
                <w:color w:val="000000"/>
                <w:sz w:val="24"/>
                <w:szCs w:val="24"/>
              </w:rPr>
              <w:t>2</w:t>
            </w:r>
          </w:p>
        </w:tc>
        <w:tc>
          <w:tcPr>
            <w:tcW w:w="3784" w:type="dxa"/>
            <w:tcBorders>
              <w:top w:val="nil"/>
              <w:left w:val="nil"/>
              <w:bottom w:val="single" w:sz="4" w:space="0" w:color="auto"/>
              <w:right w:val="single" w:sz="4" w:space="0" w:color="auto"/>
            </w:tcBorders>
            <w:shd w:val="clear" w:color="000000" w:fill="FFFFFF"/>
            <w:vAlign w:val="bottom"/>
            <w:hideMark/>
          </w:tcPr>
          <w:p w14:paraId="73473D06" w14:textId="6883F2A0" w:rsidR="009C7EA0" w:rsidRPr="009C7EA0" w:rsidRDefault="009C7EA0" w:rsidP="009C7EA0">
            <w:pPr>
              <w:spacing w:after="0" w:line="240" w:lineRule="auto"/>
              <w:rPr>
                <w:rFonts w:ascii="Candara" w:eastAsia="Times New Roman" w:hAnsi="Candara" w:cs="Calibri"/>
                <w:color w:val="000000"/>
                <w:sz w:val="24"/>
                <w:szCs w:val="24"/>
              </w:rPr>
            </w:pPr>
            <w:r w:rsidRPr="009C7EA0">
              <w:rPr>
                <w:rFonts w:ascii="Candara" w:eastAsia="Times New Roman" w:hAnsi="Candara" w:cs="Calibri"/>
                <w:color w:val="000000"/>
                <w:sz w:val="24"/>
                <w:szCs w:val="24"/>
              </w:rPr>
              <w:t>Procure</w:t>
            </w:r>
            <w:r w:rsidR="00C434B6">
              <w:rPr>
                <w:rFonts w:ascii="Candara" w:eastAsia="Times New Roman" w:hAnsi="Candara" w:cs="Calibri"/>
                <w:color w:val="000000"/>
                <w:sz w:val="24"/>
                <w:szCs w:val="24"/>
              </w:rPr>
              <w:t>ment of</w:t>
            </w:r>
            <w:r w:rsidRPr="009C7EA0">
              <w:rPr>
                <w:rFonts w:ascii="Candara" w:eastAsia="Times New Roman" w:hAnsi="Candara" w:cs="Calibri"/>
                <w:color w:val="000000"/>
                <w:sz w:val="24"/>
                <w:szCs w:val="24"/>
              </w:rPr>
              <w:t xml:space="preserve"> 1,300 No. dual desks for public primary schools</w:t>
            </w:r>
          </w:p>
        </w:tc>
        <w:tc>
          <w:tcPr>
            <w:tcW w:w="1530" w:type="dxa"/>
            <w:tcBorders>
              <w:top w:val="nil"/>
              <w:left w:val="nil"/>
              <w:bottom w:val="single" w:sz="4" w:space="0" w:color="auto"/>
              <w:right w:val="single" w:sz="4" w:space="0" w:color="auto"/>
            </w:tcBorders>
            <w:shd w:val="clear" w:color="auto" w:fill="auto"/>
            <w:noWrap/>
            <w:vAlign w:val="bottom"/>
            <w:hideMark/>
          </w:tcPr>
          <w:p w14:paraId="0EFCF3D0" w14:textId="4DCB78F2" w:rsidR="009C7EA0" w:rsidRPr="009C7EA0" w:rsidRDefault="00E86500" w:rsidP="009C7EA0">
            <w:pPr>
              <w:spacing w:after="0" w:line="240" w:lineRule="auto"/>
              <w:rPr>
                <w:rFonts w:ascii="Candara" w:eastAsia="Times New Roman" w:hAnsi="Candara" w:cs="Calibri"/>
                <w:color w:val="000000"/>
                <w:sz w:val="24"/>
                <w:szCs w:val="24"/>
              </w:rPr>
            </w:pPr>
            <w:r>
              <w:rPr>
                <w:rFonts w:ascii="Candara" w:eastAsia="Times New Roman" w:hAnsi="Candara" w:cs="Calibri"/>
                <w:color w:val="000000"/>
                <w:sz w:val="24"/>
                <w:szCs w:val="24"/>
              </w:rPr>
              <w:t>All Education Circuits</w:t>
            </w:r>
          </w:p>
        </w:tc>
        <w:tc>
          <w:tcPr>
            <w:tcW w:w="1484" w:type="dxa"/>
            <w:tcBorders>
              <w:top w:val="nil"/>
              <w:left w:val="nil"/>
              <w:bottom w:val="single" w:sz="4" w:space="0" w:color="auto"/>
              <w:right w:val="single" w:sz="4" w:space="0" w:color="auto"/>
            </w:tcBorders>
            <w:shd w:val="clear" w:color="auto" w:fill="auto"/>
            <w:noWrap/>
            <w:vAlign w:val="bottom"/>
            <w:hideMark/>
          </w:tcPr>
          <w:p w14:paraId="19222F7B" w14:textId="77777777" w:rsidR="009C7EA0" w:rsidRPr="009C7EA0" w:rsidRDefault="009C7EA0" w:rsidP="009C7EA0">
            <w:pPr>
              <w:spacing w:after="0" w:line="240" w:lineRule="auto"/>
              <w:rPr>
                <w:rFonts w:ascii="Candara" w:eastAsia="Times New Roman" w:hAnsi="Candara" w:cs="Calibri"/>
                <w:color w:val="000000"/>
                <w:sz w:val="24"/>
                <w:szCs w:val="24"/>
              </w:rPr>
            </w:pPr>
            <w:r w:rsidRPr="009C7EA0">
              <w:rPr>
                <w:rFonts w:ascii="Candara" w:eastAsia="Times New Roman" w:hAnsi="Candara" w:cs="Calibri"/>
                <w:color w:val="000000"/>
                <w:sz w:val="24"/>
                <w:szCs w:val="24"/>
              </w:rPr>
              <w:t xml:space="preserve">       910,000.00 </w:t>
            </w:r>
          </w:p>
        </w:tc>
        <w:tc>
          <w:tcPr>
            <w:tcW w:w="4500" w:type="dxa"/>
            <w:tcBorders>
              <w:top w:val="nil"/>
              <w:left w:val="nil"/>
              <w:bottom w:val="single" w:sz="4" w:space="0" w:color="auto"/>
              <w:right w:val="single" w:sz="4" w:space="0" w:color="auto"/>
            </w:tcBorders>
            <w:shd w:val="clear" w:color="auto" w:fill="auto"/>
            <w:vAlign w:val="bottom"/>
            <w:hideMark/>
          </w:tcPr>
          <w:p w14:paraId="4F844F02" w14:textId="77777777" w:rsidR="009C7EA0" w:rsidRPr="009C7EA0" w:rsidRDefault="009C7EA0" w:rsidP="009C7EA0">
            <w:pPr>
              <w:spacing w:after="0" w:line="240" w:lineRule="auto"/>
              <w:rPr>
                <w:rFonts w:ascii="Candara" w:eastAsia="Times New Roman" w:hAnsi="Candara" w:cs="Calibri"/>
                <w:color w:val="000000"/>
              </w:rPr>
            </w:pPr>
            <w:r w:rsidRPr="009C7EA0">
              <w:rPr>
                <w:rFonts w:ascii="Candara" w:eastAsia="Times New Roman" w:hAnsi="Candara" w:cs="Calibri"/>
                <w:color w:val="000000"/>
              </w:rPr>
              <w:t>To address furniture deficits in public primary schools and improve pupil comfort and concentration during lessons</w:t>
            </w:r>
          </w:p>
        </w:tc>
      </w:tr>
      <w:tr w:rsidR="009C7EA0" w:rsidRPr="009C7EA0" w14:paraId="7D1C8B70" w14:textId="77777777" w:rsidTr="0028674D">
        <w:trPr>
          <w:trHeight w:val="719"/>
        </w:trPr>
        <w:tc>
          <w:tcPr>
            <w:tcW w:w="492" w:type="dxa"/>
            <w:tcBorders>
              <w:top w:val="nil"/>
              <w:left w:val="single" w:sz="4" w:space="0" w:color="auto"/>
              <w:bottom w:val="single" w:sz="4" w:space="0" w:color="auto"/>
              <w:right w:val="single" w:sz="4" w:space="0" w:color="auto"/>
            </w:tcBorders>
            <w:shd w:val="clear" w:color="auto" w:fill="auto"/>
            <w:vAlign w:val="bottom"/>
            <w:hideMark/>
          </w:tcPr>
          <w:p w14:paraId="735D4357" w14:textId="77777777" w:rsidR="009C7EA0" w:rsidRPr="009C7EA0" w:rsidRDefault="009C7EA0" w:rsidP="009C7EA0">
            <w:pPr>
              <w:spacing w:after="0" w:line="240" w:lineRule="auto"/>
              <w:jc w:val="right"/>
              <w:rPr>
                <w:rFonts w:ascii="Candara" w:eastAsia="Times New Roman" w:hAnsi="Candara" w:cs="Calibri"/>
                <w:color w:val="000000"/>
                <w:sz w:val="24"/>
                <w:szCs w:val="24"/>
              </w:rPr>
            </w:pPr>
            <w:r w:rsidRPr="009C7EA0">
              <w:rPr>
                <w:rFonts w:ascii="Candara" w:eastAsia="Times New Roman" w:hAnsi="Candara" w:cs="Calibri"/>
                <w:color w:val="000000"/>
                <w:sz w:val="24"/>
                <w:szCs w:val="24"/>
              </w:rPr>
              <w:t>3</w:t>
            </w:r>
          </w:p>
        </w:tc>
        <w:tc>
          <w:tcPr>
            <w:tcW w:w="3784" w:type="dxa"/>
            <w:tcBorders>
              <w:top w:val="nil"/>
              <w:left w:val="nil"/>
              <w:bottom w:val="single" w:sz="4" w:space="0" w:color="auto"/>
              <w:right w:val="single" w:sz="4" w:space="0" w:color="auto"/>
            </w:tcBorders>
            <w:shd w:val="clear" w:color="auto" w:fill="auto"/>
            <w:vAlign w:val="bottom"/>
            <w:hideMark/>
          </w:tcPr>
          <w:p w14:paraId="5BED635B" w14:textId="608CE872" w:rsidR="009C7EA0" w:rsidRPr="009C7EA0" w:rsidRDefault="009C7EA0" w:rsidP="009C7EA0">
            <w:pPr>
              <w:spacing w:after="0" w:line="240" w:lineRule="auto"/>
              <w:rPr>
                <w:rFonts w:ascii="Candara" w:eastAsia="Times New Roman" w:hAnsi="Candara" w:cs="Calibri"/>
                <w:color w:val="000000"/>
                <w:sz w:val="24"/>
                <w:szCs w:val="24"/>
              </w:rPr>
            </w:pPr>
            <w:r w:rsidRPr="009C7EA0">
              <w:rPr>
                <w:rFonts w:ascii="Candara" w:eastAsia="Times New Roman" w:hAnsi="Candara" w:cs="Calibri"/>
                <w:color w:val="000000"/>
                <w:sz w:val="24"/>
                <w:szCs w:val="24"/>
              </w:rPr>
              <w:t>Procure</w:t>
            </w:r>
            <w:r w:rsidR="001E211C">
              <w:rPr>
                <w:rFonts w:ascii="Candara" w:eastAsia="Times New Roman" w:hAnsi="Candara" w:cs="Calibri"/>
                <w:color w:val="000000"/>
                <w:sz w:val="24"/>
                <w:szCs w:val="24"/>
              </w:rPr>
              <w:t>ment of</w:t>
            </w:r>
            <w:r w:rsidRPr="009C7EA0">
              <w:rPr>
                <w:rFonts w:ascii="Candara" w:eastAsia="Times New Roman" w:hAnsi="Candara" w:cs="Calibri"/>
                <w:color w:val="000000"/>
                <w:sz w:val="24"/>
                <w:szCs w:val="24"/>
              </w:rPr>
              <w:t xml:space="preserve"> 100 No. Cupboard</w:t>
            </w:r>
            <w:r w:rsidR="007D6D27">
              <w:rPr>
                <w:rFonts w:ascii="Candara" w:eastAsia="Times New Roman" w:hAnsi="Candara" w:cs="Calibri"/>
                <w:color w:val="000000"/>
                <w:sz w:val="24"/>
                <w:szCs w:val="24"/>
              </w:rPr>
              <w:t xml:space="preserve"> for schools</w:t>
            </w:r>
          </w:p>
        </w:tc>
        <w:tc>
          <w:tcPr>
            <w:tcW w:w="1530" w:type="dxa"/>
            <w:tcBorders>
              <w:top w:val="nil"/>
              <w:left w:val="nil"/>
              <w:bottom w:val="single" w:sz="4" w:space="0" w:color="auto"/>
              <w:right w:val="single" w:sz="4" w:space="0" w:color="auto"/>
            </w:tcBorders>
            <w:shd w:val="clear" w:color="auto" w:fill="auto"/>
            <w:noWrap/>
            <w:vAlign w:val="bottom"/>
            <w:hideMark/>
          </w:tcPr>
          <w:p w14:paraId="3D09728D" w14:textId="12828369" w:rsidR="009C7EA0" w:rsidRPr="009C7EA0" w:rsidRDefault="00E86500" w:rsidP="009C7EA0">
            <w:pPr>
              <w:spacing w:after="0" w:line="240" w:lineRule="auto"/>
              <w:rPr>
                <w:rFonts w:ascii="Candara" w:eastAsia="Times New Roman" w:hAnsi="Candara" w:cs="Calibri"/>
                <w:color w:val="000000"/>
                <w:sz w:val="24"/>
                <w:szCs w:val="24"/>
              </w:rPr>
            </w:pPr>
            <w:r>
              <w:rPr>
                <w:rFonts w:ascii="Candara" w:eastAsia="Times New Roman" w:hAnsi="Candara" w:cs="Calibri"/>
                <w:color w:val="000000"/>
                <w:sz w:val="24"/>
                <w:szCs w:val="24"/>
              </w:rPr>
              <w:t>All Education Circuits</w:t>
            </w:r>
          </w:p>
        </w:tc>
        <w:tc>
          <w:tcPr>
            <w:tcW w:w="1484" w:type="dxa"/>
            <w:tcBorders>
              <w:top w:val="nil"/>
              <w:left w:val="nil"/>
              <w:bottom w:val="single" w:sz="4" w:space="0" w:color="auto"/>
              <w:right w:val="single" w:sz="4" w:space="0" w:color="auto"/>
            </w:tcBorders>
            <w:shd w:val="clear" w:color="auto" w:fill="auto"/>
            <w:noWrap/>
            <w:vAlign w:val="bottom"/>
            <w:hideMark/>
          </w:tcPr>
          <w:p w14:paraId="2E7C528E" w14:textId="77777777" w:rsidR="009C7EA0" w:rsidRPr="009C7EA0" w:rsidRDefault="009C7EA0" w:rsidP="009C7EA0">
            <w:pPr>
              <w:spacing w:after="0" w:line="240" w:lineRule="auto"/>
              <w:rPr>
                <w:rFonts w:ascii="Candara" w:eastAsia="Times New Roman" w:hAnsi="Candara" w:cs="Calibri"/>
                <w:color w:val="000000"/>
                <w:sz w:val="24"/>
                <w:szCs w:val="24"/>
              </w:rPr>
            </w:pPr>
            <w:r w:rsidRPr="009C7EA0">
              <w:rPr>
                <w:rFonts w:ascii="Candara" w:eastAsia="Times New Roman" w:hAnsi="Candara" w:cs="Calibri"/>
                <w:color w:val="000000"/>
                <w:sz w:val="24"/>
                <w:szCs w:val="24"/>
              </w:rPr>
              <w:t xml:space="preserve">            181,145.11 </w:t>
            </w:r>
          </w:p>
        </w:tc>
        <w:tc>
          <w:tcPr>
            <w:tcW w:w="4500" w:type="dxa"/>
            <w:tcBorders>
              <w:top w:val="nil"/>
              <w:left w:val="nil"/>
              <w:bottom w:val="single" w:sz="4" w:space="0" w:color="auto"/>
              <w:right w:val="single" w:sz="4" w:space="0" w:color="auto"/>
            </w:tcBorders>
            <w:shd w:val="clear" w:color="auto" w:fill="auto"/>
            <w:vAlign w:val="bottom"/>
            <w:hideMark/>
          </w:tcPr>
          <w:p w14:paraId="7277E86D" w14:textId="77777777" w:rsidR="009C7EA0" w:rsidRPr="009C7EA0" w:rsidRDefault="009C7EA0" w:rsidP="009C7EA0">
            <w:pPr>
              <w:spacing w:after="0" w:line="240" w:lineRule="auto"/>
              <w:rPr>
                <w:rFonts w:ascii="Candara" w:eastAsia="Times New Roman" w:hAnsi="Candara" w:cs="Calibri"/>
                <w:color w:val="000000"/>
              </w:rPr>
            </w:pPr>
            <w:r w:rsidRPr="009C7EA0">
              <w:rPr>
                <w:rFonts w:ascii="Candara" w:eastAsia="Times New Roman" w:hAnsi="Candara" w:cs="Calibri"/>
                <w:color w:val="000000"/>
              </w:rPr>
              <w:t>To provide secure storage for teaching and learning materials, records, and school supplies in educational institutions</w:t>
            </w:r>
          </w:p>
        </w:tc>
      </w:tr>
      <w:tr w:rsidR="009C7EA0" w:rsidRPr="009C7EA0" w14:paraId="47E7789B" w14:textId="77777777" w:rsidTr="009C7EA0">
        <w:trPr>
          <w:trHeight w:val="870"/>
        </w:trPr>
        <w:tc>
          <w:tcPr>
            <w:tcW w:w="492" w:type="dxa"/>
            <w:tcBorders>
              <w:top w:val="nil"/>
              <w:left w:val="single" w:sz="4" w:space="0" w:color="auto"/>
              <w:bottom w:val="single" w:sz="4" w:space="0" w:color="auto"/>
              <w:right w:val="single" w:sz="4" w:space="0" w:color="auto"/>
            </w:tcBorders>
            <w:shd w:val="clear" w:color="auto" w:fill="auto"/>
            <w:vAlign w:val="bottom"/>
            <w:hideMark/>
          </w:tcPr>
          <w:p w14:paraId="4B1E52FB" w14:textId="77777777" w:rsidR="009C7EA0" w:rsidRPr="009C7EA0" w:rsidRDefault="009C7EA0" w:rsidP="009C7EA0">
            <w:pPr>
              <w:spacing w:after="0" w:line="240" w:lineRule="auto"/>
              <w:jc w:val="right"/>
              <w:rPr>
                <w:rFonts w:ascii="Candara" w:eastAsia="Times New Roman" w:hAnsi="Candara" w:cs="Calibri"/>
                <w:color w:val="000000"/>
                <w:sz w:val="24"/>
                <w:szCs w:val="24"/>
              </w:rPr>
            </w:pPr>
            <w:r w:rsidRPr="009C7EA0">
              <w:rPr>
                <w:rFonts w:ascii="Candara" w:eastAsia="Times New Roman" w:hAnsi="Candara" w:cs="Calibri"/>
                <w:color w:val="000000"/>
                <w:sz w:val="24"/>
                <w:szCs w:val="24"/>
              </w:rPr>
              <w:t>4</w:t>
            </w:r>
          </w:p>
        </w:tc>
        <w:tc>
          <w:tcPr>
            <w:tcW w:w="3784" w:type="dxa"/>
            <w:tcBorders>
              <w:top w:val="nil"/>
              <w:left w:val="nil"/>
              <w:bottom w:val="single" w:sz="4" w:space="0" w:color="auto"/>
              <w:right w:val="single" w:sz="4" w:space="0" w:color="auto"/>
            </w:tcBorders>
            <w:shd w:val="clear" w:color="auto" w:fill="auto"/>
            <w:vAlign w:val="bottom"/>
            <w:hideMark/>
          </w:tcPr>
          <w:p w14:paraId="6562346F" w14:textId="4BDE879E" w:rsidR="009C7EA0" w:rsidRPr="009C7EA0" w:rsidRDefault="009C7EA0" w:rsidP="009C7EA0">
            <w:pPr>
              <w:spacing w:after="0" w:line="240" w:lineRule="auto"/>
              <w:rPr>
                <w:rFonts w:ascii="Candara" w:eastAsia="Times New Roman" w:hAnsi="Candara" w:cs="Calibri"/>
                <w:color w:val="000000"/>
                <w:sz w:val="24"/>
                <w:szCs w:val="24"/>
              </w:rPr>
            </w:pPr>
            <w:r w:rsidRPr="009C7EA0">
              <w:rPr>
                <w:rFonts w:ascii="Candara" w:eastAsia="Times New Roman" w:hAnsi="Candara" w:cs="Calibri"/>
                <w:color w:val="000000"/>
                <w:sz w:val="24"/>
                <w:szCs w:val="24"/>
              </w:rPr>
              <w:t>Procure</w:t>
            </w:r>
            <w:r w:rsidR="001E211C">
              <w:rPr>
                <w:rFonts w:ascii="Candara" w:eastAsia="Times New Roman" w:hAnsi="Candara" w:cs="Calibri"/>
                <w:color w:val="000000"/>
                <w:sz w:val="24"/>
                <w:szCs w:val="24"/>
              </w:rPr>
              <w:t xml:space="preserve">ment of </w:t>
            </w:r>
            <w:r w:rsidRPr="009C7EA0">
              <w:rPr>
                <w:rFonts w:ascii="Candara" w:eastAsia="Times New Roman" w:hAnsi="Candara" w:cs="Calibri"/>
                <w:color w:val="000000"/>
                <w:sz w:val="24"/>
                <w:szCs w:val="24"/>
              </w:rPr>
              <w:t xml:space="preserve">500 No. Mono Desks for SHS </w:t>
            </w:r>
          </w:p>
        </w:tc>
        <w:tc>
          <w:tcPr>
            <w:tcW w:w="1530" w:type="dxa"/>
            <w:tcBorders>
              <w:top w:val="nil"/>
              <w:left w:val="nil"/>
              <w:bottom w:val="single" w:sz="4" w:space="0" w:color="auto"/>
              <w:right w:val="single" w:sz="4" w:space="0" w:color="auto"/>
            </w:tcBorders>
            <w:shd w:val="clear" w:color="auto" w:fill="auto"/>
            <w:noWrap/>
            <w:vAlign w:val="bottom"/>
            <w:hideMark/>
          </w:tcPr>
          <w:p w14:paraId="03826A95" w14:textId="05FF4DC5" w:rsidR="009C7EA0" w:rsidRPr="009C7EA0" w:rsidRDefault="00E86500" w:rsidP="009C7EA0">
            <w:pPr>
              <w:spacing w:after="0" w:line="240" w:lineRule="auto"/>
              <w:rPr>
                <w:rFonts w:ascii="Candara" w:eastAsia="Times New Roman" w:hAnsi="Candara" w:cs="Calibri"/>
                <w:color w:val="000000"/>
                <w:sz w:val="24"/>
                <w:szCs w:val="24"/>
              </w:rPr>
            </w:pPr>
            <w:r>
              <w:rPr>
                <w:rFonts w:ascii="Candara" w:eastAsia="Times New Roman" w:hAnsi="Candara" w:cs="Calibri"/>
                <w:color w:val="000000"/>
                <w:sz w:val="24"/>
                <w:szCs w:val="24"/>
              </w:rPr>
              <w:t>All SHS</w:t>
            </w:r>
          </w:p>
        </w:tc>
        <w:tc>
          <w:tcPr>
            <w:tcW w:w="1484" w:type="dxa"/>
            <w:tcBorders>
              <w:top w:val="nil"/>
              <w:left w:val="nil"/>
              <w:bottom w:val="single" w:sz="4" w:space="0" w:color="auto"/>
              <w:right w:val="single" w:sz="4" w:space="0" w:color="auto"/>
            </w:tcBorders>
            <w:shd w:val="clear" w:color="auto" w:fill="auto"/>
            <w:noWrap/>
            <w:vAlign w:val="bottom"/>
            <w:hideMark/>
          </w:tcPr>
          <w:p w14:paraId="3D3F8AF4" w14:textId="77777777" w:rsidR="009C7EA0" w:rsidRPr="009C7EA0" w:rsidRDefault="009C7EA0" w:rsidP="009C7EA0">
            <w:pPr>
              <w:spacing w:after="0" w:line="240" w:lineRule="auto"/>
              <w:rPr>
                <w:rFonts w:ascii="Candara" w:eastAsia="Times New Roman" w:hAnsi="Candara" w:cs="Calibri"/>
                <w:color w:val="000000"/>
                <w:sz w:val="24"/>
                <w:szCs w:val="24"/>
              </w:rPr>
            </w:pPr>
            <w:r w:rsidRPr="009C7EA0">
              <w:rPr>
                <w:rFonts w:ascii="Candara" w:eastAsia="Times New Roman" w:hAnsi="Candara" w:cs="Calibri"/>
                <w:color w:val="000000"/>
                <w:sz w:val="24"/>
                <w:szCs w:val="24"/>
              </w:rPr>
              <w:t xml:space="preserve">       300,000.00 </w:t>
            </w:r>
          </w:p>
        </w:tc>
        <w:tc>
          <w:tcPr>
            <w:tcW w:w="4500" w:type="dxa"/>
            <w:tcBorders>
              <w:top w:val="nil"/>
              <w:left w:val="nil"/>
              <w:bottom w:val="single" w:sz="4" w:space="0" w:color="auto"/>
              <w:right w:val="single" w:sz="4" w:space="0" w:color="auto"/>
            </w:tcBorders>
            <w:shd w:val="clear" w:color="auto" w:fill="auto"/>
            <w:vAlign w:val="bottom"/>
            <w:hideMark/>
          </w:tcPr>
          <w:p w14:paraId="49C28EA7" w14:textId="77777777" w:rsidR="009C7EA0" w:rsidRPr="009C7EA0" w:rsidRDefault="009C7EA0" w:rsidP="009C7EA0">
            <w:pPr>
              <w:spacing w:after="0" w:line="240" w:lineRule="auto"/>
              <w:rPr>
                <w:rFonts w:ascii="Candara" w:eastAsia="Times New Roman" w:hAnsi="Candara" w:cs="Calibri"/>
                <w:color w:val="000000"/>
              </w:rPr>
            </w:pPr>
            <w:r w:rsidRPr="009C7EA0">
              <w:rPr>
                <w:rFonts w:ascii="Candara" w:eastAsia="Times New Roman" w:hAnsi="Candara" w:cs="Calibri"/>
                <w:color w:val="000000"/>
              </w:rPr>
              <w:t>To improve the learning environment in Senior High Schools by providing individual seating for students.</w:t>
            </w:r>
          </w:p>
        </w:tc>
      </w:tr>
      <w:tr w:rsidR="009C7EA0" w:rsidRPr="009C7EA0" w14:paraId="61863F6A" w14:textId="77777777" w:rsidTr="009C7EA0">
        <w:trPr>
          <w:trHeight w:val="620"/>
        </w:trPr>
        <w:tc>
          <w:tcPr>
            <w:tcW w:w="492" w:type="dxa"/>
            <w:tcBorders>
              <w:top w:val="nil"/>
              <w:left w:val="single" w:sz="4" w:space="0" w:color="auto"/>
              <w:bottom w:val="single" w:sz="4" w:space="0" w:color="auto"/>
              <w:right w:val="single" w:sz="4" w:space="0" w:color="auto"/>
            </w:tcBorders>
            <w:shd w:val="clear" w:color="auto" w:fill="auto"/>
            <w:vAlign w:val="bottom"/>
            <w:hideMark/>
          </w:tcPr>
          <w:p w14:paraId="160AA748" w14:textId="77777777" w:rsidR="009C7EA0" w:rsidRPr="009C7EA0" w:rsidRDefault="009C7EA0" w:rsidP="009C7EA0">
            <w:pPr>
              <w:spacing w:after="0" w:line="240" w:lineRule="auto"/>
              <w:jc w:val="right"/>
              <w:rPr>
                <w:rFonts w:ascii="Candara" w:eastAsia="Times New Roman" w:hAnsi="Candara" w:cs="Calibri"/>
                <w:color w:val="000000"/>
                <w:sz w:val="24"/>
                <w:szCs w:val="24"/>
              </w:rPr>
            </w:pPr>
            <w:r w:rsidRPr="009C7EA0">
              <w:rPr>
                <w:rFonts w:ascii="Candara" w:eastAsia="Times New Roman" w:hAnsi="Candara" w:cs="Calibri"/>
                <w:color w:val="000000"/>
                <w:sz w:val="24"/>
                <w:szCs w:val="24"/>
              </w:rPr>
              <w:t>5</w:t>
            </w:r>
          </w:p>
        </w:tc>
        <w:tc>
          <w:tcPr>
            <w:tcW w:w="3784" w:type="dxa"/>
            <w:tcBorders>
              <w:top w:val="nil"/>
              <w:left w:val="nil"/>
              <w:bottom w:val="single" w:sz="4" w:space="0" w:color="auto"/>
              <w:right w:val="single" w:sz="4" w:space="0" w:color="auto"/>
            </w:tcBorders>
            <w:shd w:val="clear" w:color="auto" w:fill="auto"/>
            <w:vAlign w:val="bottom"/>
            <w:hideMark/>
          </w:tcPr>
          <w:p w14:paraId="31C027E2" w14:textId="6318DCE1" w:rsidR="009C7EA0" w:rsidRPr="009C7EA0" w:rsidRDefault="009C7EA0" w:rsidP="009C7EA0">
            <w:pPr>
              <w:spacing w:after="0" w:line="240" w:lineRule="auto"/>
              <w:rPr>
                <w:rFonts w:ascii="Candara" w:eastAsia="Times New Roman" w:hAnsi="Candara" w:cs="Calibri"/>
                <w:color w:val="000000"/>
                <w:sz w:val="24"/>
                <w:szCs w:val="24"/>
              </w:rPr>
            </w:pPr>
            <w:r w:rsidRPr="009C7EA0">
              <w:rPr>
                <w:rFonts w:ascii="Candara" w:eastAsia="Times New Roman" w:hAnsi="Candara" w:cs="Calibri"/>
                <w:color w:val="000000"/>
                <w:sz w:val="24"/>
                <w:szCs w:val="24"/>
              </w:rPr>
              <w:t>Procure</w:t>
            </w:r>
            <w:r w:rsidR="001E211C">
              <w:rPr>
                <w:rFonts w:ascii="Candara" w:eastAsia="Times New Roman" w:hAnsi="Candara" w:cs="Calibri"/>
                <w:color w:val="000000"/>
                <w:sz w:val="24"/>
                <w:szCs w:val="24"/>
              </w:rPr>
              <w:t>ment</w:t>
            </w:r>
            <w:r w:rsidR="009B1EC8">
              <w:rPr>
                <w:rFonts w:ascii="Candara" w:eastAsia="Times New Roman" w:hAnsi="Candara" w:cs="Calibri"/>
                <w:color w:val="000000"/>
                <w:sz w:val="24"/>
                <w:szCs w:val="24"/>
              </w:rPr>
              <w:t xml:space="preserve"> of</w:t>
            </w:r>
            <w:r w:rsidRPr="009C7EA0">
              <w:rPr>
                <w:rFonts w:ascii="Candara" w:eastAsia="Times New Roman" w:hAnsi="Candara" w:cs="Calibri"/>
                <w:color w:val="000000"/>
                <w:sz w:val="24"/>
                <w:szCs w:val="24"/>
              </w:rPr>
              <w:t xml:space="preserve"> 200 No. tables and chairs for basic school teachers</w:t>
            </w:r>
          </w:p>
        </w:tc>
        <w:tc>
          <w:tcPr>
            <w:tcW w:w="1530" w:type="dxa"/>
            <w:tcBorders>
              <w:top w:val="nil"/>
              <w:left w:val="nil"/>
              <w:bottom w:val="single" w:sz="4" w:space="0" w:color="auto"/>
              <w:right w:val="single" w:sz="4" w:space="0" w:color="auto"/>
            </w:tcBorders>
            <w:shd w:val="clear" w:color="auto" w:fill="auto"/>
            <w:noWrap/>
            <w:vAlign w:val="bottom"/>
            <w:hideMark/>
          </w:tcPr>
          <w:p w14:paraId="33C6E1D1" w14:textId="2E98EEA1" w:rsidR="009C7EA0" w:rsidRPr="009C7EA0" w:rsidRDefault="00E86500" w:rsidP="009C7EA0">
            <w:pPr>
              <w:spacing w:after="0" w:line="240" w:lineRule="auto"/>
              <w:rPr>
                <w:rFonts w:ascii="Candara" w:eastAsia="Times New Roman" w:hAnsi="Candara" w:cs="Calibri"/>
                <w:color w:val="000000"/>
                <w:sz w:val="24"/>
                <w:szCs w:val="24"/>
              </w:rPr>
            </w:pPr>
            <w:r>
              <w:rPr>
                <w:rFonts w:ascii="Candara" w:eastAsia="Times New Roman" w:hAnsi="Candara" w:cs="Calibri"/>
                <w:color w:val="000000"/>
                <w:sz w:val="24"/>
                <w:szCs w:val="24"/>
              </w:rPr>
              <w:t>All Education Circuits</w:t>
            </w:r>
          </w:p>
        </w:tc>
        <w:tc>
          <w:tcPr>
            <w:tcW w:w="1484" w:type="dxa"/>
            <w:tcBorders>
              <w:top w:val="nil"/>
              <w:left w:val="nil"/>
              <w:bottom w:val="single" w:sz="4" w:space="0" w:color="auto"/>
              <w:right w:val="single" w:sz="4" w:space="0" w:color="auto"/>
            </w:tcBorders>
            <w:shd w:val="clear" w:color="auto" w:fill="auto"/>
            <w:noWrap/>
            <w:vAlign w:val="bottom"/>
            <w:hideMark/>
          </w:tcPr>
          <w:p w14:paraId="6FD1EB29" w14:textId="77777777" w:rsidR="009C7EA0" w:rsidRPr="009C7EA0" w:rsidRDefault="009C7EA0" w:rsidP="009C7EA0">
            <w:pPr>
              <w:spacing w:after="0" w:line="240" w:lineRule="auto"/>
              <w:rPr>
                <w:rFonts w:ascii="Candara" w:eastAsia="Times New Roman" w:hAnsi="Candara" w:cs="Calibri"/>
                <w:color w:val="000000"/>
                <w:sz w:val="24"/>
                <w:szCs w:val="24"/>
              </w:rPr>
            </w:pPr>
            <w:r w:rsidRPr="009C7EA0">
              <w:rPr>
                <w:rFonts w:ascii="Candara" w:eastAsia="Times New Roman" w:hAnsi="Candara" w:cs="Calibri"/>
                <w:color w:val="000000"/>
                <w:sz w:val="24"/>
                <w:szCs w:val="24"/>
              </w:rPr>
              <w:t xml:space="preserve">       320,000.00 </w:t>
            </w:r>
          </w:p>
        </w:tc>
        <w:tc>
          <w:tcPr>
            <w:tcW w:w="4500" w:type="dxa"/>
            <w:tcBorders>
              <w:top w:val="nil"/>
              <w:left w:val="nil"/>
              <w:bottom w:val="single" w:sz="4" w:space="0" w:color="auto"/>
              <w:right w:val="single" w:sz="4" w:space="0" w:color="auto"/>
            </w:tcBorders>
            <w:shd w:val="clear" w:color="auto" w:fill="auto"/>
            <w:vAlign w:val="bottom"/>
            <w:hideMark/>
          </w:tcPr>
          <w:p w14:paraId="633774BC" w14:textId="77777777" w:rsidR="009C7EA0" w:rsidRPr="009C7EA0" w:rsidRDefault="009C7EA0" w:rsidP="009C7EA0">
            <w:pPr>
              <w:spacing w:after="0" w:line="240" w:lineRule="auto"/>
              <w:rPr>
                <w:rFonts w:ascii="Candara" w:eastAsia="Times New Roman" w:hAnsi="Candara" w:cs="Calibri"/>
                <w:color w:val="000000"/>
              </w:rPr>
            </w:pPr>
            <w:r w:rsidRPr="009C7EA0">
              <w:rPr>
                <w:rFonts w:ascii="Candara" w:eastAsia="Times New Roman" w:hAnsi="Candara" w:cs="Calibri"/>
                <w:color w:val="000000"/>
              </w:rPr>
              <w:t>To provide suitable furniture for lesson planning, marking, and instructional delivery</w:t>
            </w:r>
          </w:p>
        </w:tc>
      </w:tr>
      <w:tr w:rsidR="009C7EA0" w:rsidRPr="009C7EA0" w14:paraId="0AAA11BC" w14:textId="77777777" w:rsidTr="0028674D">
        <w:trPr>
          <w:trHeight w:val="404"/>
        </w:trPr>
        <w:tc>
          <w:tcPr>
            <w:tcW w:w="492" w:type="dxa"/>
            <w:tcBorders>
              <w:top w:val="nil"/>
              <w:left w:val="single" w:sz="4" w:space="0" w:color="auto"/>
              <w:bottom w:val="single" w:sz="4" w:space="0" w:color="auto"/>
              <w:right w:val="single" w:sz="4" w:space="0" w:color="auto"/>
            </w:tcBorders>
            <w:shd w:val="clear" w:color="auto" w:fill="auto"/>
            <w:vAlign w:val="bottom"/>
            <w:hideMark/>
          </w:tcPr>
          <w:p w14:paraId="763BADA8" w14:textId="77777777" w:rsidR="009C7EA0" w:rsidRPr="009C7EA0" w:rsidRDefault="009C7EA0" w:rsidP="009C7EA0">
            <w:pPr>
              <w:spacing w:after="0" w:line="240" w:lineRule="auto"/>
              <w:rPr>
                <w:rFonts w:ascii="Candara" w:eastAsia="Times New Roman" w:hAnsi="Candara" w:cs="Calibri"/>
                <w:b/>
                <w:bCs/>
                <w:color w:val="000000"/>
                <w:sz w:val="24"/>
                <w:szCs w:val="24"/>
              </w:rPr>
            </w:pPr>
            <w:r w:rsidRPr="009C7EA0">
              <w:rPr>
                <w:rFonts w:ascii="Candara" w:eastAsia="Times New Roman" w:hAnsi="Candara" w:cs="Calibri"/>
                <w:b/>
                <w:bCs/>
                <w:color w:val="000000"/>
                <w:sz w:val="24"/>
                <w:szCs w:val="24"/>
              </w:rPr>
              <w:t> </w:t>
            </w:r>
          </w:p>
        </w:tc>
        <w:tc>
          <w:tcPr>
            <w:tcW w:w="3784" w:type="dxa"/>
            <w:tcBorders>
              <w:top w:val="nil"/>
              <w:left w:val="nil"/>
              <w:bottom w:val="single" w:sz="4" w:space="0" w:color="auto"/>
              <w:right w:val="single" w:sz="4" w:space="0" w:color="auto"/>
            </w:tcBorders>
            <w:shd w:val="clear" w:color="auto" w:fill="auto"/>
            <w:vAlign w:val="bottom"/>
            <w:hideMark/>
          </w:tcPr>
          <w:p w14:paraId="6A81F24D" w14:textId="77777777" w:rsidR="009C7EA0" w:rsidRPr="009C7EA0" w:rsidRDefault="009C7EA0" w:rsidP="009C7EA0">
            <w:pPr>
              <w:spacing w:after="0" w:line="240" w:lineRule="auto"/>
              <w:rPr>
                <w:rFonts w:ascii="Candara" w:eastAsia="Times New Roman" w:hAnsi="Candara" w:cs="Calibri"/>
                <w:b/>
                <w:bCs/>
                <w:color w:val="000000"/>
                <w:sz w:val="24"/>
                <w:szCs w:val="24"/>
              </w:rPr>
            </w:pPr>
            <w:r w:rsidRPr="009C7EA0">
              <w:rPr>
                <w:rFonts w:ascii="Candara" w:eastAsia="Times New Roman" w:hAnsi="Candara" w:cs="Calibri"/>
                <w:b/>
                <w:bCs/>
                <w:color w:val="000000"/>
                <w:sz w:val="24"/>
                <w:szCs w:val="24"/>
              </w:rPr>
              <w:t>Sub-total</w:t>
            </w:r>
          </w:p>
        </w:tc>
        <w:tc>
          <w:tcPr>
            <w:tcW w:w="1530" w:type="dxa"/>
            <w:tcBorders>
              <w:top w:val="nil"/>
              <w:left w:val="nil"/>
              <w:bottom w:val="single" w:sz="4" w:space="0" w:color="auto"/>
              <w:right w:val="single" w:sz="4" w:space="0" w:color="auto"/>
            </w:tcBorders>
            <w:shd w:val="clear" w:color="auto" w:fill="auto"/>
            <w:noWrap/>
            <w:vAlign w:val="bottom"/>
            <w:hideMark/>
          </w:tcPr>
          <w:p w14:paraId="16395FF2" w14:textId="77777777" w:rsidR="009C7EA0" w:rsidRPr="009C7EA0" w:rsidRDefault="009C7EA0" w:rsidP="009C7EA0">
            <w:pPr>
              <w:spacing w:after="0" w:line="240" w:lineRule="auto"/>
              <w:rPr>
                <w:rFonts w:ascii="Candara" w:eastAsia="Times New Roman" w:hAnsi="Candara" w:cs="Calibri"/>
                <w:color w:val="000000"/>
                <w:sz w:val="24"/>
                <w:szCs w:val="24"/>
              </w:rPr>
            </w:pPr>
            <w:r w:rsidRPr="009C7EA0">
              <w:rPr>
                <w:rFonts w:ascii="Candara" w:eastAsia="Times New Roman" w:hAnsi="Candara" w:cs="Calibri"/>
                <w:color w:val="000000"/>
                <w:sz w:val="24"/>
                <w:szCs w:val="24"/>
              </w:rPr>
              <w:t> </w:t>
            </w:r>
          </w:p>
        </w:tc>
        <w:tc>
          <w:tcPr>
            <w:tcW w:w="1484" w:type="dxa"/>
            <w:tcBorders>
              <w:top w:val="nil"/>
              <w:left w:val="nil"/>
              <w:bottom w:val="single" w:sz="4" w:space="0" w:color="auto"/>
              <w:right w:val="single" w:sz="4" w:space="0" w:color="auto"/>
            </w:tcBorders>
            <w:shd w:val="clear" w:color="auto" w:fill="auto"/>
            <w:noWrap/>
            <w:vAlign w:val="bottom"/>
            <w:hideMark/>
          </w:tcPr>
          <w:p w14:paraId="322296F0" w14:textId="77777777" w:rsidR="009C7EA0" w:rsidRPr="009C7EA0" w:rsidRDefault="009C7EA0" w:rsidP="009C7EA0">
            <w:pPr>
              <w:spacing w:after="0" w:line="240" w:lineRule="auto"/>
              <w:rPr>
                <w:rFonts w:ascii="Candara" w:eastAsia="Times New Roman" w:hAnsi="Candara" w:cs="Calibri"/>
                <w:b/>
                <w:bCs/>
                <w:color w:val="000000"/>
                <w:sz w:val="24"/>
                <w:szCs w:val="24"/>
              </w:rPr>
            </w:pPr>
            <w:r w:rsidRPr="009C7EA0">
              <w:rPr>
                <w:rFonts w:ascii="Candara" w:eastAsia="Times New Roman" w:hAnsi="Candara" w:cs="Calibri"/>
                <w:b/>
                <w:bCs/>
                <w:color w:val="000000"/>
                <w:sz w:val="24"/>
                <w:szCs w:val="24"/>
              </w:rPr>
              <w:t xml:space="preserve">         2,311,145.11 </w:t>
            </w:r>
          </w:p>
        </w:tc>
        <w:tc>
          <w:tcPr>
            <w:tcW w:w="4500" w:type="dxa"/>
            <w:tcBorders>
              <w:top w:val="nil"/>
              <w:left w:val="nil"/>
              <w:bottom w:val="single" w:sz="4" w:space="0" w:color="auto"/>
              <w:right w:val="single" w:sz="4" w:space="0" w:color="auto"/>
            </w:tcBorders>
            <w:shd w:val="clear" w:color="auto" w:fill="auto"/>
            <w:noWrap/>
            <w:vAlign w:val="bottom"/>
            <w:hideMark/>
          </w:tcPr>
          <w:p w14:paraId="74054EB9" w14:textId="77777777" w:rsidR="009C7EA0" w:rsidRPr="009C7EA0" w:rsidRDefault="009C7EA0" w:rsidP="009C7EA0">
            <w:pPr>
              <w:spacing w:after="0" w:line="240" w:lineRule="auto"/>
              <w:rPr>
                <w:rFonts w:ascii="Candara" w:eastAsia="Times New Roman" w:hAnsi="Candara" w:cs="Calibri"/>
                <w:color w:val="000000"/>
              </w:rPr>
            </w:pPr>
            <w:r w:rsidRPr="009C7EA0">
              <w:rPr>
                <w:rFonts w:ascii="Candara" w:eastAsia="Times New Roman" w:hAnsi="Candara" w:cs="Calibri"/>
                <w:color w:val="000000"/>
              </w:rPr>
              <w:t> </w:t>
            </w:r>
          </w:p>
        </w:tc>
      </w:tr>
      <w:tr w:rsidR="009C7EA0" w:rsidRPr="009C7EA0" w14:paraId="08D0A41B" w14:textId="77777777" w:rsidTr="0028674D">
        <w:trPr>
          <w:trHeight w:val="251"/>
        </w:trPr>
        <w:tc>
          <w:tcPr>
            <w:tcW w:w="492" w:type="dxa"/>
            <w:tcBorders>
              <w:top w:val="nil"/>
              <w:left w:val="single" w:sz="4" w:space="0" w:color="auto"/>
              <w:bottom w:val="single" w:sz="4" w:space="0" w:color="auto"/>
              <w:right w:val="single" w:sz="4" w:space="0" w:color="auto"/>
            </w:tcBorders>
            <w:shd w:val="clear" w:color="auto" w:fill="auto"/>
            <w:vAlign w:val="bottom"/>
            <w:hideMark/>
          </w:tcPr>
          <w:p w14:paraId="39771CF5" w14:textId="77777777" w:rsidR="009C7EA0" w:rsidRPr="009C7EA0" w:rsidRDefault="009C7EA0" w:rsidP="009C7EA0">
            <w:pPr>
              <w:spacing w:after="0" w:line="240" w:lineRule="auto"/>
              <w:rPr>
                <w:rFonts w:ascii="Candara" w:eastAsia="Times New Roman" w:hAnsi="Candara" w:cs="Calibri"/>
                <w:b/>
                <w:bCs/>
                <w:color w:val="000000"/>
                <w:sz w:val="24"/>
                <w:szCs w:val="24"/>
              </w:rPr>
            </w:pPr>
            <w:r w:rsidRPr="009C7EA0">
              <w:rPr>
                <w:rFonts w:ascii="Candara" w:eastAsia="Times New Roman" w:hAnsi="Candara" w:cs="Calibri"/>
                <w:b/>
                <w:bCs/>
                <w:color w:val="000000"/>
                <w:sz w:val="24"/>
                <w:szCs w:val="24"/>
              </w:rPr>
              <w:t> </w:t>
            </w:r>
          </w:p>
        </w:tc>
        <w:tc>
          <w:tcPr>
            <w:tcW w:w="3784" w:type="dxa"/>
            <w:tcBorders>
              <w:top w:val="nil"/>
              <w:left w:val="nil"/>
              <w:bottom w:val="single" w:sz="4" w:space="0" w:color="auto"/>
              <w:right w:val="single" w:sz="4" w:space="0" w:color="auto"/>
            </w:tcBorders>
            <w:shd w:val="clear" w:color="auto" w:fill="auto"/>
            <w:vAlign w:val="bottom"/>
            <w:hideMark/>
          </w:tcPr>
          <w:p w14:paraId="299EBDAB" w14:textId="77777777" w:rsidR="009C7EA0" w:rsidRPr="009C7EA0" w:rsidRDefault="009C7EA0" w:rsidP="009C7EA0">
            <w:pPr>
              <w:spacing w:after="0" w:line="240" w:lineRule="auto"/>
              <w:rPr>
                <w:rFonts w:ascii="Candara" w:eastAsia="Times New Roman" w:hAnsi="Candara" w:cs="Calibri"/>
                <w:b/>
                <w:bCs/>
                <w:color w:val="000000"/>
                <w:sz w:val="24"/>
                <w:szCs w:val="24"/>
              </w:rPr>
            </w:pPr>
            <w:r w:rsidRPr="009C7EA0">
              <w:rPr>
                <w:rFonts w:ascii="Candara" w:eastAsia="Times New Roman" w:hAnsi="Candara" w:cs="Calibri"/>
                <w:b/>
                <w:bCs/>
                <w:color w:val="000000"/>
                <w:sz w:val="24"/>
                <w:szCs w:val="24"/>
              </w:rPr>
              <w:t>LEGACY PROJECTS (20%)</w:t>
            </w:r>
          </w:p>
        </w:tc>
        <w:tc>
          <w:tcPr>
            <w:tcW w:w="1530" w:type="dxa"/>
            <w:tcBorders>
              <w:top w:val="nil"/>
              <w:left w:val="nil"/>
              <w:bottom w:val="single" w:sz="4" w:space="0" w:color="auto"/>
              <w:right w:val="single" w:sz="4" w:space="0" w:color="auto"/>
            </w:tcBorders>
            <w:shd w:val="clear" w:color="auto" w:fill="auto"/>
            <w:noWrap/>
            <w:vAlign w:val="bottom"/>
            <w:hideMark/>
          </w:tcPr>
          <w:p w14:paraId="49DF1AB8" w14:textId="77777777" w:rsidR="009C7EA0" w:rsidRPr="009C7EA0" w:rsidRDefault="009C7EA0" w:rsidP="009C7EA0">
            <w:pPr>
              <w:spacing w:after="0" w:line="240" w:lineRule="auto"/>
              <w:rPr>
                <w:rFonts w:ascii="Candara" w:eastAsia="Times New Roman" w:hAnsi="Candara" w:cs="Calibri"/>
                <w:b/>
                <w:bCs/>
                <w:color w:val="000000"/>
                <w:sz w:val="24"/>
                <w:szCs w:val="24"/>
              </w:rPr>
            </w:pPr>
            <w:r w:rsidRPr="009C7EA0">
              <w:rPr>
                <w:rFonts w:ascii="Candara" w:eastAsia="Times New Roman" w:hAnsi="Candara" w:cs="Calibri"/>
                <w:b/>
                <w:bCs/>
                <w:color w:val="000000"/>
                <w:sz w:val="24"/>
                <w:szCs w:val="24"/>
              </w:rPr>
              <w:t> </w:t>
            </w:r>
          </w:p>
        </w:tc>
        <w:tc>
          <w:tcPr>
            <w:tcW w:w="1484" w:type="dxa"/>
            <w:tcBorders>
              <w:top w:val="nil"/>
              <w:left w:val="nil"/>
              <w:bottom w:val="single" w:sz="4" w:space="0" w:color="auto"/>
              <w:right w:val="single" w:sz="4" w:space="0" w:color="auto"/>
            </w:tcBorders>
            <w:shd w:val="clear" w:color="auto" w:fill="auto"/>
            <w:noWrap/>
            <w:vAlign w:val="bottom"/>
            <w:hideMark/>
          </w:tcPr>
          <w:p w14:paraId="0F10D745" w14:textId="77777777" w:rsidR="009C7EA0" w:rsidRPr="009C7EA0" w:rsidRDefault="009C7EA0" w:rsidP="009C7EA0">
            <w:pPr>
              <w:spacing w:after="0" w:line="240" w:lineRule="auto"/>
              <w:rPr>
                <w:rFonts w:ascii="Candara" w:eastAsia="Times New Roman" w:hAnsi="Candara" w:cs="Calibri"/>
                <w:b/>
                <w:bCs/>
                <w:color w:val="000000"/>
                <w:sz w:val="24"/>
                <w:szCs w:val="24"/>
              </w:rPr>
            </w:pPr>
            <w:r w:rsidRPr="009C7EA0">
              <w:rPr>
                <w:rFonts w:ascii="Candara" w:eastAsia="Times New Roman" w:hAnsi="Candara" w:cs="Calibri"/>
                <w:b/>
                <w:bCs/>
                <w:color w:val="000000"/>
                <w:sz w:val="24"/>
                <w:szCs w:val="24"/>
              </w:rPr>
              <w:t xml:space="preserve">    4,622,290.22 </w:t>
            </w:r>
          </w:p>
        </w:tc>
        <w:tc>
          <w:tcPr>
            <w:tcW w:w="4500" w:type="dxa"/>
            <w:tcBorders>
              <w:top w:val="nil"/>
              <w:left w:val="nil"/>
              <w:bottom w:val="single" w:sz="4" w:space="0" w:color="auto"/>
              <w:right w:val="single" w:sz="4" w:space="0" w:color="auto"/>
            </w:tcBorders>
            <w:shd w:val="clear" w:color="auto" w:fill="auto"/>
            <w:noWrap/>
            <w:vAlign w:val="bottom"/>
            <w:hideMark/>
          </w:tcPr>
          <w:p w14:paraId="141F1E0D" w14:textId="77777777" w:rsidR="009C7EA0" w:rsidRPr="009C7EA0" w:rsidRDefault="009C7EA0" w:rsidP="009C7EA0">
            <w:pPr>
              <w:spacing w:after="0" w:line="240" w:lineRule="auto"/>
              <w:rPr>
                <w:rFonts w:ascii="Candara" w:eastAsia="Times New Roman" w:hAnsi="Candara" w:cs="Calibri"/>
                <w:b/>
                <w:bCs/>
                <w:color w:val="000000"/>
              </w:rPr>
            </w:pPr>
            <w:r w:rsidRPr="009C7EA0">
              <w:rPr>
                <w:rFonts w:ascii="Candara" w:eastAsia="Times New Roman" w:hAnsi="Candara" w:cs="Calibri"/>
                <w:b/>
                <w:bCs/>
                <w:color w:val="000000"/>
              </w:rPr>
              <w:t> </w:t>
            </w:r>
          </w:p>
        </w:tc>
      </w:tr>
      <w:tr w:rsidR="009C7EA0" w:rsidRPr="009C7EA0" w14:paraId="537A5A3D" w14:textId="77777777" w:rsidTr="009C7EA0">
        <w:trPr>
          <w:trHeight w:val="870"/>
        </w:trPr>
        <w:tc>
          <w:tcPr>
            <w:tcW w:w="492" w:type="dxa"/>
            <w:tcBorders>
              <w:top w:val="nil"/>
              <w:left w:val="single" w:sz="4" w:space="0" w:color="auto"/>
              <w:bottom w:val="single" w:sz="4" w:space="0" w:color="auto"/>
              <w:right w:val="single" w:sz="4" w:space="0" w:color="auto"/>
            </w:tcBorders>
            <w:shd w:val="clear" w:color="000000" w:fill="FFFFFF"/>
            <w:vAlign w:val="bottom"/>
            <w:hideMark/>
          </w:tcPr>
          <w:p w14:paraId="473448F2" w14:textId="77777777" w:rsidR="009C7EA0" w:rsidRPr="009C7EA0" w:rsidRDefault="009C7EA0" w:rsidP="009C7EA0">
            <w:pPr>
              <w:spacing w:after="0" w:line="240" w:lineRule="auto"/>
              <w:jc w:val="right"/>
              <w:rPr>
                <w:rFonts w:ascii="Candara" w:eastAsia="Times New Roman" w:hAnsi="Candara" w:cs="Calibri"/>
                <w:color w:val="000000"/>
                <w:sz w:val="24"/>
                <w:szCs w:val="24"/>
              </w:rPr>
            </w:pPr>
            <w:r w:rsidRPr="009C7EA0">
              <w:rPr>
                <w:rFonts w:ascii="Candara" w:eastAsia="Times New Roman" w:hAnsi="Candara" w:cs="Calibri"/>
                <w:color w:val="000000"/>
                <w:sz w:val="24"/>
                <w:szCs w:val="24"/>
              </w:rPr>
              <w:t>1</w:t>
            </w:r>
          </w:p>
        </w:tc>
        <w:tc>
          <w:tcPr>
            <w:tcW w:w="3784" w:type="dxa"/>
            <w:tcBorders>
              <w:top w:val="nil"/>
              <w:left w:val="nil"/>
              <w:bottom w:val="single" w:sz="4" w:space="0" w:color="auto"/>
              <w:right w:val="single" w:sz="4" w:space="0" w:color="auto"/>
            </w:tcBorders>
            <w:shd w:val="clear" w:color="000000" w:fill="FFFFFF"/>
            <w:vAlign w:val="bottom"/>
            <w:hideMark/>
          </w:tcPr>
          <w:p w14:paraId="3BDF3B0A" w14:textId="490FC366" w:rsidR="009C7EA0" w:rsidRPr="009C7EA0" w:rsidRDefault="009C7EA0" w:rsidP="009C7EA0">
            <w:pPr>
              <w:spacing w:after="0" w:line="240" w:lineRule="auto"/>
              <w:rPr>
                <w:rFonts w:ascii="Candara" w:eastAsia="Times New Roman" w:hAnsi="Candara" w:cs="Calibri"/>
                <w:color w:val="000000"/>
                <w:sz w:val="24"/>
                <w:szCs w:val="24"/>
              </w:rPr>
            </w:pPr>
            <w:r w:rsidRPr="009C7EA0">
              <w:rPr>
                <w:rFonts w:ascii="Candara" w:eastAsia="Times New Roman" w:hAnsi="Candara" w:cs="Calibri"/>
                <w:color w:val="000000"/>
                <w:sz w:val="24"/>
                <w:szCs w:val="24"/>
              </w:rPr>
              <w:t>Completion of teacher</w:t>
            </w:r>
            <w:r>
              <w:rPr>
                <w:rFonts w:ascii="Candara" w:eastAsia="Times New Roman" w:hAnsi="Candara" w:cs="Calibri"/>
                <w:color w:val="000000"/>
                <w:sz w:val="24"/>
                <w:szCs w:val="24"/>
              </w:rPr>
              <w:t>’</w:t>
            </w:r>
            <w:r w:rsidRPr="009C7EA0">
              <w:rPr>
                <w:rFonts w:ascii="Candara" w:eastAsia="Times New Roman" w:hAnsi="Candara" w:cs="Calibri"/>
                <w:color w:val="000000"/>
                <w:sz w:val="24"/>
                <w:szCs w:val="24"/>
              </w:rPr>
              <w:t>s bungalow</w:t>
            </w:r>
            <w:r w:rsidR="00991E70">
              <w:rPr>
                <w:rFonts w:ascii="Candara" w:eastAsia="Times New Roman" w:hAnsi="Candara" w:cs="Calibri"/>
                <w:color w:val="000000"/>
                <w:sz w:val="24"/>
                <w:szCs w:val="24"/>
              </w:rPr>
              <w:t xml:space="preserve"> (GETFUND)</w:t>
            </w:r>
          </w:p>
        </w:tc>
        <w:tc>
          <w:tcPr>
            <w:tcW w:w="1530" w:type="dxa"/>
            <w:tcBorders>
              <w:top w:val="nil"/>
              <w:left w:val="nil"/>
              <w:bottom w:val="single" w:sz="4" w:space="0" w:color="auto"/>
              <w:right w:val="single" w:sz="4" w:space="0" w:color="auto"/>
            </w:tcBorders>
            <w:shd w:val="clear" w:color="000000" w:fill="FFFFFF"/>
            <w:noWrap/>
            <w:vAlign w:val="bottom"/>
            <w:hideMark/>
          </w:tcPr>
          <w:p w14:paraId="7DE8C146" w14:textId="75A82AF0" w:rsidR="009C7EA0" w:rsidRPr="009C7EA0" w:rsidRDefault="00AD08DB" w:rsidP="009C7EA0">
            <w:pPr>
              <w:spacing w:after="0" w:line="240" w:lineRule="auto"/>
              <w:rPr>
                <w:rFonts w:ascii="Candara" w:eastAsia="Times New Roman" w:hAnsi="Candara" w:cs="Calibri"/>
                <w:color w:val="000000"/>
                <w:sz w:val="24"/>
                <w:szCs w:val="24"/>
              </w:rPr>
            </w:pPr>
            <w:r>
              <w:rPr>
                <w:rFonts w:ascii="Candara" w:eastAsia="Times New Roman" w:hAnsi="Candara" w:cs="Calibri"/>
                <w:color w:val="000000"/>
                <w:sz w:val="24"/>
                <w:szCs w:val="24"/>
              </w:rPr>
              <w:t>Beraku</w:t>
            </w:r>
          </w:p>
        </w:tc>
        <w:tc>
          <w:tcPr>
            <w:tcW w:w="1484" w:type="dxa"/>
            <w:tcBorders>
              <w:top w:val="nil"/>
              <w:left w:val="nil"/>
              <w:bottom w:val="single" w:sz="4" w:space="0" w:color="auto"/>
              <w:right w:val="single" w:sz="4" w:space="0" w:color="auto"/>
            </w:tcBorders>
            <w:shd w:val="clear" w:color="000000" w:fill="FFFFFF"/>
            <w:noWrap/>
            <w:vAlign w:val="bottom"/>
            <w:hideMark/>
          </w:tcPr>
          <w:p w14:paraId="654BA80B" w14:textId="77777777" w:rsidR="009C7EA0" w:rsidRPr="009C7EA0" w:rsidRDefault="009C7EA0" w:rsidP="009C7EA0">
            <w:pPr>
              <w:spacing w:after="0" w:line="240" w:lineRule="auto"/>
              <w:rPr>
                <w:rFonts w:ascii="Candara" w:eastAsia="Times New Roman" w:hAnsi="Candara" w:cs="Calibri"/>
                <w:color w:val="000000"/>
                <w:sz w:val="24"/>
                <w:szCs w:val="24"/>
              </w:rPr>
            </w:pPr>
            <w:r w:rsidRPr="009C7EA0">
              <w:rPr>
                <w:rFonts w:ascii="Candara" w:eastAsia="Times New Roman" w:hAnsi="Candara" w:cs="Calibri"/>
                <w:color w:val="000000"/>
                <w:sz w:val="24"/>
                <w:szCs w:val="24"/>
              </w:rPr>
              <w:t xml:space="preserve">       200,000.00 </w:t>
            </w:r>
          </w:p>
        </w:tc>
        <w:tc>
          <w:tcPr>
            <w:tcW w:w="4500" w:type="dxa"/>
            <w:tcBorders>
              <w:top w:val="nil"/>
              <w:left w:val="nil"/>
              <w:bottom w:val="single" w:sz="4" w:space="0" w:color="auto"/>
              <w:right w:val="single" w:sz="4" w:space="0" w:color="auto"/>
            </w:tcBorders>
            <w:shd w:val="clear" w:color="auto" w:fill="auto"/>
            <w:vAlign w:val="bottom"/>
            <w:hideMark/>
          </w:tcPr>
          <w:p w14:paraId="227A9387" w14:textId="77777777" w:rsidR="009C7EA0" w:rsidRPr="009C7EA0" w:rsidRDefault="009C7EA0" w:rsidP="009C7EA0">
            <w:pPr>
              <w:spacing w:after="0" w:line="240" w:lineRule="auto"/>
              <w:rPr>
                <w:rFonts w:ascii="Candara" w:eastAsia="Times New Roman" w:hAnsi="Candara" w:cs="Calibri"/>
                <w:color w:val="000000"/>
              </w:rPr>
            </w:pPr>
            <w:r w:rsidRPr="009C7EA0">
              <w:rPr>
                <w:rFonts w:ascii="Candara" w:eastAsia="Times New Roman" w:hAnsi="Candara" w:cs="Calibri"/>
                <w:color w:val="000000"/>
              </w:rPr>
              <w:t>To provide decent and accessible accommodation for teachers, especially in rural and hard-to-reach areas</w:t>
            </w:r>
          </w:p>
        </w:tc>
      </w:tr>
      <w:tr w:rsidR="009C7EA0" w:rsidRPr="009C7EA0" w14:paraId="6C75BBF6" w14:textId="77777777" w:rsidTr="009C7EA0">
        <w:trPr>
          <w:trHeight w:val="870"/>
        </w:trPr>
        <w:tc>
          <w:tcPr>
            <w:tcW w:w="492" w:type="dxa"/>
            <w:tcBorders>
              <w:top w:val="nil"/>
              <w:left w:val="single" w:sz="4" w:space="0" w:color="auto"/>
              <w:bottom w:val="single" w:sz="4" w:space="0" w:color="auto"/>
              <w:right w:val="single" w:sz="4" w:space="0" w:color="auto"/>
            </w:tcBorders>
            <w:shd w:val="clear" w:color="000000" w:fill="FFFFFF"/>
            <w:vAlign w:val="bottom"/>
            <w:hideMark/>
          </w:tcPr>
          <w:p w14:paraId="17E4B8D8" w14:textId="77777777" w:rsidR="009C7EA0" w:rsidRPr="009C7EA0" w:rsidRDefault="009C7EA0" w:rsidP="009C7EA0">
            <w:pPr>
              <w:spacing w:after="0" w:line="240" w:lineRule="auto"/>
              <w:jc w:val="right"/>
              <w:rPr>
                <w:rFonts w:ascii="Candara" w:eastAsia="Times New Roman" w:hAnsi="Candara" w:cs="Calibri"/>
                <w:color w:val="000000"/>
                <w:sz w:val="24"/>
                <w:szCs w:val="24"/>
              </w:rPr>
            </w:pPr>
            <w:r w:rsidRPr="009C7EA0">
              <w:rPr>
                <w:rFonts w:ascii="Candara" w:eastAsia="Times New Roman" w:hAnsi="Candara" w:cs="Calibri"/>
                <w:color w:val="000000"/>
                <w:sz w:val="24"/>
                <w:szCs w:val="24"/>
              </w:rPr>
              <w:t>2</w:t>
            </w:r>
          </w:p>
        </w:tc>
        <w:tc>
          <w:tcPr>
            <w:tcW w:w="3784" w:type="dxa"/>
            <w:tcBorders>
              <w:top w:val="nil"/>
              <w:left w:val="nil"/>
              <w:bottom w:val="single" w:sz="4" w:space="0" w:color="auto"/>
              <w:right w:val="single" w:sz="4" w:space="0" w:color="auto"/>
            </w:tcBorders>
            <w:shd w:val="clear" w:color="000000" w:fill="FFFFFF"/>
            <w:vAlign w:val="bottom"/>
            <w:hideMark/>
          </w:tcPr>
          <w:p w14:paraId="3C93F269" w14:textId="753420D5" w:rsidR="009C7EA0" w:rsidRPr="009C7EA0" w:rsidRDefault="009C7EA0" w:rsidP="009C7EA0">
            <w:pPr>
              <w:spacing w:after="0" w:line="240" w:lineRule="auto"/>
              <w:rPr>
                <w:rFonts w:ascii="Candara" w:eastAsia="Times New Roman" w:hAnsi="Candara" w:cs="Calibri"/>
                <w:color w:val="000000"/>
                <w:sz w:val="24"/>
                <w:szCs w:val="24"/>
              </w:rPr>
            </w:pPr>
            <w:r w:rsidRPr="009C7EA0">
              <w:rPr>
                <w:rFonts w:ascii="Candara" w:eastAsia="Times New Roman" w:hAnsi="Candara" w:cs="Calibri"/>
                <w:color w:val="000000"/>
                <w:sz w:val="24"/>
                <w:szCs w:val="24"/>
              </w:rPr>
              <w:t>Completion of teacher</w:t>
            </w:r>
            <w:r>
              <w:rPr>
                <w:rFonts w:ascii="Candara" w:eastAsia="Times New Roman" w:hAnsi="Candara" w:cs="Calibri"/>
                <w:color w:val="000000"/>
                <w:sz w:val="24"/>
                <w:szCs w:val="24"/>
              </w:rPr>
              <w:t>’</w:t>
            </w:r>
            <w:r w:rsidRPr="009C7EA0">
              <w:rPr>
                <w:rFonts w:ascii="Candara" w:eastAsia="Times New Roman" w:hAnsi="Candara" w:cs="Calibri"/>
                <w:color w:val="000000"/>
                <w:sz w:val="24"/>
                <w:szCs w:val="24"/>
              </w:rPr>
              <w:t>s bungalow</w:t>
            </w:r>
            <w:r w:rsidR="00991E70">
              <w:rPr>
                <w:rFonts w:ascii="Candara" w:eastAsia="Times New Roman" w:hAnsi="Candara" w:cs="Calibri"/>
                <w:color w:val="000000"/>
                <w:sz w:val="24"/>
                <w:szCs w:val="24"/>
              </w:rPr>
              <w:t xml:space="preserve"> (GETFUND)</w:t>
            </w:r>
          </w:p>
        </w:tc>
        <w:tc>
          <w:tcPr>
            <w:tcW w:w="1530" w:type="dxa"/>
            <w:tcBorders>
              <w:top w:val="nil"/>
              <w:left w:val="nil"/>
              <w:bottom w:val="single" w:sz="4" w:space="0" w:color="auto"/>
              <w:right w:val="single" w:sz="4" w:space="0" w:color="auto"/>
            </w:tcBorders>
            <w:shd w:val="clear" w:color="000000" w:fill="FFFFFF"/>
            <w:noWrap/>
            <w:vAlign w:val="bottom"/>
            <w:hideMark/>
          </w:tcPr>
          <w:p w14:paraId="12C78BFA" w14:textId="77777777" w:rsidR="009C7EA0" w:rsidRPr="009C7EA0" w:rsidRDefault="009C7EA0" w:rsidP="009C7EA0">
            <w:pPr>
              <w:spacing w:after="0" w:line="240" w:lineRule="auto"/>
              <w:rPr>
                <w:rFonts w:ascii="Candara" w:eastAsia="Times New Roman" w:hAnsi="Candara" w:cs="Calibri"/>
                <w:color w:val="000000"/>
                <w:sz w:val="24"/>
                <w:szCs w:val="24"/>
              </w:rPr>
            </w:pPr>
            <w:r w:rsidRPr="009C7EA0">
              <w:rPr>
                <w:rFonts w:ascii="Candara" w:eastAsia="Times New Roman" w:hAnsi="Candara" w:cs="Calibri"/>
                <w:color w:val="000000"/>
                <w:sz w:val="24"/>
                <w:szCs w:val="24"/>
              </w:rPr>
              <w:t>Kofi Ansah</w:t>
            </w:r>
          </w:p>
        </w:tc>
        <w:tc>
          <w:tcPr>
            <w:tcW w:w="1484" w:type="dxa"/>
            <w:tcBorders>
              <w:top w:val="nil"/>
              <w:left w:val="nil"/>
              <w:bottom w:val="single" w:sz="4" w:space="0" w:color="auto"/>
              <w:right w:val="single" w:sz="4" w:space="0" w:color="auto"/>
            </w:tcBorders>
            <w:shd w:val="clear" w:color="000000" w:fill="FFFFFF"/>
            <w:noWrap/>
            <w:vAlign w:val="bottom"/>
            <w:hideMark/>
          </w:tcPr>
          <w:p w14:paraId="0C51A388" w14:textId="77777777" w:rsidR="009C7EA0" w:rsidRPr="009C7EA0" w:rsidRDefault="009C7EA0" w:rsidP="009C7EA0">
            <w:pPr>
              <w:spacing w:after="0" w:line="240" w:lineRule="auto"/>
              <w:rPr>
                <w:rFonts w:ascii="Candara" w:eastAsia="Times New Roman" w:hAnsi="Candara" w:cs="Calibri"/>
                <w:color w:val="000000"/>
                <w:sz w:val="24"/>
                <w:szCs w:val="24"/>
              </w:rPr>
            </w:pPr>
            <w:r w:rsidRPr="009C7EA0">
              <w:rPr>
                <w:rFonts w:ascii="Candara" w:eastAsia="Times New Roman" w:hAnsi="Candara" w:cs="Calibri"/>
                <w:color w:val="000000"/>
                <w:sz w:val="24"/>
                <w:szCs w:val="24"/>
              </w:rPr>
              <w:t xml:space="preserve">       200,000.00 </w:t>
            </w:r>
          </w:p>
        </w:tc>
        <w:tc>
          <w:tcPr>
            <w:tcW w:w="4500" w:type="dxa"/>
            <w:tcBorders>
              <w:top w:val="nil"/>
              <w:left w:val="nil"/>
              <w:bottom w:val="single" w:sz="4" w:space="0" w:color="auto"/>
              <w:right w:val="single" w:sz="4" w:space="0" w:color="auto"/>
            </w:tcBorders>
            <w:shd w:val="clear" w:color="auto" w:fill="auto"/>
            <w:vAlign w:val="bottom"/>
            <w:hideMark/>
          </w:tcPr>
          <w:p w14:paraId="32FB443E" w14:textId="77777777" w:rsidR="009C7EA0" w:rsidRPr="009C7EA0" w:rsidRDefault="009C7EA0" w:rsidP="009C7EA0">
            <w:pPr>
              <w:spacing w:after="0" w:line="240" w:lineRule="auto"/>
              <w:rPr>
                <w:rFonts w:ascii="Candara" w:eastAsia="Times New Roman" w:hAnsi="Candara" w:cs="Calibri"/>
                <w:color w:val="000000"/>
              </w:rPr>
            </w:pPr>
            <w:r w:rsidRPr="009C7EA0">
              <w:rPr>
                <w:rFonts w:ascii="Candara" w:eastAsia="Times New Roman" w:hAnsi="Candara" w:cs="Calibri"/>
                <w:color w:val="000000"/>
              </w:rPr>
              <w:t>To provide decent and accessible accommodation for teachers, especially in rural and hard-to-reach areas</w:t>
            </w:r>
          </w:p>
        </w:tc>
      </w:tr>
      <w:tr w:rsidR="009C7EA0" w:rsidRPr="009C7EA0" w14:paraId="47ECD040" w14:textId="77777777" w:rsidTr="009C7EA0">
        <w:trPr>
          <w:trHeight w:val="610"/>
        </w:trPr>
        <w:tc>
          <w:tcPr>
            <w:tcW w:w="492" w:type="dxa"/>
            <w:tcBorders>
              <w:top w:val="nil"/>
              <w:left w:val="single" w:sz="4" w:space="0" w:color="auto"/>
              <w:bottom w:val="single" w:sz="4" w:space="0" w:color="auto"/>
              <w:right w:val="single" w:sz="4" w:space="0" w:color="auto"/>
            </w:tcBorders>
            <w:shd w:val="clear" w:color="000000" w:fill="FFFFFF"/>
            <w:vAlign w:val="bottom"/>
            <w:hideMark/>
          </w:tcPr>
          <w:p w14:paraId="7BB8CA78" w14:textId="77777777" w:rsidR="009C7EA0" w:rsidRPr="009C7EA0" w:rsidRDefault="009C7EA0" w:rsidP="009C7EA0">
            <w:pPr>
              <w:spacing w:after="0" w:line="240" w:lineRule="auto"/>
              <w:jc w:val="right"/>
              <w:rPr>
                <w:rFonts w:ascii="Candara" w:eastAsia="Times New Roman" w:hAnsi="Candara" w:cs="Calibri"/>
                <w:color w:val="000000"/>
                <w:sz w:val="24"/>
                <w:szCs w:val="24"/>
              </w:rPr>
            </w:pPr>
            <w:r w:rsidRPr="009C7EA0">
              <w:rPr>
                <w:rFonts w:ascii="Candara" w:eastAsia="Times New Roman" w:hAnsi="Candara" w:cs="Calibri"/>
                <w:color w:val="000000"/>
                <w:sz w:val="24"/>
                <w:szCs w:val="24"/>
              </w:rPr>
              <w:t>3</w:t>
            </w:r>
          </w:p>
        </w:tc>
        <w:tc>
          <w:tcPr>
            <w:tcW w:w="3784" w:type="dxa"/>
            <w:tcBorders>
              <w:top w:val="nil"/>
              <w:left w:val="nil"/>
              <w:bottom w:val="single" w:sz="4" w:space="0" w:color="auto"/>
              <w:right w:val="single" w:sz="4" w:space="0" w:color="auto"/>
            </w:tcBorders>
            <w:shd w:val="clear" w:color="000000" w:fill="FFFFFF"/>
            <w:vAlign w:val="center"/>
            <w:hideMark/>
          </w:tcPr>
          <w:p w14:paraId="7B3C5267" w14:textId="76C88BD5" w:rsidR="009C7EA0" w:rsidRPr="009C7EA0" w:rsidRDefault="009C7EA0" w:rsidP="009C7EA0">
            <w:pPr>
              <w:spacing w:after="0" w:line="240" w:lineRule="auto"/>
              <w:rPr>
                <w:rFonts w:ascii="Candara" w:eastAsia="Times New Roman" w:hAnsi="Candara" w:cs="Calibri"/>
                <w:color w:val="000000"/>
                <w:sz w:val="24"/>
                <w:szCs w:val="24"/>
              </w:rPr>
            </w:pPr>
            <w:r w:rsidRPr="009C7EA0">
              <w:rPr>
                <w:rFonts w:ascii="Candara" w:eastAsia="Times New Roman" w:hAnsi="Candara" w:cs="Calibri"/>
                <w:color w:val="000000"/>
                <w:sz w:val="24"/>
                <w:szCs w:val="24"/>
              </w:rPr>
              <w:t xml:space="preserve">Renovation of CHPS Compound &amp; Nurses Quarters </w:t>
            </w:r>
            <w:r w:rsidR="00991E70">
              <w:rPr>
                <w:rFonts w:ascii="Candara" w:eastAsia="Times New Roman" w:hAnsi="Candara" w:cs="Calibri"/>
                <w:color w:val="000000"/>
                <w:sz w:val="24"/>
                <w:szCs w:val="24"/>
              </w:rPr>
              <w:t>(DACF)</w:t>
            </w:r>
          </w:p>
        </w:tc>
        <w:tc>
          <w:tcPr>
            <w:tcW w:w="1530" w:type="dxa"/>
            <w:tcBorders>
              <w:top w:val="nil"/>
              <w:left w:val="nil"/>
              <w:bottom w:val="single" w:sz="4" w:space="0" w:color="auto"/>
              <w:right w:val="single" w:sz="4" w:space="0" w:color="auto"/>
            </w:tcBorders>
            <w:shd w:val="clear" w:color="000000" w:fill="FFFFFF"/>
            <w:vAlign w:val="center"/>
            <w:hideMark/>
          </w:tcPr>
          <w:p w14:paraId="54324083" w14:textId="77777777" w:rsidR="009C7EA0" w:rsidRPr="009C7EA0" w:rsidRDefault="009C7EA0" w:rsidP="009C7EA0">
            <w:pPr>
              <w:spacing w:after="0" w:line="240" w:lineRule="auto"/>
              <w:rPr>
                <w:rFonts w:ascii="Candara" w:eastAsia="Times New Roman" w:hAnsi="Candara" w:cs="Calibri"/>
                <w:color w:val="000000"/>
                <w:sz w:val="24"/>
                <w:szCs w:val="24"/>
              </w:rPr>
            </w:pPr>
            <w:r w:rsidRPr="009C7EA0">
              <w:rPr>
                <w:rFonts w:ascii="Candara" w:eastAsia="Times New Roman" w:hAnsi="Candara" w:cs="Calibri"/>
                <w:color w:val="000000"/>
                <w:sz w:val="24"/>
                <w:szCs w:val="24"/>
              </w:rPr>
              <w:t>Tawiakwaa</w:t>
            </w:r>
          </w:p>
        </w:tc>
        <w:tc>
          <w:tcPr>
            <w:tcW w:w="1484" w:type="dxa"/>
            <w:tcBorders>
              <w:top w:val="nil"/>
              <w:left w:val="nil"/>
              <w:bottom w:val="single" w:sz="4" w:space="0" w:color="auto"/>
              <w:right w:val="single" w:sz="4" w:space="0" w:color="auto"/>
            </w:tcBorders>
            <w:shd w:val="clear" w:color="000000" w:fill="FFFFFF"/>
            <w:vAlign w:val="center"/>
            <w:hideMark/>
          </w:tcPr>
          <w:p w14:paraId="26E1CE9D" w14:textId="77777777" w:rsidR="009C7EA0" w:rsidRPr="009C7EA0" w:rsidRDefault="009C7EA0" w:rsidP="009C7EA0">
            <w:pPr>
              <w:spacing w:after="0" w:line="240" w:lineRule="auto"/>
              <w:rPr>
                <w:rFonts w:ascii="Candara" w:eastAsia="Times New Roman" w:hAnsi="Candara" w:cs="Calibri"/>
                <w:color w:val="000000"/>
                <w:sz w:val="24"/>
                <w:szCs w:val="24"/>
              </w:rPr>
            </w:pPr>
            <w:r w:rsidRPr="009C7EA0">
              <w:rPr>
                <w:rFonts w:ascii="Candara" w:eastAsia="Times New Roman" w:hAnsi="Candara" w:cs="Calibri"/>
                <w:color w:val="000000"/>
                <w:sz w:val="24"/>
                <w:szCs w:val="24"/>
              </w:rPr>
              <w:t xml:space="preserve">           34,216.50 </w:t>
            </w:r>
          </w:p>
        </w:tc>
        <w:tc>
          <w:tcPr>
            <w:tcW w:w="4500" w:type="dxa"/>
            <w:tcBorders>
              <w:top w:val="nil"/>
              <w:left w:val="nil"/>
              <w:bottom w:val="single" w:sz="4" w:space="0" w:color="auto"/>
              <w:right w:val="single" w:sz="4" w:space="0" w:color="auto"/>
            </w:tcBorders>
            <w:shd w:val="clear" w:color="auto" w:fill="auto"/>
            <w:vAlign w:val="bottom"/>
            <w:hideMark/>
          </w:tcPr>
          <w:p w14:paraId="3FC01B87" w14:textId="77777777" w:rsidR="009C7EA0" w:rsidRPr="009C7EA0" w:rsidRDefault="009C7EA0" w:rsidP="009C7EA0">
            <w:pPr>
              <w:spacing w:after="0" w:line="240" w:lineRule="auto"/>
              <w:rPr>
                <w:rFonts w:ascii="Candara" w:eastAsia="Times New Roman" w:hAnsi="Candara" w:cs="Calibri"/>
                <w:color w:val="000000"/>
              </w:rPr>
            </w:pPr>
            <w:r w:rsidRPr="009C7EA0">
              <w:rPr>
                <w:rFonts w:ascii="Candara" w:eastAsia="Times New Roman" w:hAnsi="Candara" w:cs="Calibri"/>
                <w:color w:val="000000"/>
              </w:rPr>
              <w:t>To improve the functionality, safety, and comfort of healthcare facilities and staff accommodation</w:t>
            </w:r>
          </w:p>
        </w:tc>
      </w:tr>
      <w:tr w:rsidR="009C7EA0" w:rsidRPr="009C7EA0" w14:paraId="304A40D9" w14:textId="77777777" w:rsidTr="009C7EA0">
        <w:trPr>
          <w:trHeight w:val="800"/>
        </w:trPr>
        <w:tc>
          <w:tcPr>
            <w:tcW w:w="492" w:type="dxa"/>
            <w:tcBorders>
              <w:top w:val="nil"/>
              <w:left w:val="single" w:sz="4" w:space="0" w:color="auto"/>
              <w:bottom w:val="single" w:sz="4" w:space="0" w:color="auto"/>
              <w:right w:val="single" w:sz="4" w:space="0" w:color="auto"/>
            </w:tcBorders>
            <w:shd w:val="clear" w:color="000000" w:fill="FFFFFF"/>
            <w:vAlign w:val="bottom"/>
            <w:hideMark/>
          </w:tcPr>
          <w:p w14:paraId="62FE08A8" w14:textId="77777777" w:rsidR="009C7EA0" w:rsidRPr="009C7EA0" w:rsidRDefault="009C7EA0" w:rsidP="009C7EA0">
            <w:pPr>
              <w:spacing w:after="0" w:line="240" w:lineRule="auto"/>
              <w:jc w:val="right"/>
              <w:rPr>
                <w:rFonts w:ascii="Candara" w:eastAsia="Times New Roman" w:hAnsi="Candara" w:cs="Calibri"/>
                <w:color w:val="000000"/>
                <w:sz w:val="24"/>
                <w:szCs w:val="24"/>
              </w:rPr>
            </w:pPr>
            <w:r w:rsidRPr="009C7EA0">
              <w:rPr>
                <w:rFonts w:ascii="Candara" w:eastAsia="Times New Roman" w:hAnsi="Candara" w:cs="Calibri"/>
                <w:color w:val="000000"/>
                <w:sz w:val="24"/>
                <w:szCs w:val="24"/>
              </w:rPr>
              <w:t>4</w:t>
            </w:r>
          </w:p>
        </w:tc>
        <w:tc>
          <w:tcPr>
            <w:tcW w:w="3784" w:type="dxa"/>
            <w:tcBorders>
              <w:top w:val="nil"/>
              <w:left w:val="nil"/>
              <w:bottom w:val="single" w:sz="4" w:space="0" w:color="auto"/>
              <w:right w:val="single" w:sz="4" w:space="0" w:color="auto"/>
            </w:tcBorders>
            <w:shd w:val="clear" w:color="000000" w:fill="FFFFFF"/>
            <w:vAlign w:val="bottom"/>
            <w:hideMark/>
          </w:tcPr>
          <w:p w14:paraId="469EF3F7" w14:textId="55CAE7CE" w:rsidR="009C7EA0" w:rsidRPr="009C7EA0" w:rsidRDefault="009C7EA0" w:rsidP="009C7EA0">
            <w:pPr>
              <w:spacing w:after="0" w:line="240" w:lineRule="auto"/>
              <w:rPr>
                <w:rFonts w:ascii="Candara" w:eastAsia="Times New Roman" w:hAnsi="Candara" w:cs="Calibri"/>
                <w:color w:val="000000"/>
                <w:sz w:val="24"/>
                <w:szCs w:val="24"/>
              </w:rPr>
            </w:pPr>
            <w:r w:rsidRPr="009C7EA0">
              <w:rPr>
                <w:rFonts w:ascii="Candara" w:eastAsia="Times New Roman" w:hAnsi="Candara" w:cs="Calibri"/>
                <w:color w:val="000000"/>
                <w:sz w:val="24"/>
                <w:szCs w:val="24"/>
              </w:rPr>
              <w:t>Completion of 1No. 6-Seater Water Closet Toilet</w:t>
            </w:r>
            <w:r w:rsidR="006E1CA3">
              <w:rPr>
                <w:rFonts w:ascii="Candara" w:eastAsia="Times New Roman" w:hAnsi="Candara" w:cs="Calibri"/>
                <w:color w:val="000000"/>
                <w:sz w:val="24"/>
                <w:szCs w:val="24"/>
              </w:rPr>
              <w:t xml:space="preserve"> (DACF)</w:t>
            </w:r>
          </w:p>
        </w:tc>
        <w:tc>
          <w:tcPr>
            <w:tcW w:w="1530" w:type="dxa"/>
            <w:tcBorders>
              <w:top w:val="nil"/>
              <w:left w:val="nil"/>
              <w:bottom w:val="single" w:sz="4" w:space="0" w:color="auto"/>
              <w:right w:val="single" w:sz="4" w:space="0" w:color="auto"/>
            </w:tcBorders>
            <w:shd w:val="clear" w:color="000000" w:fill="FFFFFF"/>
            <w:vAlign w:val="bottom"/>
            <w:hideMark/>
          </w:tcPr>
          <w:p w14:paraId="5B0229E3" w14:textId="77777777" w:rsidR="009C7EA0" w:rsidRPr="009C7EA0" w:rsidRDefault="009C7EA0" w:rsidP="009C7EA0">
            <w:pPr>
              <w:spacing w:after="0" w:line="240" w:lineRule="auto"/>
              <w:rPr>
                <w:rFonts w:ascii="Candara" w:eastAsia="Times New Roman" w:hAnsi="Candara" w:cs="Calibri"/>
                <w:color w:val="000000"/>
                <w:sz w:val="24"/>
                <w:szCs w:val="24"/>
              </w:rPr>
            </w:pPr>
            <w:r w:rsidRPr="009C7EA0">
              <w:rPr>
                <w:rFonts w:ascii="Candara" w:eastAsia="Times New Roman" w:hAnsi="Candara" w:cs="Calibri"/>
                <w:color w:val="000000"/>
                <w:sz w:val="24"/>
                <w:szCs w:val="24"/>
              </w:rPr>
              <w:t>Bontrase</w:t>
            </w:r>
          </w:p>
        </w:tc>
        <w:tc>
          <w:tcPr>
            <w:tcW w:w="1484" w:type="dxa"/>
            <w:tcBorders>
              <w:top w:val="nil"/>
              <w:left w:val="nil"/>
              <w:bottom w:val="single" w:sz="4" w:space="0" w:color="auto"/>
              <w:right w:val="single" w:sz="4" w:space="0" w:color="auto"/>
            </w:tcBorders>
            <w:shd w:val="clear" w:color="000000" w:fill="FFFFFF"/>
            <w:vAlign w:val="bottom"/>
            <w:hideMark/>
          </w:tcPr>
          <w:p w14:paraId="7D0DDD86" w14:textId="77777777" w:rsidR="009C7EA0" w:rsidRPr="009C7EA0" w:rsidRDefault="009C7EA0" w:rsidP="009C7EA0">
            <w:pPr>
              <w:spacing w:after="0" w:line="240" w:lineRule="auto"/>
              <w:rPr>
                <w:rFonts w:ascii="Candara" w:eastAsia="Times New Roman" w:hAnsi="Candara" w:cs="Calibri"/>
                <w:color w:val="000000"/>
                <w:sz w:val="24"/>
                <w:szCs w:val="24"/>
              </w:rPr>
            </w:pPr>
            <w:r w:rsidRPr="009C7EA0">
              <w:rPr>
                <w:rFonts w:ascii="Candara" w:eastAsia="Times New Roman" w:hAnsi="Candara" w:cs="Calibri"/>
                <w:color w:val="000000"/>
                <w:sz w:val="24"/>
                <w:szCs w:val="24"/>
              </w:rPr>
              <w:t xml:space="preserve">          25,484.95 </w:t>
            </w:r>
          </w:p>
        </w:tc>
        <w:tc>
          <w:tcPr>
            <w:tcW w:w="4500" w:type="dxa"/>
            <w:tcBorders>
              <w:top w:val="nil"/>
              <w:left w:val="nil"/>
              <w:bottom w:val="single" w:sz="4" w:space="0" w:color="auto"/>
              <w:right w:val="single" w:sz="4" w:space="0" w:color="auto"/>
            </w:tcBorders>
            <w:shd w:val="clear" w:color="auto" w:fill="auto"/>
            <w:vAlign w:val="bottom"/>
            <w:hideMark/>
          </w:tcPr>
          <w:p w14:paraId="17F86BBF" w14:textId="77777777" w:rsidR="009C7EA0" w:rsidRPr="009C7EA0" w:rsidRDefault="009C7EA0" w:rsidP="009C7EA0">
            <w:pPr>
              <w:spacing w:after="0" w:line="240" w:lineRule="auto"/>
              <w:rPr>
                <w:rFonts w:ascii="Candara" w:eastAsia="Times New Roman" w:hAnsi="Candara" w:cs="Calibri"/>
                <w:color w:val="000000"/>
              </w:rPr>
            </w:pPr>
            <w:r w:rsidRPr="009C7EA0">
              <w:rPr>
                <w:rFonts w:ascii="Candara" w:eastAsia="Times New Roman" w:hAnsi="Candara" w:cs="Calibri"/>
                <w:color w:val="000000"/>
              </w:rPr>
              <w:t>To improve sanitation and hygiene standards in public spaces or institutions by providing access to safe, dignified, and hygienic toilet facilities</w:t>
            </w:r>
          </w:p>
        </w:tc>
      </w:tr>
      <w:tr w:rsidR="009C7EA0" w:rsidRPr="009C7EA0" w14:paraId="579C95DE" w14:textId="77777777" w:rsidTr="009C7EA0">
        <w:trPr>
          <w:trHeight w:val="1020"/>
        </w:trPr>
        <w:tc>
          <w:tcPr>
            <w:tcW w:w="492" w:type="dxa"/>
            <w:tcBorders>
              <w:top w:val="nil"/>
              <w:left w:val="single" w:sz="4" w:space="0" w:color="auto"/>
              <w:bottom w:val="single" w:sz="4" w:space="0" w:color="auto"/>
              <w:right w:val="single" w:sz="4" w:space="0" w:color="auto"/>
            </w:tcBorders>
            <w:shd w:val="clear" w:color="000000" w:fill="FFFFFF"/>
            <w:vAlign w:val="bottom"/>
            <w:hideMark/>
          </w:tcPr>
          <w:p w14:paraId="2BA6A318" w14:textId="77777777" w:rsidR="009C7EA0" w:rsidRPr="009C7EA0" w:rsidRDefault="009C7EA0" w:rsidP="009C7EA0">
            <w:pPr>
              <w:spacing w:after="0" w:line="240" w:lineRule="auto"/>
              <w:jc w:val="right"/>
              <w:rPr>
                <w:rFonts w:ascii="Candara" w:eastAsia="Times New Roman" w:hAnsi="Candara" w:cs="Calibri"/>
                <w:color w:val="000000"/>
                <w:sz w:val="24"/>
                <w:szCs w:val="24"/>
              </w:rPr>
            </w:pPr>
            <w:r w:rsidRPr="009C7EA0">
              <w:rPr>
                <w:rFonts w:ascii="Candara" w:eastAsia="Times New Roman" w:hAnsi="Candara" w:cs="Calibri"/>
                <w:color w:val="000000"/>
                <w:sz w:val="24"/>
                <w:szCs w:val="24"/>
              </w:rPr>
              <w:t>5</w:t>
            </w:r>
          </w:p>
        </w:tc>
        <w:tc>
          <w:tcPr>
            <w:tcW w:w="3784" w:type="dxa"/>
            <w:tcBorders>
              <w:top w:val="nil"/>
              <w:left w:val="nil"/>
              <w:bottom w:val="single" w:sz="4" w:space="0" w:color="auto"/>
              <w:right w:val="single" w:sz="4" w:space="0" w:color="auto"/>
            </w:tcBorders>
            <w:shd w:val="clear" w:color="000000" w:fill="FFFFFF"/>
            <w:hideMark/>
          </w:tcPr>
          <w:p w14:paraId="32CB9687" w14:textId="6123EF0F" w:rsidR="009C7EA0" w:rsidRPr="009C7EA0" w:rsidRDefault="009C7EA0" w:rsidP="009C7EA0">
            <w:pPr>
              <w:spacing w:after="0" w:line="240" w:lineRule="auto"/>
              <w:rPr>
                <w:rFonts w:ascii="Candara" w:eastAsia="Times New Roman" w:hAnsi="Candara" w:cs="Calibri"/>
                <w:color w:val="000000"/>
                <w:sz w:val="24"/>
                <w:szCs w:val="24"/>
              </w:rPr>
            </w:pPr>
            <w:r w:rsidRPr="009C7EA0">
              <w:rPr>
                <w:rFonts w:ascii="Candara" w:eastAsia="Times New Roman" w:hAnsi="Candara" w:cs="Calibri"/>
                <w:color w:val="000000"/>
                <w:sz w:val="24"/>
                <w:szCs w:val="24"/>
              </w:rPr>
              <w:t>Co</w:t>
            </w:r>
            <w:r w:rsidR="005B13B7">
              <w:rPr>
                <w:rFonts w:ascii="Candara" w:eastAsia="Times New Roman" w:hAnsi="Candara" w:cs="Calibri"/>
                <w:color w:val="000000"/>
                <w:sz w:val="24"/>
                <w:szCs w:val="24"/>
              </w:rPr>
              <w:t>mpletion</w:t>
            </w:r>
            <w:r w:rsidRPr="009C7EA0">
              <w:rPr>
                <w:rFonts w:ascii="Candara" w:eastAsia="Times New Roman" w:hAnsi="Candara" w:cs="Calibri"/>
                <w:color w:val="000000"/>
                <w:sz w:val="24"/>
                <w:szCs w:val="24"/>
              </w:rPr>
              <w:t xml:space="preserve"> of 1No. 32</w:t>
            </w:r>
            <w:r>
              <w:rPr>
                <w:rFonts w:ascii="Candara" w:eastAsia="Times New Roman" w:hAnsi="Candara" w:cs="Calibri"/>
                <w:color w:val="000000"/>
                <w:sz w:val="24"/>
                <w:szCs w:val="24"/>
              </w:rPr>
              <w:t>-</w:t>
            </w:r>
            <w:r w:rsidRPr="009C7EA0">
              <w:rPr>
                <w:rFonts w:ascii="Candara" w:eastAsia="Times New Roman" w:hAnsi="Candara" w:cs="Calibri"/>
                <w:color w:val="000000"/>
                <w:sz w:val="24"/>
                <w:szCs w:val="24"/>
              </w:rPr>
              <w:t>Seater W/C at Awutu Beraku, Durbar Ground at Bibianiha &amp; 12</w:t>
            </w:r>
            <w:r w:rsidR="00E054C1">
              <w:rPr>
                <w:rFonts w:ascii="Candara" w:eastAsia="Times New Roman" w:hAnsi="Candara" w:cs="Calibri"/>
                <w:color w:val="000000"/>
                <w:sz w:val="24"/>
                <w:szCs w:val="24"/>
              </w:rPr>
              <w:t>-</w:t>
            </w:r>
            <w:r w:rsidRPr="009C7EA0">
              <w:rPr>
                <w:rFonts w:ascii="Candara" w:eastAsia="Times New Roman" w:hAnsi="Candara" w:cs="Calibri"/>
                <w:color w:val="000000"/>
                <w:sz w:val="24"/>
                <w:szCs w:val="24"/>
              </w:rPr>
              <w:t xml:space="preserve"> Seater W/C at Bonsuoku </w:t>
            </w:r>
            <w:r w:rsidR="006E1CA3">
              <w:rPr>
                <w:rFonts w:ascii="Candara" w:eastAsia="Times New Roman" w:hAnsi="Candara" w:cs="Calibri"/>
                <w:color w:val="000000"/>
                <w:sz w:val="24"/>
                <w:szCs w:val="24"/>
              </w:rPr>
              <w:t>(DACF)</w:t>
            </w:r>
          </w:p>
        </w:tc>
        <w:tc>
          <w:tcPr>
            <w:tcW w:w="1530" w:type="dxa"/>
            <w:tcBorders>
              <w:top w:val="nil"/>
              <w:left w:val="nil"/>
              <w:bottom w:val="single" w:sz="4" w:space="0" w:color="auto"/>
              <w:right w:val="single" w:sz="4" w:space="0" w:color="auto"/>
            </w:tcBorders>
            <w:shd w:val="clear" w:color="000000" w:fill="FFFFFF"/>
            <w:hideMark/>
          </w:tcPr>
          <w:p w14:paraId="475A8578" w14:textId="2001D2D6" w:rsidR="009C7EA0" w:rsidRPr="009C7EA0" w:rsidRDefault="009C7EA0" w:rsidP="009C7EA0">
            <w:pPr>
              <w:spacing w:after="0" w:line="240" w:lineRule="auto"/>
              <w:rPr>
                <w:rFonts w:ascii="Candara" w:eastAsia="Times New Roman" w:hAnsi="Candara" w:cs="Calibri"/>
                <w:color w:val="000000"/>
                <w:sz w:val="24"/>
                <w:szCs w:val="24"/>
              </w:rPr>
            </w:pPr>
            <w:r w:rsidRPr="009C7EA0">
              <w:rPr>
                <w:rFonts w:ascii="Candara" w:eastAsia="Times New Roman" w:hAnsi="Candara" w:cs="Calibri"/>
                <w:color w:val="000000"/>
                <w:sz w:val="24"/>
                <w:szCs w:val="24"/>
              </w:rPr>
              <w:t xml:space="preserve">Bibianiha, Bonsuoko, Awutu </w:t>
            </w:r>
            <w:r w:rsidR="00AD08DB">
              <w:rPr>
                <w:rFonts w:ascii="Candara" w:eastAsia="Times New Roman" w:hAnsi="Candara" w:cs="Calibri"/>
                <w:color w:val="000000"/>
                <w:sz w:val="24"/>
                <w:szCs w:val="24"/>
              </w:rPr>
              <w:t>Beraku</w:t>
            </w:r>
          </w:p>
        </w:tc>
        <w:tc>
          <w:tcPr>
            <w:tcW w:w="1484" w:type="dxa"/>
            <w:tcBorders>
              <w:top w:val="nil"/>
              <w:left w:val="nil"/>
              <w:bottom w:val="single" w:sz="4" w:space="0" w:color="auto"/>
              <w:right w:val="single" w:sz="4" w:space="0" w:color="auto"/>
            </w:tcBorders>
            <w:shd w:val="clear" w:color="000000" w:fill="FFFFFF"/>
            <w:vAlign w:val="center"/>
            <w:hideMark/>
          </w:tcPr>
          <w:p w14:paraId="76BF30EB" w14:textId="77777777" w:rsidR="009C7EA0" w:rsidRPr="009C7EA0" w:rsidRDefault="009C7EA0" w:rsidP="009C7EA0">
            <w:pPr>
              <w:spacing w:after="0" w:line="240" w:lineRule="auto"/>
              <w:rPr>
                <w:rFonts w:ascii="Candara" w:eastAsia="Times New Roman" w:hAnsi="Candara" w:cs="Calibri"/>
                <w:color w:val="000000"/>
                <w:sz w:val="24"/>
                <w:szCs w:val="24"/>
              </w:rPr>
            </w:pPr>
            <w:r w:rsidRPr="009C7EA0">
              <w:rPr>
                <w:rFonts w:ascii="Candara" w:eastAsia="Times New Roman" w:hAnsi="Candara" w:cs="Calibri"/>
                <w:color w:val="000000"/>
                <w:sz w:val="24"/>
                <w:szCs w:val="24"/>
              </w:rPr>
              <w:t xml:space="preserve">          228,281.71 </w:t>
            </w:r>
          </w:p>
        </w:tc>
        <w:tc>
          <w:tcPr>
            <w:tcW w:w="4500" w:type="dxa"/>
            <w:tcBorders>
              <w:top w:val="nil"/>
              <w:left w:val="nil"/>
              <w:bottom w:val="single" w:sz="4" w:space="0" w:color="auto"/>
              <w:right w:val="single" w:sz="4" w:space="0" w:color="auto"/>
            </w:tcBorders>
            <w:shd w:val="clear" w:color="auto" w:fill="auto"/>
            <w:vAlign w:val="bottom"/>
            <w:hideMark/>
          </w:tcPr>
          <w:p w14:paraId="1FC4AFE5" w14:textId="77777777" w:rsidR="009C7EA0" w:rsidRPr="009C7EA0" w:rsidRDefault="009C7EA0" w:rsidP="009C7EA0">
            <w:pPr>
              <w:spacing w:after="0" w:line="240" w:lineRule="auto"/>
              <w:rPr>
                <w:rFonts w:ascii="Candara" w:eastAsia="Times New Roman" w:hAnsi="Candara" w:cs="Calibri"/>
                <w:color w:val="000000"/>
              </w:rPr>
            </w:pPr>
            <w:r w:rsidRPr="009C7EA0">
              <w:rPr>
                <w:rFonts w:ascii="Candara" w:eastAsia="Times New Roman" w:hAnsi="Candara" w:cs="Calibri"/>
                <w:color w:val="000000"/>
              </w:rPr>
              <w:t>To improve sanitation and hygiene standards in public spaces or institutions by providing access to safe, dignified, and hygienic toilet facilities</w:t>
            </w:r>
          </w:p>
        </w:tc>
      </w:tr>
      <w:tr w:rsidR="009C7EA0" w:rsidRPr="009C7EA0" w14:paraId="7B3DC43C" w14:textId="77777777" w:rsidTr="009C7EA0">
        <w:trPr>
          <w:trHeight w:val="860"/>
        </w:trPr>
        <w:tc>
          <w:tcPr>
            <w:tcW w:w="492" w:type="dxa"/>
            <w:tcBorders>
              <w:top w:val="nil"/>
              <w:left w:val="single" w:sz="4" w:space="0" w:color="auto"/>
              <w:bottom w:val="single" w:sz="4" w:space="0" w:color="auto"/>
              <w:right w:val="single" w:sz="4" w:space="0" w:color="auto"/>
            </w:tcBorders>
            <w:shd w:val="clear" w:color="000000" w:fill="FFFFFF"/>
            <w:vAlign w:val="bottom"/>
            <w:hideMark/>
          </w:tcPr>
          <w:p w14:paraId="2D2E4FE6" w14:textId="77777777" w:rsidR="009C7EA0" w:rsidRPr="009C7EA0" w:rsidRDefault="009C7EA0" w:rsidP="009C7EA0">
            <w:pPr>
              <w:spacing w:after="0" w:line="240" w:lineRule="auto"/>
              <w:jc w:val="right"/>
              <w:rPr>
                <w:rFonts w:ascii="Candara" w:eastAsia="Times New Roman" w:hAnsi="Candara" w:cs="Calibri"/>
                <w:color w:val="000000"/>
                <w:sz w:val="24"/>
                <w:szCs w:val="24"/>
              </w:rPr>
            </w:pPr>
            <w:r w:rsidRPr="009C7EA0">
              <w:rPr>
                <w:rFonts w:ascii="Candara" w:eastAsia="Times New Roman" w:hAnsi="Candara" w:cs="Calibri"/>
                <w:color w:val="000000"/>
                <w:sz w:val="24"/>
                <w:szCs w:val="24"/>
              </w:rPr>
              <w:t>6</w:t>
            </w:r>
          </w:p>
        </w:tc>
        <w:tc>
          <w:tcPr>
            <w:tcW w:w="3784" w:type="dxa"/>
            <w:tcBorders>
              <w:top w:val="nil"/>
              <w:left w:val="nil"/>
              <w:bottom w:val="single" w:sz="4" w:space="0" w:color="auto"/>
              <w:right w:val="nil"/>
            </w:tcBorders>
            <w:shd w:val="clear" w:color="000000" w:fill="FFFFFF"/>
            <w:vAlign w:val="bottom"/>
            <w:hideMark/>
          </w:tcPr>
          <w:p w14:paraId="64BBF3C2" w14:textId="1F1B4FD8" w:rsidR="009C7EA0" w:rsidRPr="009C7EA0" w:rsidRDefault="009C7EA0" w:rsidP="009C7EA0">
            <w:pPr>
              <w:spacing w:after="0" w:line="240" w:lineRule="auto"/>
              <w:rPr>
                <w:rFonts w:ascii="Candara" w:eastAsia="Times New Roman" w:hAnsi="Candara" w:cs="Calibri"/>
                <w:color w:val="000000"/>
                <w:sz w:val="24"/>
                <w:szCs w:val="24"/>
              </w:rPr>
            </w:pPr>
            <w:r w:rsidRPr="009C7EA0">
              <w:rPr>
                <w:rFonts w:ascii="Candara" w:eastAsia="Times New Roman" w:hAnsi="Candara" w:cs="Calibri"/>
                <w:color w:val="000000"/>
                <w:sz w:val="24"/>
                <w:szCs w:val="24"/>
              </w:rPr>
              <w:t>Co</w:t>
            </w:r>
            <w:r w:rsidR="005B13B7">
              <w:rPr>
                <w:rFonts w:ascii="Candara" w:eastAsia="Times New Roman" w:hAnsi="Candara" w:cs="Calibri"/>
                <w:color w:val="000000"/>
                <w:sz w:val="24"/>
                <w:szCs w:val="24"/>
              </w:rPr>
              <w:t>mpletion</w:t>
            </w:r>
            <w:r w:rsidRPr="009C7EA0">
              <w:rPr>
                <w:rFonts w:ascii="Candara" w:eastAsia="Times New Roman" w:hAnsi="Candara" w:cs="Calibri"/>
                <w:color w:val="000000"/>
                <w:sz w:val="24"/>
                <w:szCs w:val="24"/>
              </w:rPr>
              <w:t xml:space="preserve"> of Pavement at DCD's residence at Awutu Beraku</w:t>
            </w:r>
            <w:r w:rsidR="00461FBE">
              <w:rPr>
                <w:rFonts w:ascii="Candara" w:eastAsia="Times New Roman" w:hAnsi="Candara" w:cs="Calibri"/>
                <w:color w:val="000000"/>
                <w:sz w:val="24"/>
                <w:szCs w:val="24"/>
              </w:rPr>
              <w:t xml:space="preserve"> (DACF)</w:t>
            </w:r>
          </w:p>
        </w:tc>
        <w:tc>
          <w:tcPr>
            <w:tcW w:w="1530" w:type="dxa"/>
            <w:tcBorders>
              <w:top w:val="nil"/>
              <w:left w:val="single" w:sz="4" w:space="0" w:color="auto"/>
              <w:bottom w:val="single" w:sz="4" w:space="0" w:color="auto"/>
              <w:right w:val="single" w:sz="4" w:space="0" w:color="auto"/>
            </w:tcBorders>
            <w:shd w:val="clear" w:color="000000" w:fill="FFFFFF"/>
            <w:vAlign w:val="bottom"/>
            <w:hideMark/>
          </w:tcPr>
          <w:p w14:paraId="19834514" w14:textId="77777777" w:rsidR="009C7EA0" w:rsidRPr="009C7EA0" w:rsidRDefault="009C7EA0" w:rsidP="009C7EA0">
            <w:pPr>
              <w:spacing w:after="0" w:line="240" w:lineRule="auto"/>
              <w:rPr>
                <w:rFonts w:ascii="Candara" w:eastAsia="Times New Roman" w:hAnsi="Candara" w:cs="Calibri"/>
                <w:color w:val="000000"/>
                <w:sz w:val="24"/>
                <w:szCs w:val="24"/>
              </w:rPr>
            </w:pPr>
            <w:r w:rsidRPr="009C7EA0">
              <w:rPr>
                <w:rFonts w:ascii="Candara" w:eastAsia="Times New Roman" w:hAnsi="Candara" w:cs="Calibri"/>
                <w:color w:val="000000"/>
                <w:sz w:val="24"/>
                <w:szCs w:val="24"/>
              </w:rPr>
              <w:t>Awutu Beraku</w:t>
            </w:r>
          </w:p>
        </w:tc>
        <w:tc>
          <w:tcPr>
            <w:tcW w:w="1484" w:type="dxa"/>
            <w:tcBorders>
              <w:top w:val="nil"/>
              <w:left w:val="nil"/>
              <w:bottom w:val="single" w:sz="4" w:space="0" w:color="auto"/>
              <w:right w:val="single" w:sz="4" w:space="0" w:color="auto"/>
            </w:tcBorders>
            <w:shd w:val="clear" w:color="000000" w:fill="FFFFFF"/>
            <w:vAlign w:val="bottom"/>
            <w:hideMark/>
          </w:tcPr>
          <w:p w14:paraId="5BFDBD72" w14:textId="12CAEE6C" w:rsidR="009C7EA0" w:rsidRPr="009C7EA0" w:rsidRDefault="009C7EA0" w:rsidP="009C7EA0">
            <w:pPr>
              <w:spacing w:after="0" w:line="240" w:lineRule="auto"/>
              <w:rPr>
                <w:rFonts w:ascii="Candara" w:eastAsia="Times New Roman" w:hAnsi="Candara" w:cs="Calibri"/>
                <w:color w:val="000000"/>
                <w:sz w:val="24"/>
                <w:szCs w:val="24"/>
              </w:rPr>
            </w:pPr>
            <w:r w:rsidRPr="009C7EA0">
              <w:rPr>
                <w:rFonts w:ascii="Candara" w:eastAsia="Times New Roman" w:hAnsi="Candara" w:cs="Calibri"/>
                <w:color w:val="000000"/>
                <w:sz w:val="24"/>
                <w:szCs w:val="24"/>
              </w:rPr>
              <w:t xml:space="preserve">           </w:t>
            </w:r>
            <w:r w:rsidR="003E3719" w:rsidRPr="003E3719">
              <w:rPr>
                <w:rFonts w:ascii="Candara" w:eastAsia="Times New Roman" w:hAnsi="Candara" w:cs="Calibri"/>
                <w:color w:val="000000"/>
                <w:sz w:val="24"/>
                <w:szCs w:val="24"/>
              </w:rPr>
              <w:t>84</w:t>
            </w:r>
            <w:r w:rsidR="003E3719">
              <w:rPr>
                <w:rFonts w:ascii="Candara" w:eastAsia="Times New Roman" w:hAnsi="Candara" w:cs="Calibri"/>
                <w:color w:val="000000"/>
                <w:sz w:val="24"/>
                <w:szCs w:val="24"/>
              </w:rPr>
              <w:t>,</w:t>
            </w:r>
            <w:r w:rsidR="003E3719" w:rsidRPr="003E3719">
              <w:rPr>
                <w:rFonts w:ascii="Candara" w:eastAsia="Times New Roman" w:hAnsi="Candara" w:cs="Calibri"/>
                <w:color w:val="000000"/>
                <w:sz w:val="24"/>
                <w:szCs w:val="24"/>
              </w:rPr>
              <w:t>468.62</w:t>
            </w:r>
          </w:p>
        </w:tc>
        <w:tc>
          <w:tcPr>
            <w:tcW w:w="4500" w:type="dxa"/>
            <w:tcBorders>
              <w:top w:val="nil"/>
              <w:left w:val="nil"/>
              <w:bottom w:val="single" w:sz="4" w:space="0" w:color="auto"/>
              <w:right w:val="single" w:sz="4" w:space="0" w:color="auto"/>
            </w:tcBorders>
            <w:shd w:val="clear" w:color="auto" w:fill="auto"/>
            <w:vAlign w:val="bottom"/>
            <w:hideMark/>
          </w:tcPr>
          <w:p w14:paraId="3059AC8F" w14:textId="77777777" w:rsidR="009C7EA0" w:rsidRPr="009C7EA0" w:rsidRDefault="009C7EA0" w:rsidP="009C7EA0">
            <w:pPr>
              <w:spacing w:after="0" w:line="240" w:lineRule="auto"/>
              <w:rPr>
                <w:rFonts w:ascii="Candara" w:eastAsia="Times New Roman" w:hAnsi="Candara" w:cs="Calibri"/>
                <w:color w:val="000000"/>
              </w:rPr>
            </w:pPr>
            <w:r w:rsidRPr="009C7EA0">
              <w:rPr>
                <w:rFonts w:ascii="Candara" w:eastAsia="Times New Roman" w:hAnsi="Candara" w:cs="Calibri"/>
                <w:color w:val="000000"/>
              </w:rPr>
              <w:t>To improve accessibility, safety, and the aesthetics of the District Coordinating Director’s official residence</w:t>
            </w:r>
          </w:p>
        </w:tc>
      </w:tr>
      <w:tr w:rsidR="009C7EA0" w:rsidRPr="009C7EA0" w14:paraId="765DC7E5" w14:textId="77777777" w:rsidTr="009C7EA0">
        <w:trPr>
          <w:trHeight w:val="820"/>
        </w:trPr>
        <w:tc>
          <w:tcPr>
            <w:tcW w:w="492" w:type="dxa"/>
            <w:tcBorders>
              <w:top w:val="nil"/>
              <w:left w:val="single" w:sz="4" w:space="0" w:color="auto"/>
              <w:bottom w:val="single" w:sz="4" w:space="0" w:color="auto"/>
              <w:right w:val="single" w:sz="4" w:space="0" w:color="auto"/>
            </w:tcBorders>
            <w:shd w:val="clear" w:color="000000" w:fill="FFFFFF"/>
            <w:vAlign w:val="bottom"/>
            <w:hideMark/>
          </w:tcPr>
          <w:p w14:paraId="0B9E2D48" w14:textId="77777777" w:rsidR="009C7EA0" w:rsidRPr="009C7EA0" w:rsidRDefault="009C7EA0" w:rsidP="009C7EA0">
            <w:pPr>
              <w:spacing w:after="0" w:line="240" w:lineRule="auto"/>
              <w:jc w:val="right"/>
              <w:rPr>
                <w:rFonts w:ascii="Candara" w:eastAsia="Times New Roman" w:hAnsi="Candara" w:cs="Calibri"/>
                <w:color w:val="000000"/>
                <w:sz w:val="24"/>
                <w:szCs w:val="24"/>
              </w:rPr>
            </w:pPr>
            <w:r w:rsidRPr="009C7EA0">
              <w:rPr>
                <w:rFonts w:ascii="Candara" w:eastAsia="Times New Roman" w:hAnsi="Candara" w:cs="Calibri"/>
                <w:color w:val="000000"/>
                <w:sz w:val="24"/>
                <w:szCs w:val="24"/>
              </w:rPr>
              <w:t>7</w:t>
            </w:r>
          </w:p>
        </w:tc>
        <w:tc>
          <w:tcPr>
            <w:tcW w:w="3784" w:type="dxa"/>
            <w:tcBorders>
              <w:top w:val="nil"/>
              <w:left w:val="nil"/>
              <w:bottom w:val="single" w:sz="4" w:space="0" w:color="auto"/>
              <w:right w:val="nil"/>
            </w:tcBorders>
            <w:shd w:val="clear" w:color="000000" w:fill="FFFFFF"/>
            <w:vAlign w:val="bottom"/>
            <w:hideMark/>
          </w:tcPr>
          <w:p w14:paraId="4E3BE3D2" w14:textId="7484A0D7" w:rsidR="009C7EA0" w:rsidRPr="009C7EA0" w:rsidRDefault="009C7EA0" w:rsidP="009C7EA0">
            <w:pPr>
              <w:spacing w:after="0" w:line="240" w:lineRule="auto"/>
              <w:rPr>
                <w:rFonts w:ascii="Candara" w:eastAsia="Times New Roman" w:hAnsi="Candara" w:cs="Calibri"/>
                <w:color w:val="000000"/>
                <w:sz w:val="24"/>
                <w:szCs w:val="24"/>
              </w:rPr>
            </w:pPr>
            <w:r w:rsidRPr="009C7EA0">
              <w:rPr>
                <w:rFonts w:ascii="Candara" w:eastAsia="Times New Roman" w:hAnsi="Candara" w:cs="Calibri"/>
                <w:color w:val="000000"/>
                <w:sz w:val="24"/>
                <w:szCs w:val="24"/>
              </w:rPr>
              <w:t>Completion of Carport and Access Road at DCD's Residence</w:t>
            </w:r>
            <w:r w:rsidR="00461FBE">
              <w:rPr>
                <w:rFonts w:ascii="Candara" w:eastAsia="Times New Roman" w:hAnsi="Candara" w:cs="Calibri"/>
                <w:color w:val="000000"/>
                <w:sz w:val="24"/>
                <w:szCs w:val="24"/>
              </w:rPr>
              <w:t xml:space="preserve"> (DACF)</w:t>
            </w:r>
          </w:p>
        </w:tc>
        <w:tc>
          <w:tcPr>
            <w:tcW w:w="1530" w:type="dxa"/>
            <w:tcBorders>
              <w:top w:val="nil"/>
              <w:left w:val="single" w:sz="4" w:space="0" w:color="auto"/>
              <w:bottom w:val="single" w:sz="4" w:space="0" w:color="auto"/>
              <w:right w:val="single" w:sz="4" w:space="0" w:color="auto"/>
            </w:tcBorders>
            <w:shd w:val="clear" w:color="000000" w:fill="FFFFFF"/>
            <w:vAlign w:val="bottom"/>
            <w:hideMark/>
          </w:tcPr>
          <w:p w14:paraId="6A9FBFC3" w14:textId="77777777" w:rsidR="009C7EA0" w:rsidRPr="009C7EA0" w:rsidRDefault="009C7EA0" w:rsidP="009C7EA0">
            <w:pPr>
              <w:spacing w:after="0" w:line="240" w:lineRule="auto"/>
              <w:rPr>
                <w:rFonts w:ascii="Candara" w:eastAsia="Times New Roman" w:hAnsi="Candara" w:cs="Calibri"/>
                <w:color w:val="000000"/>
                <w:sz w:val="24"/>
                <w:szCs w:val="24"/>
              </w:rPr>
            </w:pPr>
            <w:r w:rsidRPr="009C7EA0">
              <w:rPr>
                <w:rFonts w:ascii="Candara" w:eastAsia="Times New Roman" w:hAnsi="Candara" w:cs="Calibri"/>
                <w:color w:val="000000"/>
                <w:sz w:val="24"/>
                <w:szCs w:val="24"/>
              </w:rPr>
              <w:t>Awutu Beraku</w:t>
            </w:r>
          </w:p>
        </w:tc>
        <w:tc>
          <w:tcPr>
            <w:tcW w:w="1484" w:type="dxa"/>
            <w:tcBorders>
              <w:top w:val="nil"/>
              <w:left w:val="nil"/>
              <w:bottom w:val="single" w:sz="4" w:space="0" w:color="auto"/>
              <w:right w:val="single" w:sz="4" w:space="0" w:color="auto"/>
            </w:tcBorders>
            <w:shd w:val="clear" w:color="000000" w:fill="FFFFFF"/>
            <w:vAlign w:val="bottom"/>
            <w:hideMark/>
          </w:tcPr>
          <w:p w14:paraId="0D8C78D4" w14:textId="3B55FA2A" w:rsidR="009C7EA0" w:rsidRPr="009C7EA0" w:rsidRDefault="009C7EA0" w:rsidP="009C7EA0">
            <w:pPr>
              <w:spacing w:after="0" w:line="240" w:lineRule="auto"/>
              <w:rPr>
                <w:rFonts w:ascii="Candara" w:eastAsia="Times New Roman" w:hAnsi="Candara" w:cs="Calibri"/>
                <w:color w:val="000000"/>
                <w:sz w:val="24"/>
                <w:szCs w:val="24"/>
              </w:rPr>
            </w:pPr>
            <w:r w:rsidRPr="009C7EA0">
              <w:rPr>
                <w:rFonts w:ascii="Candara" w:eastAsia="Times New Roman" w:hAnsi="Candara" w:cs="Calibri"/>
                <w:color w:val="000000"/>
                <w:sz w:val="24"/>
                <w:szCs w:val="24"/>
              </w:rPr>
              <w:t xml:space="preserve">          </w:t>
            </w:r>
            <w:r w:rsidR="003E3719" w:rsidRPr="003E3719">
              <w:rPr>
                <w:rFonts w:ascii="Candara" w:eastAsia="Times New Roman" w:hAnsi="Candara" w:cs="Calibri"/>
                <w:color w:val="000000"/>
                <w:sz w:val="24"/>
                <w:szCs w:val="24"/>
              </w:rPr>
              <w:t>6</w:t>
            </w:r>
            <w:r w:rsidR="003E3719">
              <w:rPr>
                <w:rFonts w:ascii="Candara" w:eastAsia="Times New Roman" w:hAnsi="Candara" w:cs="Calibri"/>
                <w:color w:val="000000"/>
                <w:sz w:val="24"/>
                <w:szCs w:val="24"/>
              </w:rPr>
              <w:t>,</w:t>
            </w:r>
            <w:r w:rsidR="003E3719" w:rsidRPr="003E3719">
              <w:rPr>
                <w:rFonts w:ascii="Candara" w:eastAsia="Times New Roman" w:hAnsi="Candara" w:cs="Calibri"/>
                <w:color w:val="000000"/>
                <w:sz w:val="24"/>
                <w:szCs w:val="24"/>
              </w:rPr>
              <w:t>097.93</w:t>
            </w:r>
          </w:p>
        </w:tc>
        <w:tc>
          <w:tcPr>
            <w:tcW w:w="4500" w:type="dxa"/>
            <w:tcBorders>
              <w:top w:val="nil"/>
              <w:left w:val="nil"/>
              <w:bottom w:val="single" w:sz="4" w:space="0" w:color="auto"/>
              <w:right w:val="single" w:sz="4" w:space="0" w:color="auto"/>
            </w:tcBorders>
            <w:shd w:val="clear" w:color="auto" w:fill="auto"/>
            <w:vAlign w:val="bottom"/>
            <w:hideMark/>
          </w:tcPr>
          <w:p w14:paraId="61042073" w14:textId="77777777" w:rsidR="009C7EA0" w:rsidRPr="009C7EA0" w:rsidRDefault="009C7EA0" w:rsidP="009C7EA0">
            <w:pPr>
              <w:spacing w:after="0" w:line="240" w:lineRule="auto"/>
              <w:rPr>
                <w:rFonts w:ascii="Candara" w:eastAsia="Times New Roman" w:hAnsi="Candara" w:cs="Calibri"/>
                <w:color w:val="000000"/>
              </w:rPr>
            </w:pPr>
            <w:r w:rsidRPr="009C7EA0">
              <w:rPr>
                <w:rFonts w:ascii="Candara" w:eastAsia="Times New Roman" w:hAnsi="Candara" w:cs="Calibri"/>
                <w:color w:val="000000"/>
              </w:rPr>
              <w:t>To provide shelter for official vehicles and improve road access to the District Coordinating Director’s residence</w:t>
            </w:r>
          </w:p>
        </w:tc>
      </w:tr>
    </w:tbl>
    <w:p w14:paraId="042B5CA3" w14:textId="77777777" w:rsidR="009C7EA0" w:rsidRDefault="009C7EA0"/>
    <w:p w14:paraId="667DDDEE" w14:textId="77777777" w:rsidR="009C7EA0" w:rsidRDefault="009C7EA0"/>
    <w:tbl>
      <w:tblPr>
        <w:tblW w:w="11340" w:type="dxa"/>
        <w:tblInd w:w="-995" w:type="dxa"/>
        <w:tblLook w:val="04A0" w:firstRow="1" w:lastRow="0" w:firstColumn="1" w:lastColumn="0" w:noHBand="0" w:noVBand="1"/>
      </w:tblPr>
      <w:tblGrid>
        <w:gridCol w:w="496"/>
        <w:gridCol w:w="3638"/>
        <w:gridCol w:w="1440"/>
        <w:gridCol w:w="1536"/>
        <w:gridCol w:w="4230"/>
      </w:tblGrid>
      <w:tr w:rsidR="005B13B7" w:rsidRPr="005B13B7" w14:paraId="1C3A648D" w14:textId="77777777" w:rsidTr="005B13B7">
        <w:trPr>
          <w:trHeight w:val="890"/>
        </w:trPr>
        <w:tc>
          <w:tcPr>
            <w:tcW w:w="497"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5E457D7" w14:textId="4755602A" w:rsidR="005B13B7" w:rsidRPr="005B13B7" w:rsidRDefault="00B37E93" w:rsidP="005B13B7">
            <w:pPr>
              <w:spacing w:after="0" w:line="240" w:lineRule="auto"/>
              <w:jc w:val="right"/>
              <w:rPr>
                <w:rFonts w:ascii="Candara" w:eastAsia="Times New Roman" w:hAnsi="Candara" w:cs="Calibri"/>
                <w:color w:val="000000"/>
                <w:sz w:val="24"/>
                <w:szCs w:val="24"/>
              </w:rPr>
            </w:pPr>
            <w:r>
              <w:rPr>
                <w:rFonts w:ascii="Candara" w:eastAsia="Times New Roman" w:hAnsi="Candara" w:cs="Calibri"/>
                <w:color w:val="000000"/>
                <w:sz w:val="24"/>
                <w:szCs w:val="24"/>
              </w:rPr>
              <w:lastRenderedPageBreak/>
              <w:t>8</w:t>
            </w:r>
          </w:p>
        </w:tc>
        <w:tc>
          <w:tcPr>
            <w:tcW w:w="3657" w:type="dxa"/>
            <w:tcBorders>
              <w:top w:val="single" w:sz="4" w:space="0" w:color="auto"/>
              <w:left w:val="nil"/>
              <w:bottom w:val="single" w:sz="4" w:space="0" w:color="auto"/>
              <w:right w:val="nil"/>
            </w:tcBorders>
            <w:shd w:val="clear" w:color="000000" w:fill="FFFFFF"/>
            <w:hideMark/>
          </w:tcPr>
          <w:p w14:paraId="540AC4EC" w14:textId="2D0F4499" w:rsidR="005B13B7" w:rsidRPr="005B13B7" w:rsidRDefault="005B13B7" w:rsidP="005B13B7">
            <w:pPr>
              <w:spacing w:after="0" w:line="240" w:lineRule="auto"/>
              <w:rPr>
                <w:rFonts w:ascii="Candara" w:eastAsia="Times New Roman" w:hAnsi="Candara" w:cs="Calibri"/>
                <w:color w:val="000000"/>
                <w:sz w:val="24"/>
                <w:szCs w:val="24"/>
              </w:rPr>
            </w:pPr>
            <w:r w:rsidRPr="005B13B7">
              <w:rPr>
                <w:rFonts w:ascii="Candara" w:eastAsia="Times New Roman" w:hAnsi="Candara" w:cs="Calibri"/>
                <w:color w:val="000000"/>
                <w:sz w:val="24"/>
                <w:szCs w:val="24"/>
              </w:rPr>
              <w:t>Completion of Fence Wall and Overhead water stand for Staff Bungalow</w:t>
            </w:r>
            <w:r w:rsidR="0018652A">
              <w:rPr>
                <w:rFonts w:ascii="Candara" w:eastAsia="Times New Roman" w:hAnsi="Candara" w:cs="Calibri"/>
                <w:color w:val="000000"/>
                <w:sz w:val="24"/>
                <w:szCs w:val="24"/>
              </w:rPr>
              <w:t xml:space="preserve"> (DACF)</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C316847" w14:textId="77777777" w:rsidR="005B13B7" w:rsidRPr="005B13B7" w:rsidRDefault="005B13B7" w:rsidP="005B13B7">
            <w:pPr>
              <w:spacing w:after="0" w:line="240" w:lineRule="auto"/>
              <w:jc w:val="center"/>
              <w:rPr>
                <w:rFonts w:ascii="Candara" w:eastAsia="Times New Roman" w:hAnsi="Candara" w:cs="Calibri"/>
                <w:color w:val="000000"/>
                <w:sz w:val="24"/>
                <w:szCs w:val="24"/>
              </w:rPr>
            </w:pPr>
            <w:r w:rsidRPr="005B13B7">
              <w:rPr>
                <w:rFonts w:ascii="Candara" w:eastAsia="Times New Roman" w:hAnsi="Candara" w:cs="Calibri"/>
                <w:color w:val="000000"/>
                <w:sz w:val="24"/>
                <w:szCs w:val="24"/>
              </w:rPr>
              <w:t>Awutu Beraku</w:t>
            </w:r>
          </w:p>
        </w:tc>
        <w:tc>
          <w:tcPr>
            <w:tcW w:w="1516" w:type="dxa"/>
            <w:tcBorders>
              <w:top w:val="single" w:sz="4" w:space="0" w:color="auto"/>
              <w:left w:val="nil"/>
              <w:bottom w:val="single" w:sz="4" w:space="0" w:color="auto"/>
              <w:right w:val="single" w:sz="4" w:space="0" w:color="auto"/>
            </w:tcBorders>
            <w:shd w:val="clear" w:color="000000" w:fill="FFFFFF"/>
            <w:hideMark/>
          </w:tcPr>
          <w:p w14:paraId="4E7A3DC4" w14:textId="2A797A22" w:rsidR="005B13B7" w:rsidRPr="005B13B7" w:rsidRDefault="005B13B7" w:rsidP="005B13B7">
            <w:pPr>
              <w:spacing w:after="0" w:line="240" w:lineRule="auto"/>
              <w:jc w:val="center"/>
              <w:rPr>
                <w:rFonts w:ascii="Candara" w:eastAsia="Times New Roman" w:hAnsi="Candara" w:cs="Calibri"/>
                <w:color w:val="000000"/>
                <w:sz w:val="24"/>
                <w:szCs w:val="24"/>
              </w:rPr>
            </w:pPr>
            <w:r w:rsidRPr="005B13B7">
              <w:rPr>
                <w:rFonts w:ascii="Candara" w:eastAsia="Times New Roman" w:hAnsi="Candara" w:cs="Calibri"/>
                <w:color w:val="000000"/>
                <w:sz w:val="24"/>
                <w:szCs w:val="24"/>
              </w:rPr>
              <w:t>19,979.72</w:t>
            </w:r>
          </w:p>
        </w:tc>
        <w:tc>
          <w:tcPr>
            <w:tcW w:w="4230" w:type="dxa"/>
            <w:tcBorders>
              <w:top w:val="single" w:sz="4" w:space="0" w:color="auto"/>
              <w:left w:val="nil"/>
              <w:bottom w:val="single" w:sz="4" w:space="0" w:color="auto"/>
              <w:right w:val="single" w:sz="4" w:space="0" w:color="auto"/>
            </w:tcBorders>
            <w:shd w:val="clear" w:color="auto" w:fill="auto"/>
            <w:vAlign w:val="bottom"/>
            <w:hideMark/>
          </w:tcPr>
          <w:p w14:paraId="42A0571A" w14:textId="77777777" w:rsidR="005B13B7" w:rsidRPr="005B13B7" w:rsidRDefault="005B13B7" w:rsidP="005B13B7">
            <w:pPr>
              <w:spacing w:after="0" w:line="240" w:lineRule="auto"/>
              <w:rPr>
                <w:rFonts w:ascii="Candara" w:eastAsia="Times New Roman" w:hAnsi="Candara" w:cs="Calibri"/>
                <w:color w:val="000000"/>
              </w:rPr>
            </w:pPr>
            <w:r w:rsidRPr="005B13B7">
              <w:rPr>
                <w:rFonts w:ascii="Candara" w:eastAsia="Times New Roman" w:hAnsi="Candara" w:cs="Calibri"/>
                <w:color w:val="000000"/>
              </w:rPr>
              <w:t>To improve security, privacy, and reliable water access for staff accommodations</w:t>
            </w:r>
          </w:p>
        </w:tc>
      </w:tr>
      <w:tr w:rsidR="005B13B7" w:rsidRPr="005B13B7" w14:paraId="48E8FE9C" w14:textId="77777777" w:rsidTr="005B13B7">
        <w:trPr>
          <w:trHeight w:val="940"/>
        </w:trPr>
        <w:tc>
          <w:tcPr>
            <w:tcW w:w="497" w:type="dxa"/>
            <w:tcBorders>
              <w:top w:val="nil"/>
              <w:left w:val="single" w:sz="4" w:space="0" w:color="auto"/>
              <w:bottom w:val="single" w:sz="4" w:space="0" w:color="auto"/>
              <w:right w:val="single" w:sz="4" w:space="0" w:color="auto"/>
            </w:tcBorders>
            <w:shd w:val="clear" w:color="000000" w:fill="FFFFFF"/>
            <w:vAlign w:val="bottom"/>
            <w:hideMark/>
          </w:tcPr>
          <w:p w14:paraId="0730427A" w14:textId="14D75525" w:rsidR="005B13B7" w:rsidRPr="005B13B7" w:rsidRDefault="00B37E93" w:rsidP="005B13B7">
            <w:pPr>
              <w:spacing w:after="0" w:line="240" w:lineRule="auto"/>
              <w:jc w:val="right"/>
              <w:rPr>
                <w:rFonts w:ascii="Candara" w:eastAsia="Times New Roman" w:hAnsi="Candara" w:cs="Calibri"/>
                <w:color w:val="000000"/>
                <w:sz w:val="24"/>
                <w:szCs w:val="24"/>
              </w:rPr>
            </w:pPr>
            <w:r>
              <w:rPr>
                <w:rFonts w:ascii="Candara" w:eastAsia="Times New Roman" w:hAnsi="Candara" w:cs="Calibri"/>
                <w:color w:val="000000"/>
                <w:sz w:val="24"/>
                <w:szCs w:val="24"/>
              </w:rPr>
              <w:t>9</w:t>
            </w:r>
          </w:p>
        </w:tc>
        <w:tc>
          <w:tcPr>
            <w:tcW w:w="3657" w:type="dxa"/>
            <w:tcBorders>
              <w:top w:val="nil"/>
              <w:left w:val="nil"/>
              <w:bottom w:val="single" w:sz="4" w:space="0" w:color="auto"/>
              <w:right w:val="single" w:sz="4" w:space="0" w:color="auto"/>
            </w:tcBorders>
            <w:shd w:val="clear" w:color="000000" w:fill="FFFFFF"/>
            <w:vAlign w:val="center"/>
            <w:hideMark/>
          </w:tcPr>
          <w:p w14:paraId="61730036" w14:textId="630A4DA5" w:rsidR="005B13B7" w:rsidRPr="005B13B7" w:rsidRDefault="005B13B7" w:rsidP="005B13B7">
            <w:pPr>
              <w:spacing w:after="0" w:line="240" w:lineRule="auto"/>
              <w:rPr>
                <w:rFonts w:ascii="Candara" w:eastAsia="Times New Roman" w:hAnsi="Candara" w:cs="Calibri"/>
                <w:color w:val="000000"/>
                <w:sz w:val="24"/>
                <w:szCs w:val="24"/>
              </w:rPr>
            </w:pPr>
            <w:r w:rsidRPr="005B13B7">
              <w:rPr>
                <w:rFonts w:ascii="Candara" w:eastAsia="Times New Roman" w:hAnsi="Candara" w:cs="Calibri"/>
                <w:color w:val="000000"/>
                <w:sz w:val="24"/>
                <w:szCs w:val="24"/>
              </w:rPr>
              <w:t xml:space="preserve">Completion of 3No. Urinal </w:t>
            </w:r>
            <w:r w:rsidR="00F720C7">
              <w:rPr>
                <w:rFonts w:ascii="Candara" w:eastAsia="Times New Roman" w:hAnsi="Candara" w:cs="Calibri"/>
                <w:color w:val="000000"/>
                <w:sz w:val="24"/>
                <w:szCs w:val="24"/>
              </w:rPr>
              <w:t>(DACF</w:t>
            </w:r>
            <w:r w:rsidR="007F739F">
              <w:rPr>
                <w:rFonts w:ascii="Candara" w:eastAsia="Times New Roman" w:hAnsi="Candara" w:cs="Calibri"/>
                <w:color w:val="000000"/>
                <w:sz w:val="24"/>
                <w:szCs w:val="24"/>
              </w:rPr>
              <w:t>)</w:t>
            </w:r>
          </w:p>
        </w:tc>
        <w:tc>
          <w:tcPr>
            <w:tcW w:w="1440" w:type="dxa"/>
            <w:tcBorders>
              <w:top w:val="nil"/>
              <w:left w:val="nil"/>
              <w:bottom w:val="single" w:sz="4" w:space="0" w:color="auto"/>
              <w:right w:val="single" w:sz="4" w:space="0" w:color="auto"/>
            </w:tcBorders>
            <w:shd w:val="clear" w:color="000000" w:fill="FFFFFF"/>
            <w:vAlign w:val="bottom"/>
            <w:hideMark/>
          </w:tcPr>
          <w:p w14:paraId="13DBF2CF" w14:textId="77777777" w:rsidR="005B13B7" w:rsidRPr="005B13B7" w:rsidRDefault="005B13B7" w:rsidP="005B13B7">
            <w:pPr>
              <w:spacing w:after="0" w:line="240" w:lineRule="auto"/>
              <w:jc w:val="center"/>
              <w:rPr>
                <w:rFonts w:ascii="Candara" w:eastAsia="Times New Roman" w:hAnsi="Candara" w:cs="Calibri"/>
                <w:color w:val="000000"/>
                <w:sz w:val="24"/>
                <w:szCs w:val="24"/>
              </w:rPr>
            </w:pPr>
            <w:r w:rsidRPr="005B13B7">
              <w:rPr>
                <w:rFonts w:ascii="Candara" w:eastAsia="Times New Roman" w:hAnsi="Candara" w:cs="Calibri"/>
                <w:color w:val="000000"/>
                <w:sz w:val="24"/>
                <w:szCs w:val="24"/>
              </w:rPr>
              <w:t>Awutu Beraku, Bawjiase &amp; Senya Market</w:t>
            </w:r>
          </w:p>
        </w:tc>
        <w:tc>
          <w:tcPr>
            <w:tcW w:w="1516" w:type="dxa"/>
            <w:tcBorders>
              <w:top w:val="nil"/>
              <w:left w:val="nil"/>
              <w:bottom w:val="single" w:sz="4" w:space="0" w:color="auto"/>
              <w:right w:val="single" w:sz="4" w:space="0" w:color="auto"/>
            </w:tcBorders>
            <w:shd w:val="clear" w:color="000000" w:fill="FFFFFF"/>
            <w:vAlign w:val="center"/>
            <w:hideMark/>
          </w:tcPr>
          <w:p w14:paraId="77FEA4D8" w14:textId="25FB3FE0" w:rsidR="005B13B7" w:rsidRPr="005B13B7" w:rsidRDefault="005B13B7" w:rsidP="005B13B7">
            <w:pPr>
              <w:spacing w:after="0" w:line="240" w:lineRule="auto"/>
              <w:jc w:val="center"/>
              <w:rPr>
                <w:rFonts w:ascii="Candara" w:eastAsia="Times New Roman" w:hAnsi="Candara" w:cs="Calibri"/>
                <w:color w:val="000000"/>
                <w:sz w:val="24"/>
                <w:szCs w:val="24"/>
              </w:rPr>
            </w:pPr>
            <w:r w:rsidRPr="005B13B7">
              <w:rPr>
                <w:rFonts w:ascii="Candara" w:eastAsia="Times New Roman" w:hAnsi="Candara" w:cs="Calibri"/>
                <w:color w:val="000000"/>
                <w:sz w:val="24"/>
                <w:szCs w:val="24"/>
              </w:rPr>
              <w:t>78,259.70</w:t>
            </w:r>
          </w:p>
        </w:tc>
        <w:tc>
          <w:tcPr>
            <w:tcW w:w="4230" w:type="dxa"/>
            <w:tcBorders>
              <w:top w:val="nil"/>
              <w:left w:val="nil"/>
              <w:bottom w:val="single" w:sz="4" w:space="0" w:color="auto"/>
              <w:right w:val="single" w:sz="4" w:space="0" w:color="auto"/>
            </w:tcBorders>
            <w:shd w:val="clear" w:color="auto" w:fill="auto"/>
            <w:vAlign w:val="bottom"/>
            <w:hideMark/>
          </w:tcPr>
          <w:p w14:paraId="7F06F4C4" w14:textId="77777777" w:rsidR="005B13B7" w:rsidRPr="005B13B7" w:rsidRDefault="005B13B7" w:rsidP="005B13B7">
            <w:pPr>
              <w:spacing w:after="0" w:line="240" w:lineRule="auto"/>
              <w:rPr>
                <w:rFonts w:ascii="Candara" w:eastAsia="Times New Roman" w:hAnsi="Candara" w:cs="Calibri"/>
                <w:color w:val="000000"/>
              </w:rPr>
            </w:pPr>
            <w:r w:rsidRPr="005B13B7">
              <w:rPr>
                <w:rFonts w:ascii="Candara" w:eastAsia="Times New Roman" w:hAnsi="Candara" w:cs="Calibri"/>
                <w:color w:val="000000"/>
              </w:rPr>
              <w:t>To enhance sanitation facilities in public areas or institutions by providing separate, hygienic urinal units</w:t>
            </w:r>
          </w:p>
        </w:tc>
      </w:tr>
      <w:tr w:rsidR="005B13B7" w:rsidRPr="005B13B7" w14:paraId="4597166C" w14:textId="77777777" w:rsidTr="005B13B7">
        <w:trPr>
          <w:trHeight w:val="880"/>
        </w:trPr>
        <w:tc>
          <w:tcPr>
            <w:tcW w:w="497" w:type="dxa"/>
            <w:tcBorders>
              <w:top w:val="nil"/>
              <w:left w:val="single" w:sz="4" w:space="0" w:color="auto"/>
              <w:bottom w:val="single" w:sz="4" w:space="0" w:color="auto"/>
              <w:right w:val="single" w:sz="4" w:space="0" w:color="auto"/>
            </w:tcBorders>
            <w:shd w:val="clear" w:color="000000" w:fill="FFFFFF"/>
            <w:vAlign w:val="bottom"/>
            <w:hideMark/>
          </w:tcPr>
          <w:p w14:paraId="2D7C86CE" w14:textId="676FD0B2" w:rsidR="005B13B7" w:rsidRPr="005B13B7" w:rsidRDefault="005B13B7" w:rsidP="005B13B7">
            <w:pPr>
              <w:spacing w:after="0" w:line="240" w:lineRule="auto"/>
              <w:jc w:val="right"/>
              <w:rPr>
                <w:rFonts w:ascii="Candara" w:eastAsia="Times New Roman" w:hAnsi="Candara" w:cs="Calibri"/>
                <w:color w:val="000000"/>
                <w:sz w:val="24"/>
                <w:szCs w:val="24"/>
              </w:rPr>
            </w:pPr>
            <w:r w:rsidRPr="005B13B7">
              <w:rPr>
                <w:rFonts w:ascii="Candara" w:eastAsia="Times New Roman" w:hAnsi="Candara" w:cs="Calibri"/>
                <w:color w:val="000000"/>
                <w:sz w:val="24"/>
                <w:szCs w:val="24"/>
              </w:rPr>
              <w:t>1</w:t>
            </w:r>
            <w:r w:rsidR="00B37E93">
              <w:rPr>
                <w:rFonts w:ascii="Candara" w:eastAsia="Times New Roman" w:hAnsi="Candara" w:cs="Calibri"/>
                <w:color w:val="000000"/>
                <w:sz w:val="24"/>
                <w:szCs w:val="24"/>
              </w:rPr>
              <w:t>0</w:t>
            </w:r>
          </w:p>
        </w:tc>
        <w:tc>
          <w:tcPr>
            <w:tcW w:w="3657" w:type="dxa"/>
            <w:tcBorders>
              <w:top w:val="nil"/>
              <w:left w:val="nil"/>
              <w:bottom w:val="single" w:sz="4" w:space="0" w:color="auto"/>
              <w:right w:val="nil"/>
            </w:tcBorders>
            <w:shd w:val="clear" w:color="000000" w:fill="FFFFFF"/>
            <w:vAlign w:val="center"/>
            <w:hideMark/>
          </w:tcPr>
          <w:p w14:paraId="1D4C6867" w14:textId="583BC2BF" w:rsidR="005B13B7" w:rsidRPr="005B13B7" w:rsidRDefault="005B13B7" w:rsidP="005B13B7">
            <w:pPr>
              <w:spacing w:after="0" w:line="240" w:lineRule="auto"/>
              <w:rPr>
                <w:rFonts w:ascii="Candara" w:eastAsia="Times New Roman" w:hAnsi="Candara" w:cs="Calibri"/>
                <w:color w:val="000000"/>
                <w:sz w:val="24"/>
                <w:szCs w:val="24"/>
              </w:rPr>
            </w:pPr>
            <w:r w:rsidRPr="005B13B7">
              <w:rPr>
                <w:rFonts w:ascii="Candara" w:eastAsia="Times New Roman" w:hAnsi="Candara" w:cs="Calibri"/>
                <w:color w:val="000000"/>
                <w:sz w:val="24"/>
                <w:szCs w:val="24"/>
              </w:rPr>
              <w:t>Completion of Jei-Krodua area council</w:t>
            </w:r>
            <w:r w:rsidR="00F720C7">
              <w:rPr>
                <w:rFonts w:ascii="Candara" w:eastAsia="Times New Roman" w:hAnsi="Candara" w:cs="Calibri"/>
                <w:color w:val="000000"/>
                <w:sz w:val="24"/>
                <w:szCs w:val="24"/>
              </w:rPr>
              <w:t xml:space="preserve"> (DACF)</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14:paraId="174DE98C" w14:textId="77777777" w:rsidR="005B13B7" w:rsidRPr="005B13B7" w:rsidRDefault="005B13B7" w:rsidP="005B13B7">
            <w:pPr>
              <w:spacing w:after="0" w:line="240" w:lineRule="auto"/>
              <w:jc w:val="center"/>
              <w:rPr>
                <w:rFonts w:ascii="Candara" w:eastAsia="Times New Roman" w:hAnsi="Candara" w:cs="Calibri"/>
                <w:color w:val="000000"/>
                <w:sz w:val="24"/>
                <w:szCs w:val="24"/>
              </w:rPr>
            </w:pPr>
            <w:r w:rsidRPr="005B13B7">
              <w:rPr>
                <w:rFonts w:ascii="Candara" w:eastAsia="Times New Roman" w:hAnsi="Candara" w:cs="Calibri"/>
                <w:color w:val="000000"/>
                <w:sz w:val="24"/>
                <w:szCs w:val="24"/>
              </w:rPr>
              <w:t>Jei-Krodua</w:t>
            </w:r>
          </w:p>
        </w:tc>
        <w:tc>
          <w:tcPr>
            <w:tcW w:w="1516" w:type="dxa"/>
            <w:tcBorders>
              <w:top w:val="nil"/>
              <w:left w:val="nil"/>
              <w:bottom w:val="single" w:sz="4" w:space="0" w:color="auto"/>
              <w:right w:val="single" w:sz="4" w:space="0" w:color="auto"/>
            </w:tcBorders>
            <w:shd w:val="clear" w:color="000000" w:fill="FFFFFF"/>
            <w:vAlign w:val="center"/>
            <w:hideMark/>
          </w:tcPr>
          <w:p w14:paraId="23056731" w14:textId="2D17829F" w:rsidR="005B13B7" w:rsidRPr="005B13B7" w:rsidRDefault="005B13B7" w:rsidP="005B13B7">
            <w:pPr>
              <w:spacing w:after="0" w:line="240" w:lineRule="auto"/>
              <w:jc w:val="center"/>
              <w:rPr>
                <w:rFonts w:ascii="Candara" w:eastAsia="Times New Roman" w:hAnsi="Candara" w:cs="Calibri"/>
                <w:color w:val="000000"/>
                <w:sz w:val="24"/>
                <w:szCs w:val="24"/>
              </w:rPr>
            </w:pPr>
            <w:r w:rsidRPr="005B13B7">
              <w:rPr>
                <w:rFonts w:ascii="Candara" w:eastAsia="Times New Roman" w:hAnsi="Candara" w:cs="Calibri"/>
                <w:color w:val="000000"/>
                <w:sz w:val="24"/>
                <w:szCs w:val="24"/>
              </w:rPr>
              <w:t>7,829.49</w:t>
            </w:r>
          </w:p>
        </w:tc>
        <w:tc>
          <w:tcPr>
            <w:tcW w:w="4230" w:type="dxa"/>
            <w:tcBorders>
              <w:top w:val="nil"/>
              <w:left w:val="nil"/>
              <w:bottom w:val="single" w:sz="4" w:space="0" w:color="auto"/>
              <w:right w:val="single" w:sz="4" w:space="0" w:color="auto"/>
            </w:tcBorders>
            <w:shd w:val="clear" w:color="auto" w:fill="auto"/>
            <w:vAlign w:val="bottom"/>
            <w:hideMark/>
          </w:tcPr>
          <w:p w14:paraId="215499A5" w14:textId="77777777" w:rsidR="005B13B7" w:rsidRPr="005B13B7" w:rsidRDefault="005B13B7" w:rsidP="005B13B7">
            <w:pPr>
              <w:spacing w:after="0" w:line="240" w:lineRule="auto"/>
              <w:rPr>
                <w:rFonts w:ascii="Candara" w:eastAsia="Times New Roman" w:hAnsi="Candara" w:cs="Calibri"/>
                <w:color w:val="000000"/>
              </w:rPr>
            </w:pPr>
            <w:r w:rsidRPr="005B13B7">
              <w:rPr>
                <w:rFonts w:ascii="Candara" w:eastAsia="Times New Roman" w:hAnsi="Candara" w:cs="Calibri"/>
                <w:color w:val="000000"/>
              </w:rPr>
              <w:t>To strengthen local governance and service delivery by providing a functional office space for the area council.</w:t>
            </w:r>
          </w:p>
        </w:tc>
      </w:tr>
      <w:tr w:rsidR="005B13B7" w:rsidRPr="005B13B7" w14:paraId="0DC49DF0" w14:textId="77777777" w:rsidTr="005B13B7">
        <w:trPr>
          <w:trHeight w:val="820"/>
        </w:trPr>
        <w:tc>
          <w:tcPr>
            <w:tcW w:w="497" w:type="dxa"/>
            <w:tcBorders>
              <w:top w:val="nil"/>
              <w:left w:val="single" w:sz="4" w:space="0" w:color="auto"/>
              <w:bottom w:val="single" w:sz="4" w:space="0" w:color="auto"/>
              <w:right w:val="single" w:sz="4" w:space="0" w:color="auto"/>
            </w:tcBorders>
            <w:shd w:val="clear" w:color="000000" w:fill="FFFFFF"/>
            <w:vAlign w:val="bottom"/>
            <w:hideMark/>
          </w:tcPr>
          <w:p w14:paraId="50441203" w14:textId="4EA52BE4" w:rsidR="005B13B7" w:rsidRPr="005B13B7" w:rsidRDefault="005B13B7" w:rsidP="005B13B7">
            <w:pPr>
              <w:spacing w:after="0" w:line="240" w:lineRule="auto"/>
              <w:jc w:val="right"/>
              <w:rPr>
                <w:rFonts w:ascii="Candara" w:eastAsia="Times New Roman" w:hAnsi="Candara" w:cs="Calibri"/>
                <w:color w:val="000000"/>
                <w:sz w:val="24"/>
                <w:szCs w:val="24"/>
              </w:rPr>
            </w:pPr>
            <w:r w:rsidRPr="005B13B7">
              <w:rPr>
                <w:rFonts w:ascii="Candara" w:eastAsia="Times New Roman" w:hAnsi="Candara" w:cs="Calibri"/>
                <w:color w:val="000000"/>
                <w:sz w:val="24"/>
                <w:szCs w:val="24"/>
              </w:rPr>
              <w:t>1</w:t>
            </w:r>
            <w:r w:rsidR="00B37E93">
              <w:rPr>
                <w:rFonts w:ascii="Candara" w:eastAsia="Times New Roman" w:hAnsi="Candara" w:cs="Calibri"/>
                <w:color w:val="000000"/>
                <w:sz w:val="24"/>
                <w:szCs w:val="24"/>
              </w:rPr>
              <w:t>1</w:t>
            </w:r>
          </w:p>
        </w:tc>
        <w:tc>
          <w:tcPr>
            <w:tcW w:w="3657" w:type="dxa"/>
            <w:tcBorders>
              <w:top w:val="nil"/>
              <w:left w:val="nil"/>
              <w:bottom w:val="single" w:sz="4" w:space="0" w:color="auto"/>
              <w:right w:val="nil"/>
            </w:tcBorders>
            <w:shd w:val="clear" w:color="000000" w:fill="FFFFFF"/>
            <w:hideMark/>
          </w:tcPr>
          <w:p w14:paraId="5E73E2B1" w14:textId="205983DE" w:rsidR="005B13B7" w:rsidRPr="005B13B7" w:rsidRDefault="005B13B7" w:rsidP="005B13B7">
            <w:pPr>
              <w:spacing w:after="0" w:line="240" w:lineRule="auto"/>
              <w:rPr>
                <w:rFonts w:ascii="Candara" w:eastAsia="Times New Roman" w:hAnsi="Candara" w:cs="Calibri"/>
                <w:color w:val="000000"/>
                <w:sz w:val="24"/>
                <w:szCs w:val="24"/>
              </w:rPr>
            </w:pPr>
            <w:r w:rsidRPr="005B13B7">
              <w:rPr>
                <w:rFonts w:ascii="Candara" w:eastAsia="Times New Roman" w:hAnsi="Candara" w:cs="Calibri"/>
                <w:color w:val="000000"/>
                <w:sz w:val="24"/>
                <w:szCs w:val="24"/>
              </w:rPr>
              <w:t>Completion of Market Stores, offices (GPRTU) and rest room</w:t>
            </w:r>
            <w:r w:rsidR="003E2773">
              <w:rPr>
                <w:rFonts w:ascii="Candara" w:eastAsia="Times New Roman" w:hAnsi="Candara" w:cs="Calibri"/>
                <w:color w:val="000000"/>
                <w:sz w:val="24"/>
                <w:szCs w:val="24"/>
              </w:rPr>
              <w:t xml:space="preserve"> (DACF)</w:t>
            </w:r>
          </w:p>
        </w:tc>
        <w:tc>
          <w:tcPr>
            <w:tcW w:w="1440" w:type="dxa"/>
            <w:tcBorders>
              <w:top w:val="nil"/>
              <w:left w:val="single" w:sz="4" w:space="0" w:color="auto"/>
              <w:bottom w:val="single" w:sz="4" w:space="0" w:color="auto"/>
              <w:right w:val="single" w:sz="4" w:space="0" w:color="auto"/>
            </w:tcBorders>
            <w:shd w:val="clear" w:color="000000" w:fill="FFFFFF"/>
            <w:hideMark/>
          </w:tcPr>
          <w:p w14:paraId="1ECC85D5" w14:textId="77777777" w:rsidR="005B13B7" w:rsidRPr="005B13B7" w:rsidRDefault="005B13B7" w:rsidP="005B13B7">
            <w:pPr>
              <w:spacing w:after="0" w:line="240" w:lineRule="auto"/>
              <w:jc w:val="center"/>
              <w:rPr>
                <w:rFonts w:ascii="Candara" w:eastAsia="Times New Roman" w:hAnsi="Candara" w:cs="Calibri"/>
                <w:color w:val="000000"/>
                <w:sz w:val="24"/>
                <w:szCs w:val="24"/>
              </w:rPr>
            </w:pPr>
            <w:r w:rsidRPr="005B13B7">
              <w:rPr>
                <w:rFonts w:ascii="Candara" w:eastAsia="Times New Roman" w:hAnsi="Candara" w:cs="Calibri"/>
                <w:color w:val="000000"/>
                <w:sz w:val="24"/>
                <w:szCs w:val="24"/>
              </w:rPr>
              <w:t>Bawjiase</w:t>
            </w:r>
          </w:p>
        </w:tc>
        <w:tc>
          <w:tcPr>
            <w:tcW w:w="1516" w:type="dxa"/>
            <w:tcBorders>
              <w:top w:val="nil"/>
              <w:left w:val="nil"/>
              <w:bottom w:val="single" w:sz="4" w:space="0" w:color="auto"/>
              <w:right w:val="single" w:sz="4" w:space="0" w:color="auto"/>
            </w:tcBorders>
            <w:shd w:val="clear" w:color="000000" w:fill="FFFFFF"/>
            <w:hideMark/>
          </w:tcPr>
          <w:p w14:paraId="2736F494" w14:textId="29DE8D42" w:rsidR="005B13B7" w:rsidRPr="005B13B7" w:rsidRDefault="005B13B7" w:rsidP="005B13B7">
            <w:pPr>
              <w:spacing w:after="0" w:line="240" w:lineRule="auto"/>
              <w:jc w:val="center"/>
              <w:rPr>
                <w:rFonts w:ascii="Candara" w:eastAsia="Times New Roman" w:hAnsi="Candara" w:cs="Calibri"/>
                <w:color w:val="000000"/>
                <w:sz w:val="24"/>
                <w:szCs w:val="24"/>
              </w:rPr>
            </w:pPr>
            <w:r w:rsidRPr="005B13B7">
              <w:rPr>
                <w:rFonts w:ascii="Candara" w:eastAsia="Times New Roman" w:hAnsi="Candara" w:cs="Calibri"/>
                <w:color w:val="000000"/>
                <w:sz w:val="24"/>
                <w:szCs w:val="24"/>
              </w:rPr>
              <w:t>69,741.77</w:t>
            </w:r>
          </w:p>
        </w:tc>
        <w:tc>
          <w:tcPr>
            <w:tcW w:w="4230" w:type="dxa"/>
            <w:tcBorders>
              <w:top w:val="nil"/>
              <w:left w:val="nil"/>
              <w:bottom w:val="single" w:sz="4" w:space="0" w:color="auto"/>
              <w:right w:val="single" w:sz="4" w:space="0" w:color="auto"/>
            </w:tcBorders>
            <w:shd w:val="clear" w:color="auto" w:fill="auto"/>
            <w:vAlign w:val="bottom"/>
            <w:hideMark/>
          </w:tcPr>
          <w:p w14:paraId="02518E16" w14:textId="77777777" w:rsidR="005B13B7" w:rsidRPr="005B13B7" w:rsidRDefault="005B13B7" w:rsidP="005B13B7">
            <w:pPr>
              <w:spacing w:after="0" w:line="240" w:lineRule="auto"/>
              <w:rPr>
                <w:rFonts w:ascii="Candara" w:eastAsia="Times New Roman" w:hAnsi="Candara" w:cs="Calibri"/>
                <w:color w:val="000000"/>
              </w:rPr>
            </w:pPr>
            <w:r w:rsidRPr="005B13B7">
              <w:rPr>
                <w:rFonts w:ascii="Candara" w:eastAsia="Times New Roman" w:hAnsi="Candara" w:cs="Calibri"/>
                <w:color w:val="000000"/>
              </w:rPr>
              <w:t>To enhance economic activity and improve trader and commuter services by providing safe, functional spaces for commerce and transport operations</w:t>
            </w:r>
          </w:p>
        </w:tc>
      </w:tr>
      <w:tr w:rsidR="005B13B7" w:rsidRPr="005B13B7" w14:paraId="4BDD1892" w14:textId="77777777" w:rsidTr="005B13B7">
        <w:trPr>
          <w:trHeight w:val="830"/>
        </w:trPr>
        <w:tc>
          <w:tcPr>
            <w:tcW w:w="497" w:type="dxa"/>
            <w:tcBorders>
              <w:top w:val="nil"/>
              <w:left w:val="single" w:sz="4" w:space="0" w:color="auto"/>
              <w:bottom w:val="single" w:sz="4" w:space="0" w:color="auto"/>
              <w:right w:val="single" w:sz="4" w:space="0" w:color="auto"/>
            </w:tcBorders>
            <w:shd w:val="clear" w:color="000000" w:fill="FFFFFF"/>
            <w:vAlign w:val="bottom"/>
            <w:hideMark/>
          </w:tcPr>
          <w:p w14:paraId="4AEBBFA7" w14:textId="3AE4ACEF" w:rsidR="005B13B7" w:rsidRPr="005B13B7" w:rsidRDefault="005B13B7" w:rsidP="005B13B7">
            <w:pPr>
              <w:spacing w:after="0" w:line="240" w:lineRule="auto"/>
              <w:jc w:val="right"/>
              <w:rPr>
                <w:rFonts w:ascii="Candara" w:eastAsia="Times New Roman" w:hAnsi="Candara" w:cs="Calibri"/>
                <w:color w:val="000000"/>
                <w:sz w:val="24"/>
                <w:szCs w:val="24"/>
              </w:rPr>
            </w:pPr>
            <w:r w:rsidRPr="005B13B7">
              <w:rPr>
                <w:rFonts w:ascii="Candara" w:eastAsia="Times New Roman" w:hAnsi="Candara" w:cs="Calibri"/>
                <w:color w:val="000000"/>
                <w:sz w:val="24"/>
                <w:szCs w:val="24"/>
              </w:rPr>
              <w:t>1</w:t>
            </w:r>
            <w:r w:rsidR="00B37E93">
              <w:rPr>
                <w:rFonts w:ascii="Candara" w:eastAsia="Times New Roman" w:hAnsi="Candara" w:cs="Calibri"/>
                <w:color w:val="000000"/>
                <w:sz w:val="24"/>
                <w:szCs w:val="24"/>
              </w:rPr>
              <w:t>2</w:t>
            </w:r>
          </w:p>
        </w:tc>
        <w:tc>
          <w:tcPr>
            <w:tcW w:w="3657" w:type="dxa"/>
            <w:tcBorders>
              <w:top w:val="nil"/>
              <w:left w:val="nil"/>
              <w:bottom w:val="single" w:sz="4" w:space="0" w:color="auto"/>
              <w:right w:val="nil"/>
            </w:tcBorders>
            <w:shd w:val="clear" w:color="000000" w:fill="FFFFFF"/>
            <w:hideMark/>
          </w:tcPr>
          <w:p w14:paraId="512454BD" w14:textId="51BA03C2" w:rsidR="005B13B7" w:rsidRPr="00A73F64" w:rsidRDefault="006134D6" w:rsidP="005B13B7">
            <w:pPr>
              <w:spacing w:after="0" w:line="240" w:lineRule="auto"/>
              <w:rPr>
                <w:rFonts w:ascii="Candara" w:eastAsia="Times New Roman" w:hAnsi="Candara" w:cs="Calibri"/>
                <w:color w:val="000000"/>
                <w:sz w:val="24"/>
                <w:szCs w:val="24"/>
              </w:rPr>
            </w:pPr>
            <w:r w:rsidRPr="00A73F64">
              <w:rPr>
                <w:rFonts w:ascii="Candara" w:eastAsia="Times New Roman" w:hAnsi="Candara" w:cs="Calibri"/>
                <w:sz w:val="24"/>
                <w:szCs w:val="24"/>
              </w:rPr>
              <w:t>Completion of 3-Storey Office Building (DACF)</w:t>
            </w:r>
          </w:p>
        </w:tc>
        <w:tc>
          <w:tcPr>
            <w:tcW w:w="1440" w:type="dxa"/>
            <w:tcBorders>
              <w:top w:val="nil"/>
              <w:left w:val="single" w:sz="4" w:space="0" w:color="auto"/>
              <w:bottom w:val="single" w:sz="4" w:space="0" w:color="auto"/>
              <w:right w:val="single" w:sz="4" w:space="0" w:color="auto"/>
            </w:tcBorders>
            <w:shd w:val="clear" w:color="000000" w:fill="FFFFFF"/>
            <w:hideMark/>
          </w:tcPr>
          <w:p w14:paraId="79D3C626" w14:textId="668B0D50" w:rsidR="005B13B7" w:rsidRPr="00A73F64" w:rsidRDefault="00696229" w:rsidP="005B13B7">
            <w:pPr>
              <w:spacing w:after="0" w:line="240" w:lineRule="auto"/>
              <w:jc w:val="center"/>
              <w:rPr>
                <w:rFonts w:ascii="Candara" w:eastAsia="Times New Roman" w:hAnsi="Candara" w:cs="Calibri"/>
                <w:color w:val="000000"/>
                <w:sz w:val="24"/>
                <w:szCs w:val="24"/>
              </w:rPr>
            </w:pPr>
            <w:r w:rsidRPr="00A73F64">
              <w:rPr>
                <w:rFonts w:ascii="Candara" w:eastAsia="Times New Roman" w:hAnsi="Candara" w:cs="Calibri"/>
                <w:color w:val="000000"/>
                <w:sz w:val="24"/>
                <w:szCs w:val="24"/>
              </w:rPr>
              <w:t>Beraku</w:t>
            </w:r>
          </w:p>
        </w:tc>
        <w:tc>
          <w:tcPr>
            <w:tcW w:w="1516" w:type="dxa"/>
            <w:tcBorders>
              <w:top w:val="nil"/>
              <w:left w:val="nil"/>
              <w:bottom w:val="single" w:sz="4" w:space="0" w:color="auto"/>
              <w:right w:val="single" w:sz="4" w:space="0" w:color="auto"/>
            </w:tcBorders>
            <w:shd w:val="clear" w:color="000000" w:fill="FFFFFF"/>
            <w:hideMark/>
          </w:tcPr>
          <w:p w14:paraId="4C65AACC" w14:textId="5A6ABC8E" w:rsidR="005B13B7" w:rsidRPr="00A73F64" w:rsidRDefault="005B13B7" w:rsidP="005B13B7">
            <w:pPr>
              <w:spacing w:after="0" w:line="240" w:lineRule="auto"/>
              <w:jc w:val="center"/>
              <w:rPr>
                <w:rFonts w:ascii="Candara" w:eastAsia="Times New Roman" w:hAnsi="Candara" w:cs="Calibri"/>
                <w:color w:val="000000"/>
                <w:sz w:val="24"/>
                <w:szCs w:val="24"/>
              </w:rPr>
            </w:pPr>
            <w:r w:rsidRPr="00A73F64">
              <w:rPr>
                <w:rFonts w:ascii="Candara" w:eastAsia="Times New Roman" w:hAnsi="Candara" w:cs="Calibri"/>
                <w:color w:val="000000"/>
                <w:sz w:val="24"/>
                <w:szCs w:val="24"/>
              </w:rPr>
              <w:t>1,</w:t>
            </w:r>
            <w:r w:rsidR="006134D6" w:rsidRPr="00A73F64">
              <w:rPr>
                <w:rFonts w:ascii="Candara" w:eastAsia="Times New Roman" w:hAnsi="Candara" w:cs="Calibri"/>
                <w:color w:val="000000"/>
                <w:sz w:val="24"/>
                <w:szCs w:val="24"/>
              </w:rPr>
              <w:t>000,000.00</w:t>
            </w:r>
          </w:p>
        </w:tc>
        <w:tc>
          <w:tcPr>
            <w:tcW w:w="4230" w:type="dxa"/>
            <w:tcBorders>
              <w:top w:val="nil"/>
              <w:left w:val="nil"/>
              <w:bottom w:val="single" w:sz="4" w:space="0" w:color="auto"/>
              <w:right w:val="single" w:sz="4" w:space="0" w:color="auto"/>
            </w:tcBorders>
            <w:shd w:val="clear" w:color="auto" w:fill="auto"/>
            <w:vAlign w:val="bottom"/>
            <w:hideMark/>
          </w:tcPr>
          <w:p w14:paraId="73562BD9" w14:textId="24AF42F1" w:rsidR="005B13B7" w:rsidRPr="00A73F64" w:rsidRDefault="0063387C" w:rsidP="005B13B7">
            <w:pPr>
              <w:spacing w:after="0" w:line="240" w:lineRule="auto"/>
              <w:rPr>
                <w:rFonts w:ascii="Candara" w:eastAsia="Times New Roman" w:hAnsi="Candara" w:cs="Calibri"/>
                <w:color w:val="000000"/>
              </w:rPr>
            </w:pPr>
            <w:r w:rsidRPr="00A73F64">
              <w:rPr>
                <w:rFonts w:ascii="Candara" w:eastAsia="Times New Roman" w:hAnsi="Candara" w:cs="Calibri"/>
                <w:color w:val="000000"/>
              </w:rPr>
              <w:t>T</w:t>
            </w:r>
            <w:r w:rsidR="00900A7B" w:rsidRPr="00A73F64">
              <w:rPr>
                <w:rFonts w:ascii="Candara" w:eastAsia="Times New Roman" w:hAnsi="Candara" w:cs="Calibri"/>
                <w:color w:val="000000"/>
              </w:rPr>
              <w:t>o provide a permanent, functional, and conducive working environment for the Assembly’s administrative staff.</w:t>
            </w:r>
          </w:p>
        </w:tc>
      </w:tr>
      <w:tr w:rsidR="005B13B7" w:rsidRPr="005B13B7" w14:paraId="2E5E2BCA" w14:textId="77777777" w:rsidTr="005B13B7">
        <w:trPr>
          <w:trHeight w:val="850"/>
        </w:trPr>
        <w:tc>
          <w:tcPr>
            <w:tcW w:w="497" w:type="dxa"/>
            <w:tcBorders>
              <w:top w:val="nil"/>
              <w:left w:val="single" w:sz="4" w:space="0" w:color="auto"/>
              <w:bottom w:val="single" w:sz="4" w:space="0" w:color="auto"/>
              <w:right w:val="single" w:sz="4" w:space="0" w:color="auto"/>
            </w:tcBorders>
            <w:shd w:val="clear" w:color="000000" w:fill="FFFFFF"/>
            <w:vAlign w:val="bottom"/>
            <w:hideMark/>
          </w:tcPr>
          <w:p w14:paraId="7C0472E0" w14:textId="1649FF74" w:rsidR="005B13B7" w:rsidRPr="005B13B7" w:rsidRDefault="005B13B7" w:rsidP="005B13B7">
            <w:pPr>
              <w:spacing w:after="0" w:line="240" w:lineRule="auto"/>
              <w:jc w:val="right"/>
              <w:rPr>
                <w:rFonts w:ascii="Candara" w:eastAsia="Times New Roman" w:hAnsi="Candara" w:cs="Calibri"/>
                <w:color w:val="000000"/>
                <w:sz w:val="24"/>
                <w:szCs w:val="24"/>
              </w:rPr>
            </w:pPr>
            <w:r w:rsidRPr="005B13B7">
              <w:rPr>
                <w:rFonts w:ascii="Candara" w:eastAsia="Times New Roman" w:hAnsi="Candara" w:cs="Calibri"/>
                <w:color w:val="000000"/>
                <w:sz w:val="24"/>
                <w:szCs w:val="24"/>
              </w:rPr>
              <w:t>1</w:t>
            </w:r>
            <w:r w:rsidR="00B37E93">
              <w:rPr>
                <w:rFonts w:ascii="Candara" w:eastAsia="Times New Roman" w:hAnsi="Candara" w:cs="Calibri"/>
                <w:color w:val="000000"/>
                <w:sz w:val="24"/>
                <w:szCs w:val="24"/>
              </w:rPr>
              <w:t>3</w:t>
            </w:r>
          </w:p>
        </w:tc>
        <w:tc>
          <w:tcPr>
            <w:tcW w:w="3657" w:type="dxa"/>
            <w:tcBorders>
              <w:top w:val="nil"/>
              <w:left w:val="nil"/>
              <w:bottom w:val="single" w:sz="4" w:space="0" w:color="auto"/>
              <w:right w:val="nil"/>
            </w:tcBorders>
            <w:shd w:val="clear" w:color="000000" w:fill="FFFFFF"/>
            <w:hideMark/>
          </w:tcPr>
          <w:p w14:paraId="51B7F369" w14:textId="70F8F310" w:rsidR="005B13B7" w:rsidRPr="00A73F64" w:rsidRDefault="005B13B7" w:rsidP="005B13B7">
            <w:pPr>
              <w:spacing w:after="0" w:line="240" w:lineRule="auto"/>
              <w:rPr>
                <w:rFonts w:ascii="Candara" w:eastAsia="Times New Roman" w:hAnsi="Candara" w:cs="Calibri"/>
                <w:color w:val="000000"/>
                <w:sz w:val="24"/>
                <w:szCs w:val="24"/>
              </w:rPr>
            </w:pPr>
            <w:r w:rsidRPr="00A73F64">
              <w:rPr>
                <w:rFonts w:ascii="Candara" w:eastAsia="Times New Roman" w:hAnsi="Candara" w:cs="Calibri"/>
                <w:color w:val="000000"/>
                <w:sz w:val="24"/>
                <w:szCs w:val="24"/>
              </w:rPr>
              <w:t>Completion</w:t>
            </w:r>
            <w:r w:rsidR="0041486D" w:rsidRPr="00A73F64">
              <w:rPr>
                <w:rFonts w:ascii="Candara" w:eastAsia="Times New Roman" w:hAnsi="Candara" w:cs="Calibri"/>
                <w:color w:val="000000"/>
                <w:sz w:val="24"/>
                <w:szCs w:val="24"/>
              </w:rPr>
              <w:t xml:space="preserve"> of</w:t>
            </w:r>
            <w:r w:rsidRPr="00A73F64">
              <w:rPr>
                <w:rFonts w:ascii="Candara" w:eastAsia="Times New Roman" w:hAnsi="Candara" w:cs="Calibri"/>
                <w:color w:val="000000"/>
                <w:sz w:val="24"/>
                <w:szCs w:val="24"/>
              </w:rPr>
              <w:t xml:space="preserve"> </w:t>
            </w:r>
            <w:r w:rsidR="0041486D" w:rsidRPr="00A73F64">
              <w:rPr>
                <w:rFonts w:ascii="Candara" w:eastAsia="Times New Roman" w:hAnsi="Candara" w:cs="Calibri"/>
                <w:color w:val="000000"/>
                <w:sz w:val="24"/>
                <w:szCs w:val="24"/>
              </w:rPr>
              <w:t xml:space="preserve">DCE residential facility </w:t>
            </w:r>
            <w:r w:rsidR="00FC1E1F" w:rsidRPr="00A73F64">
              <w:rPr>
                <w:rFonts w:ascii="Candara" w:eastAsia="Times New Roman" w:hAnsi="Candara" w:cs="Calibri"/>
                <w:color w:val="000000"/>
                <w:sz w:val="24"/>
                <w:szCs w:val="24"/>
              </w:rPr>
              <w:t>(</w:t>
            </w:r>
            <w:r w:rsidR="00456613" w:rsidRPr="00A73F64">
              <w:rPr>
                <w:rFonts w:ascii="Candara" w:eastAsia="Times New Roman" w:hAnsi="Candara" w:cs="Calibri"/>
                <w:color w:val="000000"/>
                <w:sz w:val="24"/>
                <w:szCs w:val="24"/>
              </w:rPr>
              <w:t>DACF</w:t>
            </w:r>
            <w:r w:rsidR="00FC1E1F" w:rsidRPr="00A73F64">
              <w:rPr>
                <w:rFonts w:ascii="Candara" w:eastAsia="Times New Roman" w:hAnsi="Candara" w:cs="Calibri"/>
                <w:color w:val="000000"/>
                <w:sz w:val="24"/>
                <w:szCs w:val="24"/>
              </w:rPr>
              <w:t>)</w:t>
            </w:r>
          </w:p>
        </w:tc>
        <w:tc>
          <w:tcPr>
            <w:tcW w:w="1440" w:type="dxa"/>
            <w:tcBorders>
              <w:top w:val="nil"/>
              <w:left w:val="single" w:sz="4" w:space="0" w:color="auto"/>
              <w:bottom w:val="single" w:sz="4" w:space="0" w:color="auto"/>
              <w:right w:val="single" w:sz="4" w:space="0" w:color="auto"/>
            </w:tcBorders>
            <w:shd w:val="clear" w:color="000000" w:fill="FFFFFF"/>
            <w:hideMark/>
          </w:tcPr>
          <w:p w14:paraId="1901DCB0" w14:textId="0819C2B6" w:rsidR="005B13B7" w:rsidRPr="00A73F64" w:rsidRDefault="00696229" w:rsidP="005B13B7">
            <w:pPr>
              <w:spacing w:after="0" w:line="240" w:lineRule="auto"/>
              <w:jc w:val="center"/>
              <w:rPr>
                <w:rFonts w:ascii="Candara" w:eastAsia="Times New Roman" w:hAnsi="Candara" w:cs="Calibri"/>
                <w:color w:val="000000"/>
                <w:sz w:val="24"/>
                <w:szCs w:val="24"/>
              </w:rPr>
            </w:pPr>
            <w:r w:rsidRPr="00A73F64">
              <w:rPr>
                <w:rFonts w:ascii="Candara" w:eastAsia="Times New Roman" w:hAnsi="Candara" w:cs="Calibri"/>
                <w:color w:val="000000"/>
                <w:sz w:val="24"/>
                <w:szCs w:val="24"/>
              </w:rPr>
              <w:t>Akrampa</w:t>
            </w:r>
          </w:p>
        </w:tc>
        <w:tc>
          <w:tcPr>
            <w:tcW w:w="1516" w:type="dxa"/>
            <w:tcBorders>
              <w:top w:val="nil"/>
              <w:left w:val="nil"/>
              <w:bottom w:val="single" w:sz="4" w:space="0" w:color="auto"/>
              <w:right w:val="single" w:sz="4" w:space="0" w:color="auto"/>
            </w:tcBorders>
            <w:shd w:val="clear" w:color="000000" w:fill="FFFFFF"/>
            <w:hideMark/>
          </w:tcPr>
          <w:p w14:paraId="777C01BC" w14:textId="72851A94" w:rsidR="005B13B7" w:rsidRPr="00A73F64" w:rsidRDefault="005B13B7" w:rsidP="005B13B7">
            <w:pPr>
              <w:spacing w:after="0" w:line="240" w:lineRule="auto"/>
              <w:jc w:val="center"/>
              <w:rPr>
                <w:rFonts w:ascii="Candara" w:eastAsia="Times New Roman" w:hAnsi="Candara" w:cs="Calibri"/>
                <w:color w:val="000000"/>
                <w:sz w:val="24"/>
                <w:szCs w:val="24"/>
              </w:rPr>
            </w:pPr>
            <w:r w:rsidRPr="00A73F64">
              <w:rPr>
                <w:rFonts w:ascii="Candara" w:eastAsia="Times New Roman" w:hAnsi="Candara" w:cs="Calibri"/>
                <w:color w:val="000000"/>
                <w:sz w:val="24"/>
                <w:szCs w:val="24"/>
              </w:rPr>
              <w:t>1,</w:t>
            </w:r>
            <w:r w:rsidR="006134D6" w:rsidRPr="00A73F64">
              <w:rPr>
                <w:rFonts w:ascii="Candara" w:eastAsia="Times New Roman" w:hAnsi="Candara" w:cs="Calibri"/>
                <w:color w:val="000000"/>
                <w:sz w:val="24"/>
                <w:szCs w:val="24"/>
              </w:rPr>
              <w:t>360</w:t>
            </w:r>
            <w:r w:rsidRPr="00A73F64">
              <w:rPr>
                <w:rFonts w:ascii="Candara" w:eastAsia="Times New Roman" w:hAnsi="Candara" w:cs="Calibri"/>
                <w:color w:val="000000"/>
                <w:sz w:val="24"/>
                <w:szCs w:val="24"/>
              </w:rPr>
              <w:t>,</w:t>
            </w:r>
            <w:r w:rsidR="006134D6" w:rsidRPr="00A73F64">
              <w:rPr>
                <w:rFonts w:ascii="Candara" w:eastAsia="Times New Roman" w:hAnsi="Candara" w:cs="Calibri"/>
                <w:color w:val="000000"/>
                <w:sz w:val="24"/>
                <w:szCs w:val="24"/>
              </w:rPr>
              <w:t>257</w:t>
            </w:r>
            <w:r w:rsidRPr="00A73F64">
              <w:rPr>
                <w:rFonts w:ascii="Candara" w:eastAsia="Times New Roman" w:hAnsi="Candara" w:cs="Calibri"/>
                <w:color w:val="000000"/>
                <w:sz w:val="24"/>
                <w:szCs w:val="24"/>
              </w:rPr>
              <w:t>.</w:t>
            </w:r>
            <w:r w:rsidR="006134D6" w:rsidRPr="00A73F64">
              <w:rPr>
                <w:rFonts w:ascii="Candara" w:eastAsia="Times New Roman" w:hAnsi="Candara" w:cs="Calibri"/>
                <w:color w:val="000000"/>
                <w:sz w:val="24"/>
                <w:szCs w:val="24"/>
              </w:rPr>
              <w:t>46</w:t>
            </w:r>
          </w:p>
        </w:tc>
        <w:tc>
          <w:tcPr>
            <w:tcW w:w="4230" w:type="dxa"/>
            <w:tcBorders>
              <w:top w:val="nil"/>
              <w:left w:val="nil"/>
              <w:bottom w:val="single" w:sz="4" w:space="0" w:color="auto"/>
              <w:right w:val="single" w:sz="4" w:space="0" w:color="auto"/>
            </w:tcBorders>
            <w:shd w:val="clear" w:color="auto" w:fill="auto"/>
            <w:vAlign w:val="bottom"/>
            <w:hideMark/>
          </w:tcPr>
          <w:p w14:paraId="6B5B732B" w14:textId="25E277AA" w:rsidR="005B13B7" w:rsidRPr="00A73F64" w:rsidRDefault="00900A7B" w:rsidP="005B13B7">
            <w:pPr>
              <w:spacing w:after="0" w:line="240" w:lineRule="auto"/>
              <w:rPr>
                <w:rFonts w:ascii="Candara" w:eastAsia="Times New Roman" w:hAnsi="Candara" w:cs="Calibri"/>
                <w:color w:val="000000"/>
              </w:rPr>
            </w:pPr>
            <w:r w:rsidRPr="00A73F64">
              <w:rPr>
                <w:rFonts w:ascii="Candara" w:eastAsia="Times New Roman" w:hAnsi="Candara" w:cs="Calibri"/>
                <w:color w:val="000000"/>
              </w:rPr>
              <w:t>To provide secure and decent accommodation for the District Chief Executive (DCE), ensuring proximity to the district and availability for urgent administrative duties</w:t>
            </w:r>
          </w:p>
        </w:tc>
      </w:tr>
      <w:tr w:rsidR="005B13B7" w:rsidRPr="005B13B7" w14:paraId="0B1CACE3" w14:textId="77777777" w:rsidTr="005B13B7">
        <w:trPr>
          <w:trHeight w:val="890"/>
        </w:trPr>
        <w:tc>
          <w:tcPr>
            <w:tcW w:w="497" w:type="dxa"/>
            <w:tcBorders>
              <w:top w:val="nil"/>
              <w:left w:val="single" w:sz="4" w:space="0" w:color="auto"/>
              <w:bottom w:val="single" w:sz="4" w:space="0" w:color="auto"/>
              <w:right w:val="single" w:sz="4" w:space="0" w:color="auto"/>
            </w:tcBorders>
            <w:shd w:val="clear" w:color="000000" w:fill="FFFFFF"/>
            <w:vAlign w:val="bottom"/>
            <w:hideMark/>
          </w:tcPr>
          <w:p w14:paraId="6DC29EE6" w14:textId="51D3B14E" w:rsidR="005B13B7" w:rsidRPr="005B13B7" w:rsidRDefault="005B13B7" w:rsidP="005B13B7">
            <w:pPr>
              <w:spacing w:after="0" w:line="240" w:lineRule="auto"/>
              <w:jc w:val="right"/>
              <w:rPr>
                <w:rFonts w:ascii="Candara" w:eastAsia="Times New Roman" w:hAnsi="Candara" w:cs="Calibri"/>
                <w:color w:val="000000"/>
                <w:sz w:val="24"/>
                <w:szCs w:val="24"/>
              </w:rPr>
            </w:pPr>
            <w:r w:rsidRPr="005B13B7">
              <w:rPr>
                <w:rFonts w:ascii="Candara" w:eastAsia="Times New Roman" w:hAnsi="Candara" w:cs="Calibri"/>
                <w:color w:val="000000"/>
                <w:sz w:val="24"/>
                <w:szCs w:val="24"/>
              </w:rPr>
              <w:t>1</w:t>
            </w:r>
            <w:r w:rsidR="00B37E93">
              <w:rPr>
                <w:rFonts w:ascii="Candara" w:eastAsia="Times New Roman" w:hAnsi="Candara" w:cs="Calibri"/>
                <w:color w:val="000000"/>
                <w:sz w:val="24"/>
                <w:szCs w:val="24"/>
              </w:rPr>
              <w:t>4</w:t>
            </w:r>
          </w:p>
        </w:tc>
        <w:tc>
          <w:tcPr>
            <w:tcW w:w="3657" w:type="dxa"/>
            <w:tcBorders>
              <w:top w:val="nil"/>
              <w:left w:val="nil"/>
              <w:bottom w:val="single" w:sz="4" w:space="0" w:color="auto"/>
              <w:right w:val="nil"/>
            </w:tcBorders>
            <w:shd w:val="clear" w:color="000000" w:fill="FFFFFF"/>
            <w:hideMark/>
          </w:tcPr>
          <w:p w14:paraId="5E56D870" w14:textId="5E4D1299" w:rsidR="005B13B7" w:rsidRPr="005B13B7" w:rsidRDefault="005B13B7" w:rsidP="005B13B7">
            <w:pPr>
              <w:spacing w:after="0" w:line="240" w:lineRule="auto"/>
              <w:rPr>
                <w:rFonts w:ascii="Candara" w:eastAsia="Times New Roman" w:hAnsi="Candara" w:cs="Calibri"/>
                <w:color w:val="000000"/>
                <w:sz w:val="24"/>
                <w:szCs w:val="24"/>
              </w:rPr>
            </w:pPr>
            <w:r w:rsidRPr="005B13B7">
              <w:rPr>
                <w:rFonts w:ascii="Candara" w:eastAsia="Times New Roman" w:hAnsi="Candara" w:cs="Calibri"/>
                <w:color w:val="000000"/>
                <w:sz w:val="24"/>
                <w:szCs w:val="24"/>
              </w:rPr>
              <w:t>Completion of 6unit classroom block with office and other facilities</w:t>
            </w:r>
            <w:r w:rsidR="000D34CF">
              <w:rPr>
                <w:rFonts w:ascii="Candara" w:eastAsia="Times New Roman" w:hAnsi="Candara" w:cs="Calibri"/>
                <w:color w:val="000000"/>
                <w:sz w:val="24"/>
                <w:szCs w:val="24"/>
              </w:rPr>
              <w:t xml:space="preserve"> (GETFUND)</w:t>
            </w:r>
          </w:p>
        </w:tc>
        <w:tc>
          <w:tcPr>
            <w:tcW w:w="1440" w:type="dxa"/>
            <w:tcBorders>
              <w:top w:val="nil"/>
              <w:left w:val="single" w:sz="4" w:space="0" w:color="auto"/>
              <w:bottom w:val="single" w:sz="4" w:space="0" w:color="auto"/>
              <w:right w:val="single" w:sz="4" w:space="0" w:color="auto"/>
            </w:tcBorders>
            <w:shd w:val="clear" w:color="000000" w:fill="FFFFFF"/>
            <w:hideMark/>
          </w:tcPr>
          <w:p w14:paraId="44BA1655" w14:textId="77777777" w:rsidR="005B13B7" w:rsidRPr="005B13B7" w:rsidRDefault="005B13B7" w:rsidP="005B13B7">
            <w:pPr>
              <w:spacing w:after="0" w:line="240" w:lineRule="auto"/>
              <w:jc w:val="center"/>
              <w:rPr>
                <w:rFonts w:ascii="Candara" w:eastAsia="Times New Roman" w:hAnsi="Candara" w:cs="Calibri"/>
                <w:color w:val="000000"/>
                <w:sz w:val="24"/>
                <w:szCs w:val="24"/>
              </w:rPr>
            </w:pPr>
            <w:r w:rsidRPr="005B13B7">
              <w:rPr>
                <w:rFonts w:ascii="Candara" w:eastAsia="Times New Roman" w:hAnsi="Candara" w:cs="Calibri"/>
                <w:color w:val="000000"/>
                <w:sz w:val="24"/>
                <w:szCs w:val="24"/>
              </w:rPr>
              <w:t>Bontrase SHTS</w:t>
            </w:r>
          </w:p>
        </w:tc>
        <w:tc>
          <w:tcPr>
            <w:tcW w:w="1516" w:type="dxa"/>
            <w:tcBorders>
              <w:top w:val="nil"/>
              <w:left w:val="nil"/>
              <w:bottom w:val="single" w:sz="4" w:space="0" w:color="auto"/>
              <w:right w:val="single" w:sz="4" w:space="0" w:color="auto"/>
            </w:tcBorders>
            <w:shd w:val="clear" w:color="000000" w:fill="FFFFFF"/>
            <w:hideMark/>
          </w:tcPr>
          <w:p w14:paraId="31F785F5" w14:textId="5F95431D" w:rsidR="005B13B7" w:rsidRPr="005B13B7" w:rsidRDefault="005B13B7" w:rsidP="005B13B7">
            <w:pPr>
              <w:spacing w:after="0" w:line="240" w:lineRule="auto"/>
              <w:jc w:val="center"/>
              <w:rPr>
                <w:rFonts w:ascii="Candara" w:eastAsia="Times New Roman" w:hAnsi="Candara" w:cs="Calibri"/>
                <w:color w:val="000000"/>
                <w:sz w:val="24"/>
                <w:szCs w:val="24"/>
              </w:rPr>
            </w:pPr>
            <w:r w:rsidRPr="005B13B7">
              <w:rPr>
                <w:rFonts w:ascii="Candara" w:eastAsia="Times New Roman" w:hAnsi="Candara" w:cs="Calibri"/>
                <w:color w:val="000000"/>
                <w:sz w:val="24"/>
                <w:szCs w:val="24"/>
              </w:rPr>
              <w:t>720,000.00</w:t>
            </w:r>
          </w:p>
        </w:tc>
        <w:tc>
          <w:tcPr>
            <w:tcW w:w="4230" w:type="dxa"/>
            <w:tcBorders>
              <w:top w:val="nil"/>
              <w:left w:val="nil"/>
              <w:bottom w:val="single" w:sz="4" w:space="0" w:color="auto"/>
              <w:right w:val="single" w:sz="4" w:space="0" w:color="auto"/>
            </w:tcBorders>
            <w:shd w:val="clear" w:color="auto" w:fill="auto"/>
            <w:vAlign w:val="bottom"/>
            <w:hideMark/>
          </w:tcPr>
          <w:p w14:paraId="7FDAE1FD" w14:textId="77777777" w:rsidR="005B13B7" w:rsidRPr="005B13B7" w:rsidRDefault="005B13B7" w:rsidP="005B13B7">
            <w:pPr>
              <w:spacing w:after="0" w:line="240" w:lineRule="auto"/>
              <w:rPr>
                <w:rFonts w:ascii="Candara" w:eastAsia="Times New Roman" w:hAnsi="Candara" w:cs="Calibri"/>
                <w:color w:val="000000"/>
              </w:rPr>
            </w:pPr>
            <w:r w:rsidRPr="005B13B7">
              <w:rPr>
                <w:rFonts w:ascii="Candara" w:eastAsia="Times New Roman" w:hAnsi="Candara" w:cs="Calibri"/>
                <w:color w:val="000000"/>
              </w:rPr>
              <w:t>To expand access to quality basic education by reducing overcrowding and creating a conducive learning environment</w:t>
            </w:r>
          </w:p>
        </w:tc>
      </w:tr>
      <w:tr w:rsidR="005B13B7" w:rsidRPr="005B13B7" w14:paraId="7CB5B5F8" w14:textId="77777777" w:rsidTr="005B13B7">
        <w:trPr>
          <w:trHeight w:val="860"/>
        </w:trPr>
        <w:tc>
          <w:tcPr>
            <w:tcW w:w="497" w:type="dxa"/>
            <w:tcBorders>
              <w:top w:val="nil"/>
              <w:left w:val="single" w:sz="4" w:space="0" w:color="auto"/>
              <w:bottom w:val="single" w:sz="4" w:space="0" w:color="auto"/>
              <w:right w:val="single" w:sz="4" w:space="0" w:color="auto"/>
            </w:tcBorders>
            <w:shd w:val="clear" w:color="000000" w:fill="FFFFFF"/>
            <w:vAlign w:val="bottom"/>
            <w:hideMark/>
          </w:tcPr>
          <w:p w14:paraId="66212B3F" w14:textId="32EEC1E5" w:rsidR="005B13B7" w:rsidRPr="005B13B7" w:rsidRDefault="005B13B7" w:rsidP="005B13B7">
            <w:pPr>
              <w:spacing w:after="0" w:line="240" w:lineRule="auto"/>
              <w:jc w:val="right"/>
              <w:rPr>
                <w:rFonts w:ascii="Candara" w:eastAsia="Times New Roman" w:hAnsi="Candara" w:cs="Calibri"/>
                <w:color w:val="000000"/>
                <w:sz w:val="24"/>
                <w:szCs w:val="24"/>
              </w:rPr>
            </w:pPr>
            <w:r w:rsidRPr="005B13B7">
              <w:rPr>
                <w:rFonts w:ascii="Candara" w:eastAsia="Times New Roman" w:hAnsi="Candara" w:cs="Calibri"/>
                <w:color w:val="000000"/>
                <w:sz w:val="24"/>
                <w:szCs w:val="24"/>
              </w:rPr>
              <w:t>1</w:t>
            </w:r>
            <w:r w:rsidR="00B37E93">
              <w:rPr>
                <w:rFonts w:ascii="Candara" w:eastAsia="Times New Roman" w:hAnsi="Candara" w:cs="Calibri"/>
                <w:color w:val="000000"/>
                <w:sz w:val="24"/>
                <w:szCs w:val="24"/>
              </w:rPr>
              <w:t>5</w:t>
            </w:r>
          </w:p>
        </w:tc>
        <w:tc>
          <w:tcPr>
            <w:tcW w:w="3657" w:type="dxa"/>
            <w:tcBorders>
              <w:top w:val="nil"/>
              <w:left w:val="nil"/>
              <w:bottom w:val="single" w:sz="4" w:space="0" w:color="auto"/>
              <w:right w:val="nil"/>
            </w:tcBorders>
            <w:shd w:val="clear" w:color="000000" w:fill="FFFFFF"/>
            <w:hideMark/>
          </w:tcPr>
          <w:p w14:paraId="2185053A" w14:textId="746015A4" w:rsidR="005B13B7" w:rsidRPr="005B13B7" w:rsidRDefault="005B13B7" w:rsidP="005B13B7">
            <w:pPr>
              <w:spacing w:after="0" w:line="240" w:lineRule="auto"/>
              <w:rPr>
                <w:rFonts w:ascii="Candara" w:eastAsia="Times New Roman" w:hAnsi="Candara" w:cs="Calibri"/>
                <w:color w:val="000000"/>
                <w:sz w:val="24"/>
                <w:szCs w:val="24"/>
              </w:rPr>
            </w:pPr>
            <w:r w:rsidRPr="005B13B7">
              <w:rPr>
                <w:rFonts w:ascii="Candara" w:eastAsia="Times New Roman" w:hAnsi="Candara" w:cs="Calibri"/>
                <w:color w:val="000000"/>
                <w:sz w:val="24"/>
                <w:szCs w:val="24"/>
              </w:rPr>
              <w:t>Completion of 3-unit Classroom</w:t>
            </w:r>
            <w:r w:rsidR="00494DB1">
              <w:rPr>
                <w:rFonts w:ascii="Candara" w:eastAsia="Times New Roman" w:hAnsi="Candara" w:cs="Calibri"/>
                <w:color w:val="000000"/>
                <w:sz w:val="24"/>
                <w:szCs w:val="24"/>
              </w:rPr>
              <w:t xml:space="preserve"> </w:t>
            </w:r>
            <w:r w:rsidRPr="005B13B7">
              <w:rPr>
                <w:rFonts w:ascii="Candara" w:eastAsia="Times New Roman" w:hAnsi="Candara" w:cs="Calibri"/>
                <w:color w:val="000000"/>
                <w:sz w:val="24"/>
                <w:szCs w:val="24"/>
              </w:rPr>
              <w:t xml:space="preserve">block </w:t>
            </w:r>
            <w:r w:rsidR="000D34CF">
              <w:rPr>
                <w:rFonts w:ascii="Candara" w:eastAsia="Times New Roman" w:hAnsi="Candara" w:cs="Calibri"/>
                <w:color w:val="000000"/>
                <w:sz w:val="24"/>
                <w:szCs w:val="24"/>
              </w:rPr>
              <w:t>(</w:t>
            </w:r>
            <w:r w:rsidR="001A6A14">
              <w:rPr>
                <w:rFonts w:ascii="Candara" w:eastAsia="Times New Roman" w:hAnsi="Candara" w:cs="Calibri"/>
                <w:color w:val="000000"/>
                <w:sz w:val="24"/>
                <w:szCs w:val="24"/>
              </w:rPr>
              <w:t>GETFUND</w:t>
            </w:r>
            <w:r w:rsidR="001A6A14">
              <w:rPr>
                <w:rFonts w:ascii="Candara" w:eastAsia="Times New Roman" w:hAnsi="Candara" w:cs="Calibri"/>
                <w:color w:val="000000"/>
                <w:sz w:val="24"/>
                <w:szCs w:val="24"/>
              </w:rPr>
              <w:t>)</w:t>
            </w:r>
          </w:p>
        </w:tc>
        <w:tc>
          <w:tcPr>
            <w:tcW w:w="1440" w:type="dxa"/>
            <w:tcBorders>
              <w:top w:val="nil"/>
              <w:left w:val="single" w:sz="4" w:space="0" w:color="auto"/>
              <w:bottom w:val="single" w:sz="4" w:space="0" w:color="auto"/>
              <w:right w:val="single" w:sz="4" w:space="0" w:color="auto"/>
            </w:tcBorders>
            <w:shd w:val="clear" w:color="000000" w:fill="FFFFFF"/>
            <w:hideMark/>
          </w:tcPr>
          <w:p w14:paraId="332FBE0A" w14:textId="77777777" w:rsidR="005B13B7" w:rsidRDefault="00A75D4D" w:rsidP="005B13B7">
            <w:pPr>
              <w:spacing w:after="0" w:line="240" w:lineRule="auto"/>
              <w:jc w:val="center"/>
              <w:rPr>
                <w:rFonts w:ascii="Candara" w:eastAsia="Times New Roman" w:hAnsi="Candara" w:cs="Calibri"/>
                <w:color w:val="000000"/>
                <w:sz w:val="24"/>
                <w:szCs w:val="24"/>
              </w:rPr>
            </w:pPr>
            <w:r>
              <w:rPr>
                <w:rFonts w:ascii="Candara" w:eastAsia="Times New Roman" w:hAnsi="Candara" w:cs="Calibri"/>
                <w:color w:val="000000"/>
                <w:sz w:val="24"/>
                <w:szCs w:val="24"/>
              </w:rPr>
              <w:t>Chocho</w:t>
            </w:r>
          </w:p>
          <w:p w14:paraId="072646C9" w14:textId="18B8BCCD" w:rsidR="001138E8" w:rsidRPr="005B13B7" w:rsidRDefault="001138E8" w:rsidP="005B13B7">
            <w:pPr>
              <w:spacing w:after="0" w:line="240" w:lineRule="auto"/>
              <w:jc w:val="center"/>
              <w:rPr>
                <w:rFonts w:ascii="Candara" w:eastAsia="Times New Roman" w:hAnsi="Candara" w:cs="Calibri"/>
                <w:color w:val="000000"/>
                <w:sz w:val="24"/>
                <w:szCs w:val="24"/>
              </w:rPr>
            </w:pPr>
          </w:p>
        </w:tc>
        <w:tc>
          <w:tcPr>
            <w:tcW w:w="1516" w:type="dxa"/>
            <w:tcBorders>
              <w:top w:val="nil"/>
              <w:left w:val="nil"/>
              <w:bottom w:val="single" w:sz="4" w:space="0" w:color="auto"/>
              <w:right w:val="single" w:sz="4" w:space="0" w:color="auto"/>
            </w:tcBorders>
            <w:shd w:val="clear" w:color="000000" w:fill="FFFFFF"/>
            <w:hideMark/>
          </w:tcPr>
          <w:p w14:paraId="62762FC9" w14:textId="31197109" w:rsidR="005B13B7" w:rsidRPr="005B13B7" w:rsidRDefault="003E3719" w:rsidP="005B13B7">
            <w:pPr>
              <w:spacing w:after="0" w:line="240" w:lineRule="auto"/>
              <w:jc w:val="center"/>
              <w:rPr>
                <w:rFonts w:ascii="Candara" w:eastAsia="Times New Roman" w:hAnsi="Candara" w:cs="Calibri"/>
                <w:color w:val="000000"/>
                <w:sz w:val="24"/>
                <w:szCs w:val="24"/>
              </w:rPr>
            </w:pPr>
            <w:r w:rsidRPr="003E3719">
              <w:rPr>
                <w:rFonts w:ascii="Candara" w:eastAsia="Times New Roman" w:hAnsi="Candara" w:cs="Calibri"/>
                <w:color w:val="000000"/>
                <w:sz w:val="24"/>
                <w:szCs w:val="24"/>
              </w:rPr>
              <w:t>587</w:t>
            </w:r>
            <w:r w:rsidR="00391452">
              <w:rPr>
                <w:rFonts w:ascii="Candara" w:eastAsia="Times New Roman" w:hAnsi="Candara" w:cs="Calibri"/>
                <w:color w:val="000000"/>
                <w:sz w:val="24"/>
                <w:szCs w:val="24"/>
              </w:rPr>
              <w:t>,</w:t>
            </w:r>
            <w:r w:rsidRPr="003E3719">
              <w:rPr>
                <w:rFonts w:ascii="Candara" w:eastAsia="Times New Roman" w:hAnsi="Candara" w:cs="Calibri"/>
                <w:color w:val="000000"/>
                <w:sz w:val="24"/>
                <w:szCs w:val="24"/>
              </w:rPr>
              <w:t>672.37</w:t>
            </w:r>
          </w:p>
        </w:tc>
        <w:tc>
          <w:tcPr>
            <w:tcW w:w="4230" w:type="dxa"/>
            <w:tcBorders>
              <w:top w:val="nil"/>
              <w:left w:val="nil"/>
              <w:bottom w:val="single" w:sz="4" w:space="0" w:color="auto"/>
              <w:right w:val="single" w:sz="4" w:space="0" w:color="auto"/>
            </w:tcBorders>
            <w:shd w:val="clear" w:color="auto" w:fill="auto"/>
            <w:vAlign w:val="bottom"/>
            <w:hideMark/>
          </w:tcPr>
          <w:p w14:paraId="6B1416A5" w14:textId="77777777" w:rsidR="005B13B7" w:rsidRPr="005B13B7" w:rsidRDefault="005B13B7" w:rsidP="005B13B7">
            <w:pPr>
              <w:spacing w:after="0" w:line="240" w:lineRule="auto"/>
              <w:rPr>
                <w:rFonts w:ascii="Candara" w:eastAsia="Times New Roman" w:hAnsi="Candara" w:cs="Calibri"/>
                <w:color w:val="000000"/>
              </w:rPr>
            </w:pPr>
            <w:r w:rsidRPr="005B13B7">
              <w:rPr>
                <w:rFonts w:ascii="Candara" w:eastAsia="Times New Roman" w:hAnsi="Candara" w:cs="Calibri"/>
                <w:color w:val="000000"/>
              </w:rPr>
              <w:t>To expand access to quality basic education by reducing overcrowding and creating a conducive learning environment</w:t>
            </w:r>
          </w:p>
        </w:tc>
      </w:tr>
      <w:tr w:rsidR="005B13B7" w:rsidRPr="005B13B7" w14:paraId="4C7CAC90" w14:textId="77777777" w:rsidTr="005B13B7">
        <w:trPr>
          <w:trHeight w:val="310"/>
        </w:trPr>
        <w:tc>
          <w:tcPr>
            <w:tcW w:w="497" w:type="dxa"/>
            <w:tcBorders>
              <w:top w:val="nil"/>
              <w:left w:val="single" w:sz="4" w:space="0" w:color="auto"/>
              <w:bottom w:val="single" w:sz="4" w:space="0" w:color="auto"/>
              <w:right w:val="single" w:sz="4" w:space="0" w:color="auto"/>
            </w:tcBorders>
            <w:shd w:val="clear" w:color="auto" w:fill="auto"/>
            <w:vAlign w:val="bottom"/>
            <w:hideMark/>
          </w:tcPr>
          <w:p w14:paraId="6212D903" w14:textId="77777777" w:rsidR="005B13B7" w:rsidRPr="005B13B7" w:rsidRDefault="005B13B7" w:rsidP="005B13B7">
            <w:pPr>
              <w:spacing w:after="0" w:line="240" w:lineRule="auto"/>
              <w:rPr>
                <w:rFonts w:ascii="Candara" w:eastAsia="Times New Roman" w:hAnsi="Candara" w:cs="Calibri"/>
                <w:b/>
                <w:bCs/>
                <w:color w:val="000000"/>
                <w:sz w:val="24"/>
                <w:szCs w:val="24"/>
              </w:rPr>
            </w:pPr>
            <w:r w:rsidRPr="005B13B7">
              <w:rPr>
                <w:rFonts w:ascii="Candara" w:eastAsia="Times New Roman" w:hAnsi="Candara" w:cs="Calibri"/>
                <w:b/>
                <w:bCs/>
                <w:color w:val="000000"/>
                <w:sz w:val="24"/>
                <w:szCs w:val="24"/>
              </w:rPr>
              <w:t> </w:t>
            </w:r>
          </w:p>
        </w:tc>
        <w:tc>
          <w:tcPr>
            <w:tcW w:w="3657" w:type="dxa"/>
            <w:tcBorders>
              <w:top w:val="nil"/>
              <w:left w:val="nil"/>
              <w:bottom w:val="single" w:sz="4" w:space="0" w:color="auto"/>
              <w:right w:val="single" w:sz="4" w:space="0" w:color="auto"/>
            </w:tcBorders>
            <w:shd w:val="clear" w:color="auto" w:fill="auto"/>
            <w:vAlign w:val="bottom"/>
            <w:hideMark/>
          </w:tcPr>
          <w:p w14:paraId="081C33EA" w14:textId="77777777" w:rsidR="005B13B7" w:rsidRPr="005B13B7" w:rsidRDefault="005B13B7" w:rsidP="005B13B7">
            <w:pPr>
              <w:spacing w:after="0" w:line="240" w:lineRule="auto"/>
              <w:rPr>
                <w:rFonts w:ascii="Candara" w:eastAsia="Times New Roman" w:hAnsi="Candara" w:cs="Calibri"/>
                <w:b/>
                <w:bCs/>
                <w:color w:val="000000"/>
                <w:sz w:val="24"/>
                <w:szCs w:val="24"/>
              </w:rPr>
            </w:pPr>
            <w:r w:rsidRPr="005B13B7">
              <w:rPr>
                <w:rFonts w:ascii="Candara" w:eastAsia="Times New Roman" w:hAnsi="Candara" w:cs="Calibri"/>
                <w:b/>
                <w:bCs/>
                <w:color w:val="000000"/>
                <w:sz w:val="24"/>
                <w:szCs w:val="24"/>
              </w:rPr>
              <w:t>Sub-total</w:t>
            </w:r>
          </w:p>
        </w:tc>
        <w:tc>
          <w:tcPr>
            <w:tcW w:w="1440" w:type="dxa"/>
            <w:tcBorders>
              <w:top w:val="nil"/>
              <w:left w:val="nil"/>
              <w:bottom w:val="single" w:sz="4" w:space="0" w:color="auto"/>
              <w:right w:val="single" w:sz="4" w:space="0" w:color="auto"/>
            </w:tcBorders>
            <w:shd w:val="clear" w:color="auto" w:fill="auto"/>
            <w:noWrap/>
            <w:vAlign w:val="bottom"/>
            <w:hideMark/>
          </w:tcPr>
          <w:p w14:paraId="3D005A18" w14:textId="77777777" w:rsidR="005B13B7" w:rsidRPr="005B13B7" w:rsidRDefault="005B13B7" w:rsidP="005B13B7">
            <w:pPr>
              <w:spacing w:after="0" w:line="240" w:lineRule="auto"/>
              <w:rPr>
                <w:rFonts w:ascii="Candara" w:eastAsia="Times New Roman" w:hAnsi="Candara" w:cs="Calibri"/>
                <w:color w:val="000000"/>
                <w:sz w:val="24"/>
                <w:szCs w:val="24"/>
              </w:rPr>
            </w:pPr>
            <w:r w:rsidRPr="005B13B7">
              <w:rPr>
                <w:rFonts w:ascii="Candara" w:eastAsia="Times New Roman" w:hAnsi="Candara" w:cs="Calibri"/>
                <w:color w:val="000000"/>
                <w:sz w:val="24"/>
                <w:szCs w:val="24"/>
              </w:rPr>
              <w:t> </w:t>
            </w:r>
          </w:p>
        </w:tc>
        <w:tc>
          <w:tcPr>
            <w:tcW w:w="1516" w:type="dxa"/>
            <w:tcBorders>
              <w:top w:val="nil"/>
              <w:left w:val="nil"/>
              <w:bottom w:val="single" w:sz="4" w:space="0" w:color="auto"/>
              <w:right w:val="single" w:sz="4" w:space="0" w:color="auto"/>
            </w:tcBorders>
            <w:shd w:val="clear" w:color="auto" w:fill="auto"/>
            <w:noWrap/>
            <w:vAlign w:val="bottom"/>
            <w:hideMark/>
          </w:tcPr>
          <w:p w14:paraId="518D2C80" w14:textId="6EFCC42B" w:rsidR="005B13B7" w:rsidRPr="005B13B7" w:rsidRDefault="005B13B7" w:rsidP="005B13B7">
            <w:pPr>
              <w:spacing w:after="0" w:line="240" w:lineRule="auto"/>
              <w:jc w:val="center"/>
              <w:rPr>
                <w:rFonts w:ascii="Candara" w:eastAsia="Times New Roman" w:hAnsi="Candara" w:cs="Calibri"/>
                <w:b/>
                <w:bCs/>
                <w:color w:val="000000"/>
                <w:sz w:val="24"/>
                <w:szCs w:val="24"/>
              </w:rPr>
            </w:pPr>
            <w:r w:rsidRPr="005B13B7">
              <w:rPr>
                <w:rFonts w:ascii="Candara" w:eastAsia="Times New Roman" w:hAnsi="Candara" w:cs="Calibri"/>
                <w:b/>
                <w:bCs/>
                <w:color w:val="000000"/>
                <w:sz w:val="24"/>
                <w:szCs w:val="24"/>
              </w:rPr>
              <w:t>4,622,290.22</w:t>
            </w:r>
          </w:p>
        </w:tc>
        <w:tc>
          <w:tcPr>
            <w:tcW w:w="4230" w:type="dxa"/>
            <w:tcBorders>
              <w:top w:val="nil"/>
              <w:left w:val="nil"/>
              <w:bottom w:val="single" w:sz="4" w:space="0" w:color="auto"/>
              <w:right w:val="single" w:sz="4" w:space="0" w:color="auto"/>
            </w:tcBorders>
            <w:shd w:val="clear" w:color="auto" w:fill="auto"/>
            <w:noWrap/>
            <w:vAlign w:val="bottom"/>
            <w:hideMark/>
          </w:tcPr>
          <w:p w14:paraId="2FF105EA" w14:textId="77777777" w:rsidR="005B13B7" w:rsidRPr="005B13B7" w:rsidRDefault="005B13B7" w:rsidP="005B13B7">
            <w:pPr>
              <w:spacing w:after="0" w:line="240" w:lineRule="auto"/>
              <w:rPr>
                <w:rFonts w:ascii="Candara" w:eastAsia="Times New Roman" w:hAnsi="Candara" w:cs="Calibri"/>
                <w:color w:val="000000"/>
              </w:rPr>
            </w:pPr>
            <w:r w:rsidRPr="005B13B7">
              <w:rPr>
                <w:rFonts w:ascii="Candara" w:eastAsia="Times New Roman" w:hAnsi="Candara" w:cs="Calibri"/>
                <w:color w:val="000000"/>
              </w:rPr>
              <w:t> </w:t>
            </w:r>
          </w:p>
        </w:tc>
      </w:tr>
      <w:tr w:rsidR="005B13B7" w:rsidRPr="005B13B7" w14:paraId="6BD590ED" w14:textId="77777777" w:rsidTr="005B13B7">
        <w:trPr>
          <w:trHeight w:val="310"/>
        </w:trPr>
        <w:tc>
          <w:tcPr>
            <w:tcW w:w="497" w:type="dxa"/>
            <w:tcBorders>
              <w:top w:val="nil"/>
              <w:left w:val="single" w:sz="4" w:space="0" w:color="auto"/>
              <w:bottom w:val="single" w:sz="4" w:space="0" w:color="auto"/>
              <w:right w:val="single" w:sz="4" w:space="0" w:color="auto"/>
            </w:tcBorders>
            <w:shd w:val="clear" w:color="auto" w:fill="auto"/>
            <w:vAlign w:val="bottom"/>
            <w:hideMark/>
          </w:tcPr>
          <w:p w14:paraId="65F4DFE2" w14:textId="77777777" w:rsidR="005B13B7" w:rsidRPr="005B13B7" w:rsidRDefault="005B13B7" w:rsidP="005B13B7">
            <w:pPr>
              <w:spacing w:after="0" w:line="240" w:lineRule="auto"/>
              <w:rPr>
                <w:rFonts w:ascii="Candara" w:eastAsia="Times New Roman" w:hAnsi="Candara" w:cs="Calibri"/>
                <w:b/>
                <w:bCs/>
                <w:color w:val="000000"/>
                <w:sz w:val="24"/>
                <w:szCs w:val="24"/>
              </w:rPr>
            </w:pPr>
            <w:r w:rsidRPr="005B13B7">
              <w:rPr>
                <w:rFonts w:ascii="Candara" w:eastAsia="Times New Roman" w:hAnsi="Candara" w:cs="Calibri"/>
                <w:b/>
                <w:bCs/>
                <w:color w:val="000000"/>
                <w:sz w:val="24"/>
                <w:szCs w:val="24"/>
              </w:rPr>
              <w:t> </w:t>
            </w:r>
          </w:p>
        </w:tc>
        <w:tc>
          <w:tcPr>
            <w:tcW w:w="3657" w:type="dxa"/>
            <w:tcBorders>
              <w:top w:val="nil"/>
              <w:left w:val="nil"/>
              <w:bottom w:val="single" w:sz="4" w:space="0" w:color="auto"/>
              <w:right w:val="single" w:sz="4" w:space="0" w:color="auto"/>
            </w:tcBorders>
            <w:shd w:val="clear" w:color="auto" w:fill="auto"/>
            <w:vAlign w:val="bottom"/>
            <w:hideMark/>
          </w:tcPr>
          <w:p w14:paraId="7E3DDD8E" w14:textId="77777777" w:rsidR="005B13B7" w:rsidRPr="005B13B7" w:rsidRDefault="005B13B7" w:rsidP="005B13B7">
            <w:pPr>
              <w:spacing w:after="0" w:line="240" w:lineRule="auto"/>
              <w:rPr>
                <w:rFonts w:ascii="Candara" w:eastAsia="Times New Roman" w:hAnsi="Candara" w:cs="Calibri"/>
                <w:b/>
                <w:bCs/>
                <w:color w:val="000000"/>
                <w:sz w:val="24"/>
                <w:szCs w:val="24"/>
              </w:rPr>
            </w:pPr>
            <w:r w:rsidRPr="005B13B7">
              <w:rPr>
                <w:rFonts w:ascii="Candara" w:eastAsia="Times New Roman" w:hAnsi="Candara" w:cs="Calibri"/>
                <w:b/>
                <w:bCs/>
                <w:color w:val="000000"/>
                <w:sz w:val="24"/>
                <w:szCs w:val="24"/>
              </w:rPr>
              <w:t>GRAND TOTAL</w:t>
            </w:r>
          </w:p>
        </w:tc>
        <w:tc>
          <w:tcPr>
            <w:tcW w:w="1440" w:type="dxa"/>
            <w:tcBorders>
              <w:top w:val="nil"/>
              <w:left w:val="nil"/>
              <w:bottom w:val="single" w:sz="4" w:space="0" w:color="auto"/>
              <w:right w:val="single" w:sz="4" w:space="0" w:color="auto"/>
            </w:tcBorders>
            <w:shd w:val="clear" w:color="auto" w:fill="auto"/>
            <w:noWrap/>
            <w:vAlign w:val="bottom"/>
            <w:hideMark/>
          </w:tcPr>
          <w:p w14:paraId="2669857A" w14:textId="77777777" w:rsidR="005B13B7" w:rsidRPr="005B13B7" w:rsidRDefault="005B13B7" w:rsidP="005B13B7">
            <w:pPr>
              <w:spacing w:after="0" w:line="240" w:lineRule="auto"/>
              <w:rPr>
                <w:rFonts w:ascii="Candara" w:eastAsia="Times New Roman" w:hAnsi="Candara" w:cs="Calibri"/>
                <w:color w:val="000000"/>
                <w:sz w:val="24"/>
                <w:szCs w:val="24"/>
              </w:rPr>
            </w:pPr>
            <w:r w:rsidRPr="005B13B7">
              <w:rPr>
                <w:rFonts w:ascii="Candara" w:eastAsia="Times New Roman" w:hAnsi="Candara" w:cs="Calibri"/>
                <w:color w:val="000000"/>
                <w:sz w:val="24"/>
                <w:szCs w:val="24"/>
              </w:rPr>
              <w:t> </w:t>
            </w:r>
          </w:p>
        </w:tc>
        <w:tc>
          <w:tcPr>
            <w:tcW w:w="1516" w:type="dxa"/>
            <w:tcBorders>
              <w:top w:val="nil"/>
              <w:left w:val="nil"/>
              <w:bottom w:val="single" w:sz="4" w:space="0" w:color="auto"/>
              <w:right w:val="single" w:sz="4" w:space="0" w:color="auto"/>
            </w:tcBorders>
            <w:shd w:val="clear" w:color="auto" w:fill="auto"/>
            <w:noWrap/>
            <w:vAlign w:val="bottom"/>
            <w:hideMark/>
          </w:tcPr>
          <w:p w14:paraId="39325A95" w14:textId="4F43B762" w:rsidR="005B13B7" w:rsidRPr="005B13B7" w:rsidRDefault="005B13B7" w:rsidP="005B13B7">
            <w:pPr>
              <w:spacing w:after="0" w:line="240" w:lineRule="auto"/>
              <w:jc w:val="center"/>
              <w:rPr>
                <w:rFonts w:ascii="Candara" w:eastAsia="Times New Roman" w:hAnsi="Candara" w:cs="Calibri"/>
                <w:b/>
                <w:bCs/>
                <w:color w:val="000000"/>
                <w:sz w:val="24"/>
                <w:szCs w:val="24"/>
              </w:rPr>
            </w:pPr>
            <w:r w:rsidRPr="005B13B7">
              <w:rPr>
                <w:rFonts w:ascii="Candara" w:eastAsia="Times New Roman" w:hAnsi="Candara" w:cs="Calibri"/>
                <w:b/>
                <w:bCs/>
                <w:color w:val="000000"/>
                <w:sz w:val="24"/>
                <w:szCs w:val="24"/>
              </w:rPr>
              <w:t>23,111,451.09</w:t>
            </w:r>
          </w:p>
        </w:tc>
        <w:tc>
          <w:tcPr>
            <w:tcW w:w="4230" w:type="dxa"/>
            <w:tcBorders>
              <w:top w:val="nil"/>
              <w:left w:val="nil"/>
              <w:bottom w:val="single" w:sz="4" w:space="0" w:color="auto"/>
              <w:right w:val="single" w:sz="4" w:space="0" w:color="auto"/>
            </w:tcBorders>
            <w:shd w:val="clear" w:color="auto" w:fill="auto"/>
            <w:noWrap/>
            <w:vAlign w:val="bottom"/>
            <w:hideMark/>
          </w:tcPr>
          <w:p w14:paraId="5BC9E7FC" w14:textId="77777777" w:rsidR="005B13B7" w:rsidRPr="005B13B7" w:rsidRDefault="005B13B7" w:rsidP="005B13B7">
            <w:pPr>
              <w:spacing w:after="0" w:line="240" w:lineRule="auto"/>
              <w:rPr>
                <w:rFonts w:ascii="Candara" w:eastAsia="Times New Roman" w:hAnsi="Candara" w:cs="Calibri"/>
                <w:color w:val="000000"/>
              </w:rPr>
            </w:pPr>
            <w:r w:rsidRPr="005B13B7">
              <w:rPr>
                <w:rFonts w:ascii="Candara" w:eastAsia="Times New Roman" w:hAnsi="Candara" w:cs="Calibri"/>
                <w:color w:val="000000"/>
              </w:rPr>
              <w:t> </w:t>
            </w:r>
          </w:p>
        </w:tc>
      </w:tr>
    </w:tbl>
    <w:p w14:paraId="78CA2371" w14:textId="77777777" w:rsidR="009C7EA0" w:rsidRDefault="009C7EA0"/>
    <w:p w14:paraId="1445113A" w14:textId="77777777" w:rsidR="009C7EA0" w:rsidRDefault="009C7EA0"/>
    <w:p w14:paraId="34500780" w14:textId="77777777" w:rsidR="009C7EA0" w:rsidRDefault="009C7EA0"/>
    <w:p w14:paraId="15919D70" w14:textId="77777777" w:rsidR="009C7EA0" w:rsidRDefault="009C7EA0"/>
    <w:p w14:paraId="6B9349B7" w14:textId="77777777" w:rsidR="009C7EA0" w:rsidRDefault="009C7EA0"/>
    <w:p w14:paraId="22E35E46" w14:textId="77777777" w:rsidR="009C7EA0" w:rsidRDefault="009C7EA0"/>
    <w:p w14:paraId="474AAC95" w14:textId="77777777" w:rsidR="009C7EA0" w:rsidRDefault="009C7EA0"/>
    <w:p w14:paraId="301D6B37" w14:textId="77777777" w:rsidR="009C7EA0" w:rsidRDefault="009C7EA0"/>
    <w:p w14:paraId="3B11AF29" w14:textId="77777777" w:rsidR="002C616F" w:rsidRDefault="002C616F"/>
    <w:sectPr w:rsidR="002C616F" w:rsidSect="00B46755">
      <w:pgSz w:w="12240" w:h="15840"/>
      <w:pgMar w:top="36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4F289" w14:textId="77777777" w:rsidR="00D25249" w:rsidRDefault="00D25249" w:rsidP="00B46755">
      <w:pPr>
        <w:spacing w:after="0" w:line="240" w:lineRule="auto"/>
      </w:pPr>
      <w:r>
        <w:separator/>
      </w:r>
    </w:p>
  </w:endnote>
  <w:endnote w:type="continuationSeparator" w:id="0">
    <w:p w14:paraId="5B01CFCB" w14:textId="77777777" w:rsidR="00D25249" w:rsidRDefault="00D25249" w:rsidP="00B46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erlin Sans FB Demi">
    <w:panose1 w:val="020E0802020502020306"/>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502207"/>
      <w:docPartObj>
        <w:docPartGallery w:val="Page Numbers (Bottom of Page)"/>
        <w:docPartUnique/>
      </w:docPartObj>
    </w:sdtPr>
    <w:sdtEndPr>
      <w:rPr>
        <w:noProof/>
      </w:rPr>
    </w:sdtEndPr>
    <w:sdtContent>
      <w:p w14:paraId="0C5B5070" w14:textId="5321E569" w:rsidR="00B46755" w:rsidRDefault="00B4675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A4B2AF" w14:textId="77777777" w:rsidR="00B46755" w:rsidRDefault="00B467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97408" w14:textId="77777777" w:rsidR="00D25249" w:rsidRDefault="00D25249" w:rsidP="00B46755">
      <w:pPr>
        <w:spacing w:after="0" w:line="240" w:lineRule="auto"/>
      </w:pPr>
      <w:r>
        <w:separator/>
      </w:r>
    </w:p>
  </w:footnote>
  <w:footnote w:type="continuationSeparator" w:id="0">
    <w:p w14:paraId="49042B8D" w14:textId="77777777" w:rsidR="00D25249" w:rsidRDefault="00D25249" w:rsidP="00B467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0037C"/>
    <w:multiLevelType w:val="hybridMultilevel"/>
    <w:tmpl w:val="D9B21688"/>
    <w:lvl w:ilvl="0" w:tplc="46FC992C">
      <w:start w:val="7"/>
      <w:numFmt w:val="lowerLetter"/>
      <w:lvlText w:val="(%1)"/>
      <w:lvlJc w:val="left"/>
      <w:pPr>
        <w:ind w:left="804" w:hanging="360"/>
      </w:pPr>
      <w:rPr>
        <w:rFonts w:hint="default"/>
      </w:rPr>
    </w:lvl>
    <w:lvl w:ilvl="1" w:tplc="0C000019" w:tentative="1">
      <w:start w:val="1"/>
      <w:numFmt w:val="lowerLetter"/>
      <w:lvlText w:val="%2."/>
      <w:lvlJc w:val="left"/>
      <w:pPr>
        <w:ind w:left="1524" w:hanging="360"/>
      </w:pPr>
    </w:lvl>
    <w:lvl w:ilvl="2" w:tplc="0C00001B" w:tentative="1">
      <w:start w:val="1"/>
      <w:numFmt w:val="lowerRoman"/>
      <w:lvlText w:val="%3."/>
      <w:lvlJc w:val="right"/>
      <w:pPr>
        <w:ind w:left="2244" w:hanging="180"/>
      </w:pPr>
    </w:lvl>
    <w:lvl w:ilvl="3" w:tplc="0C00000F" w:tentative="1">
      <w:start w:val="1"/>
      <w:numFmt w:val="decimal"/>
      <w:lvlText w:val="%4."/>
      <w:lvlJc w:val="left"/>
      <w:pPr>
        <w:ind w:left="2964" w:hanging="360"/>
      </w:pPr>
    </w:lvl>
    <w:lvl w:ilvl="4" w:tplc="0C000019" w:tentative="1">
      <w:start w:val="1"/>
      <w:numFmt w:val="lowerLetter"/>
      <w:lvlText w:val="%5."/>
      <w:lvlJc w:val="left"/>
      <w:pPr>
        <w:ind w:left="3684" w:hanging="360"/>
      </w:pPr>
    </w:lvl>
    <w:lvl w:ilvl="5" w:tplc="0C00001B" w:tentative="1">
      <w:start w:val="1"/>
      <w:numFmt w:val="lowerRoman"/>
      <w:lvlText w:val="%6."/>
      <w:lvlJc w:val="right"/>
      <w:pPr>
        <w:ind w:left="4404" w:hanging="180"/>
      </w:pPr>
    </w:lvl>
    <w:lvl w:ilvl="6" w:tplc="0C00000F" w:tentative="1">
      <w:start w:val="1"/>
      <w:numFmt w:val="decimal"/>
      <w:lvlText w:val="%7."/>
      <w:lvlJc w:val="left"/>
      <w:pPr>
        <w:ind w:left="5124" w:hanging="360"/>
      </w:pPr>
    </w:lvl>
    <w:lvl w:ilvl="7" w:tplc="0C000019" w:tentative="1">
      <w:start w:val="1"/>
      <w:numFmt w:val="lowerLetter"/>
      <w:lvlText w:val="%8."/>
      <w:lvlJc w:val="left"/>
      <w:pPr>
        <w:ind w:left="5844" w:hanging="360"/>
      </w:pPr>
    </w:lvl>
    <w:lvl w:ilvl="8" w:tplc="0C00001B" w:tentative="1">
      <w:start w:val="1"/>
      <w:numFmt w:val="lowerRoman"/>
      <w:lvlText w:val="%9."/>
      <w:lvlJc w:val="right"/>
      <w:pPr>
        <w:ind w:left="6564" w:hanging="180"/>
      </w:pPr>
    </w:lvl>
  </w:abstractNum>
  <w:abstractNum w:abstractNumId="1" w15:restartNumberingAfterBreak="0">
    <w:nsid w:val="26B22E9C"/>
    <w:multiLevelType w:val="hybridMultilevel"/>
    <w:tmpl w:val="929A8B54"/>
    <w:lvl w:ilvl="0" w:tplc="7352B48A">
      <w:start w:val="1"/>
      <w:numFmt w:val="decimal"/>
      <w:lvlText w:val="%1."/>
      <w:lvlJc w:val="left"/>
      <w:pPr>
        <w:ind w:left="478" w:hanging="360"/>
      </w:pPr>
      <w:rPr>
        <w:rFonts w:hint="default"/>
      </w:rPr>
    </w:lvl>
    <w:lvl w:ilvl="1" w:tplc="04090019" w:tentative="1">
      <w:start w:val="1"/>
      <w:numFmt w:val="lowerLetter"/>
      <w:lvlText w:val="%2."/>
      <w:lvlJc w:val="left"/>
      <w:pPr>
        <w:ind w:left="1198" w:hanging="360"/>
      </w:pPr>
    </w:lvl>
    <w:lvl w:ilvl="2" w:tplc="0409001B" w:tentative="1">
      <w:start w:val="1"/>
      <w:numFmt w:val="lowerRoman"/>
      <w:lvlText w:val="%3."/>
      <w:lvlJc w:val="right"/>
      <w:pPr>
        <w:ind w:left="1918" w:hanging="180"/>
      </w:pPr>
    </w:lvl>
    <w:lvl w:ilvl="3" w:tplc="0409000F" w:tentative="1">
      <w:start w:val="1"/>
      <w:numFmt w:val="decimal"/>
      <w:lvlText w:val="%4."/>
      <w:lvlJc w:val="left"/>
      <w:pPr>
        <w:ind w:left="2638" w:hanging="360"/>
      </w:pPr>
    </w:lvl>
    <w:lvl w:ilvl="4" w:tplc="04090019" w:tentative="1">
      <w:start w:val="1"/>
      <w:numFmt w:val="lowerLetter"/>
      <w:lvlText w:val="%5."/>
      <w:lvlJc w:val="left"/>
      <w:pPr>
        <w:ind w:left="3358" w:hanging="360"/>
      </w:pPr>
    </w:lvl>
    <w:lvl w:ilvl="5" w:tplc="0409001B" w:tentative="1">
      <w:start w:val="1"/>
      <w:numFmt w:val="lowerRoman"/>
      <w:lvlText w:val="%6."/>
      <w:lvlJc w:val="right"/>
      <w:pPr>
        <w:ind w:left="4078" w:hanging="180"/>
      </w:pPr>
    </w:lvl>
    <w:lvl w:ilvl="6" w:tplc="0409000F" w:tentative="1">
      <w:start w:val="1"/>
      <w:numFmt w:val="decimal"/>
      <w:lvlText w:val="%7."/>
      <w:lvlJc w:val="left"/>
      <w:pPr>
        <w:ind w:left="4798" w:hanging="360"/>
      </w:pPr>
    </w:lvl>
    <w:lvl w:ilvl="7" w:tplc="04090019" w:tentative="1">
      <w:start w:val="1"/>
      <w:numFmt w:val="lowerLetter"/>
      <w:lvlText w:val="%8."/>
      <w:lvlJc w:val="left"/>
      <w:pPr>
        <w:ind w:left="5518" w:hanging="360"/>
      </w:pPr>
    </w:lvl>
    <w:lvl w:ilvl="8" w:tplc="0409001B" w:tentative="1">
      <w:start w:val="1"/>
      <w:numFmt w:val="lowerRoman"/>
      <w:lvlText w:val="%9."/>
      <w:lvlJc w:val="right"/>
      <w:pPr>
        <w:ind w:left="6238" w:hanging="180"/>
      </w:pPr>
    </w:lvl>
  </w:abstractNum>
  <w:abstractNum w:abstractNumId="2" w15:restartNumberingAfterBreak="0">
    <w:nsid w:val="366F076F"/>
    <w:multiLevelType w:val="multilevel"/>
    <w:tmpl w:val="A6D2784C"/>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4C477EE6"/>
    <w:multiLevelType w:val="hybridMultilevel"/>
    <w:tmpl w:val="070CBD0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5532891"/>
    <w:multiLevelType w:val="multilevel"/>
    <w:tmpl w:val="C6D8CB8E"/>
    <w:lvl w:ilvl="0">
      <w:start w:val="1"/>
      <w:numFmt w:val="decimal"/>
      <w:lvlText w:val="%1."/>
      <w:lvlJc w:val="left"/>
      <w:pPr>
        <w:ind w:left="466"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334" w:hanging="720"/>
      </w:pPr>
      <w:rPr>
        <w:rFonts w:hint="default"/>
      </w:rPr>
    </w:lvl>
    <w:lvl w:ilvl="3">
      <w:start w:val="1"/>
      <w:numFmt w:val="decimal"/>
      <w:isLgl/>
      <w:lvlText w:val="%1.%2.%3.%4"/>
      <w:lvlJc w:val="left"/>
      <w:pPr>
        <w:ind w:left="1588" w:hanging="720"/>
      </w:pPr>
      <w:rPr>
        <w:rFonts w:hint="default"/>
      </w:rPr>
    </w:lvl>
    <w:lvl w:ilvl="4">
      <w:start w:val="1"/>
      <w:numFmt w:val="decimal"/>
      <w:isLgl/>
      <w:lvlText w:val="%1.%2.%3.%4.%5"/>
      <w:lvlJc w:val="left"/>
      <w:pPr>
        <w:ind w:left="2202" w:hanging="1080"/>
      </w:pPr>
      <w:rPr>
        <w:rFonts w:hint="default"/>
      </w:rPr>
    </w:lvl>
    <w:lvl w:ilvl="5">
      <w:start w:val="1"/>
      <w:numFmt w:val="decimal"/>
      <w:isLgl/>
      <w:lvlText w:val="%1.%2.%3.%4.%5.%6"/>
      <w:lvlJc w:val="left"/>
      <w:pPr>
        <w:ind w:left="2456" w:hanging="1080"/>
      </w:pPr>
      <w:rPr>
        <w:rFonts w:hint="default"/>
      </w:rPr>
    </w:lvl>
    <w:lvl w:ilvl="6">
      <w:start w:val="1"/>
      <w:numFmt w:val="decimal"/>
      <w:isLgl/>
      <w:lvlText w:val="%1.%2.%3.%4.%5.%6.%7"/>
      <w:lvlJc w:val="left"/>
      <w:pPr>
        <w:ind w:left="3070" w:hanging="1440"/>
      </w:pPr>
      <w:rPr>
        <w:rFonts w:hint="default"/>
      </w:rPr>
    </w:lvl>
    <w:lvl w:ilvl="7">
      <w:start w:val="1"/>
      <w:numFmt w:val="decimal"/>
      <w:isLgl/>
      <w:lvlText w:val="%1.%2.%3.%4.%5.%6.%7.%8"/>
      <w:lvlJc w:val="left"/>
      <w:pPr>
        <w:ind w:left="3324" w:hanging="1440"/>
      </w:pPr>
      <w:rPr>
        <w:rFonts w:hint="default"/>
      </w:rPr>
    </w:lvl>
    <w:lvl w:ilvl="8">
      <w:start w:val="1"/>
      <w:numFmt w:val="decimal"/>
      <w:isLgl/>
      <w:lvlText w:val="%1.%2.%3.%4.%5.%6.%7.%8.%9"/>
      <w:lvlJc w:val="left"/>
      <w:pPr>
        <w:ind w:left="3938" w:hanging="1800"/>
      </w:pPr>
      <w:rPr>
        <w:rFonts w:hint="default"/>
      </w:rPr>
    </w:lvl>
  </w:abstractNum>
  <w:abstractNum w:abstractNumId="5" w15:restartNumberingAfterBreak="0">
    <w:nsid w:val="5CB00A80"/>
    <w:multiLevelType w:val="hybridMultilevel"/>
    <w:tmpl w:val="D0389B9A"/>
    <w:lvl w:ilvl="0" w:tplc="FE0810D2">
      <w:start w:val="1"/>
      <w:numFmt w:val="lowerRoman"/>
      <w:lvlText w:val="(%1)"/>
      <w:lvlJc w:val="left"/>
      <w:pPr>
        <w:ind w:left="444"/>
      </w:pPr>
      <w:rPr>
        <w:rFonts w:ascii="Candara" w:eastAsia="Times New Roman" w:hAnsi="Candara" w:cs="Times New Roman"/>
        <w:b w:val="0"/>
        <w:i w:val="0"/>
        <w:strike w:val="0"/>
        <w:dstrike w:val="0"/>
        <w:color w:val="000000"/>
        <w:sz w:val="24"/>
        <w:szCs w:val="24"/>
        <w:u w:val="none" w:color="000000"/>
        <w:bdr w:val="none" w:sz="0" w:space="0" w:color="auto"/>
        <w:shd w:val="clear" w:color="auto" w:fill="auto"/>
        <w:vertAlign w:val="baseline"/>
      </w:rPr>
    </w:lvl>
    <w:lvl w:ilvl="1" w:tplc="FB767ADE">
      <w:start w:val="1"/>
      <w:numFmt w:val="lowerLetter"/>
      <w:lvlText w:val="%2"/>
      <w:lvlJc w:val="left"/>
      <w:pPr>
        <w:ind w:left="1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F2E546">
      <w:start w:val="1"/>
      <w:numFmt w:val="lowerRoman"/>
      <w:lvlText w:val="%3"/>
      <w:lvlJc w:val="left"/>
      <w:pPr>
        <w:ind w:left="1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7ABA1E">
      <w:start w:val="1"/>
      <w:numFmt w:val="decimal"/>
      <w:lvlText w:val="%4"/>
      <w:lvlJc w:val="left"/>
      <w:pPr>
        <w:ind w:left="2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DC9F2A">
      <w:start w:val="1"/>
      <w:numFmt w:val="lowerLetter"/>
      <w:lvlText w:val="%5"/>
      <w:lvlJc w:val="left"/>
      <w:pPr>
        <w:ind w:left="3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3601B6">
      <w:start w:val="1"/>
      <w:numFmt w:val="lowerRoman"/>
      <w:lvlText w:val="%6"/>
      <w:lvlJc w:val="left"/>
      <w:pPr>
        <w:ind w:left="4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1692A2">
      <w:start w:val="1"/>
      <w:numFmt w:val="decimal"/>
      <w:lvlText w:val="%7"/>
      <w:lvlJc w:val="left"/>
      <w:pPr>
        <w:ind w:left="4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FC08AC">
      <w:start w:val="1"/>
      <w:numFmt w:val="lowerLetter"/>
      <w:lvlText w:val="%8"/>
      <w:lvlJc w:val="left"/>
      <w:pPr>
        <w:ind w:left="5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D427EA">
      <w:start w:val="1"/>
      <w:numFmt w:val="lowerRoman"/>
      <w:lvlText w:val="%9"/>
      <w:lvlJc w:val="left"/>
      <w:pPr>
        <w:ind w:left="6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0D27681"/>
    <w:multiLevelType w:val="hybridMultilevel"/>
    <w:tmpl w:val="4D24ACBE"/>
    <w:lvl w:ilvl="0" w:tplc="A77CDA96">
      <w:start w:val="10"/>
      <w:numFmt w:val="lowerLetter"/>
      <w:lvlText w:val="(%1)"/>
      <w:lvlJc w:val="left"/>
      <w:pPr>
        <w:ind w:left="804" w:hanging="360"/>
      </w:pPr>
      <w:rPr>
        <w:rFonts w:hint="default"/>
      </w:rPr>
    </w:lvl>
    <w:lvl w:ilvl="1" w:tplc="0C000019" w:tentative="1">
      <w:start w:val="1"/>
      <w:numFmt w:val="lowerLetter"/>
      <w:lvlText w:val="%2."/>
      <w:lvlJc w:val="left"/>
      <w:pPr>
        <w:ind w:left="1524" w:hanging="360"/>
      </w:pPr>
    </w:lvl>
    <w:lvl w:ilvl="2" w:tplc="0C00001B" w:tentative="1">
      <w:start w:val="1"/>
      <w:numFmt w:val="lowerRoman"/>
      <w:lvlText w:val="%3."/>
      <w:lvlJc w:val="right"/>
      <w:pPr>
        <w:ind w:left="2244" w:hanging="180"/>
      </w:pPr>
    </w:lvl>
    <w:lvl w:ilvl="3" w:tplc="0C00000F" w:tentative="1">
      <w:start w:val="1"/>
      <w:numFmt w:val="decimal"/>
      <w:lvlText w:val="%4."/>
      <w:lvlJc w:val="left"/>
      <w:pPr>
        <w:ind w:left="2964" w:hanging="360"/>
      </w:pPr>
    </w:lvl>
    <w:lvl w:ilvl="4" w:tplc="0C000019" w:tentative="1">
      <w:start w:val="1"/>
      <w:numFmt w:val="lowerLetter"/>
      <w:lvlText w:val="%5."/>
      <w:lvlJc w:val="left"/>
      <w:pPr>
        <w:ind w:left="3684" w:hanging="360"/>
      </w:pPr>
    </w:lvl>
    <w:lvl w:ilvl="5" w:tplc="0C00001B" w:tentative="1">
      <w:start w:val="1"/>
      <w:numFmt w:val="lowerRoman"/>
      <w:lvlText w:val="%6."/>
      <w:lvlJc w:val="right"/>
      <w:pPr>
        <w:ind w:left="4404" w:hanging="180"/>
      </w:pPr>
    </w:lvl>
    <w:lvl w:ilvl="6" w:tplc="0C00000F" w:tentative="1">
      <w:start w:val="1"/>
      <w:numFmt w:val="decimal"/>
      <w:lvlText w:val="%7."/>
      <w:lvlJc w:val="left"/>
      <w:pPr>
        <w:ind w:left="5124" w:hanging="360"/>
      </w:pPr>
    </w:lvl>
    <w:lvl w:ilvl="7" w:tplc="0C000019" w:tentative="1">
      <w:start w:val="1"/>
      <w:numFmt w:val="lowerLetter"/>
      <w:lvlText w:val="%8."/>
      <w:lvlJc w:val="left"/>
      <w:pPr>
        <w:ind w:left="5844" w:hanging="360"/>
      </w:pPr>
    </w:lvl>
    <w:lvl w:ilvl="8" w:tplc="0C00001B" w:tentative="1">
      <w:start w:val="1"/>
      <w:numFmt w:val="lowerRoman"/>
      <w:lvlText w:val="%9."/>
      <w:lvlJc w:val="right"/>
      <w:pPr>
        <w:ind w:left="6564" w:hanging="180"/>
      </w:pPr>
    </w:lvl>
  </w:abstractNum>
  <w:abstractNum w:abstractNumId="7" w15:restartNumberingAfterBreak="0">
    <w:nsid w:val="79614B34"/>
    <w:multiLevelType w:val="hybridMultilevel"/>
    <w:tmpl w:val="9922481E"/>
    <w:lvl w:ilvl="0" w:tplc="0B2CF366">
      <w:start w:val="1"/>
      <w:numFmt w:val="lowerLetter"/>
      <w:lvlText w:val="(%1)"/>
      <w:lvlJc w:val="left"/>
      <w:pPr>
        <w:ind w:left="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54F982">
      <w:start w:val="1"/>
      <w:numFmt w:val="lowerLetter"/>
      <w:lvlText w:val="%2"/>
      <w:lvlJc w:val="left"/>
      <w:pPr>
        <w:ind w:left="1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7A575E">
      <w:start w:val="1"/>
      <w:numFmt w:val="lowerRoman"/>
      <w:lvlText w:val="%3"/>
      <w:lvlJc w:val="left"/>
      <w:pPr>
        <w:ind w:left="19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08BB44">
      <w:start w:val="1"/>
      <w:numFmt w:val="decimal"/>
      <w:lvlText w:val="%4"/>
      <w:lvlJc w:val="left"/>
      <w:pPr>
        <w:ind w:left="26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64B79C">
      <w:start w:val="1"/>
      <w:numFmt w:val="lowerLetter"/>
      <w:lvlText w:val="%5"/>
      <w:lvlJc w:val="left"/>
      <w:pPr>
        <w:ind w:left="3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FAE1A6">
      <w:start w:val="1"/>
      <w:numFmt w:val="lowerRoman"/>
      <w:lvlText w:val="%6"/>
      <w:lvlJc w:val="left"/>
      <w:pPr>
        <w:ind w:left="4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D88B18">
      <w:start w:val="1"/>
      <w:numFmt w:val="decimal"/>
      <w:lvlText w:val="%7"/>
      <w:lvlJc w:val="left"/>
      <w:pPr>
        <w:ind w:left="4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8CAAAA">
      <w:start w:val="1"/>
      <w:numFmt w:val="lowerLetter"/>
      <w:lvlText w:val="%8"/>
      <w:lvlJc w:val="left"/>
      <w:pPr>
        <w:ind w:left="5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D063FC">
      <w:start w:val="1"/>
      <w:numFmt w:val="lowerRoman"/>
      <w:lvlText w:val="%9"/>
      <w:lvlJc w:val="left"/>
      <w:pPr>
        <w:ind w:left="6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925916478">
    <w:abstractNumId w:val="3"/>
  </w:num>
  <w:num w:numId="2" w16cid:durableId="974675335">
    <w:abstractNumId w:val="7"/>
  </w:num>
  <w:num w:numId="3" w16cid:durableId="533883161">
    <w:abstractNumId w:val="5"/>
  </w:num>
  <w:num w:numId="4" w16cid:durableId="620384263">
    <w:abstractNumId w:val="4"/>
  </w:num>
  <w:num w:numId="5" w16cid:durableId="1939674493">
    <w:abstractNumId w:val="0"/>
  </w:num>
  <w:num w:numId="6" w16cid:durableId="1568758954">
    <w:abstractNumId w:val="6"/>
  </w:num>
  <w:num w:numId="7" w16cid:durableId="659650900">
    <w:abstractNumId w:val="1"/>
  </w:num>
  <w:num w:numId="8" w16cid:durableId="4855866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B4B"/>
    <w:rsid w:val="00011F24"/>
    <w:rsid w:val="00012159"/>
    <w:rsid w:val="00046BBA"/>
    <w:rsid w:val="000D34CF"/>
    <w:rsid w:val="001138E8"/>
    <w:rsid w:val="0018652A"/>
    <w:rsid w:val="001A4F34"/>
    <w:rsid w:val="001A6A14"/>
    <w:rsid w:val="001B51B0"/>
    <w:rsid w:val="001E211C"/>
    <w:rsid w:val="00200987"/>
    <w:rsid w:val="00211635"/>
    <w:rsid w:val="00233769"/>
    <w:rsid w:val="00247554"/>
    <w:rsid w:val="0028674D"/>
    <w:rsid w:val="00293CA5"/>
    <w:rsid w:val="002A17E8"/>
    <w:rsid w:val="002C3E93"/>
    <w:rsid w:val="002C616F"/>
    <w:rsid w:val="002D5858"/>
    <w:rsid w:val="002E1D9A"/>
    <w:rsid w:val="003312CB"/>
    <w:rsid w:val="00332E0F"/>
    <w:rsid w:val="00337DA0"/>
    <w:rsid w:val="003514D0"/>
    <w:rsid w:val="00372FD3"/>
    <w:rsid w:val="0038575D"/>
    <w:rsid w:val="00391452"/>
    <w:rsid w:val="003965DC"/>
    <w:rsid w:val="003A146C"/>
    <w:rsid w:val="003A2C2D"/>
    <w:rsid w:val="003B0EC9"/>
    <w:rsid w:val="003E248E"/>
    <w:rsid w:val="003E2773"/>
    <w:rsid w:val="003E3719"/>
    <w:rsid w:val="003E37D1"/>
    <w:rsid w:val="0041486D"/>
    <w:rsid w:val="00446580"/>
    <w:rsid w:val="00456613"/>
    <w:rsid w:val="00461FBE"/>
    <w:rsid w:val="0046222E"/>
    <w:rsid w:val="004662F5"/>
    <w:rsid w:val="00467F40"/>
    <w:rsid w:val="00471181"/>
    <w:rsid w:val="00494DB1"/>
    <w:rsid w:val="004A785C"/>
    <w:rsid w:val="004C2346"/>
    <w:rsid w:val="004D0BF6"/>
    <w:rsid w:val="00525DFE"/>
    <w:rsid w:val="00527C59"/>
    <w:rsid w:val="00554A70"/>
    <w:rsid w:val="00555729"/>
    <w:rsid w:val="005855EA"/>
    <w:rsid w:val="005A6045"/>
    <w:rsid w:val="005B13B7"/>
    <w:rsid w:val="005B533B"/>
    <w:rsid w:val="005D5120"/>
    <w:rsid w:val="005F3D95"/>
    <w:rsid w:val="006104AF"/>
    <w:rsid w:val="006134D6"/>
    <w:rsid w:val="00616CE2"/>
    <w:rsid w:val="0063387C"/>
    <w:rsid w:val="00660DDC"/>
    <w:rsid w:val="0066259B"/>
    <w:rsid w:val="00671757"/>
    <w:rsid w:val="006852F1"/>
    <w:rsid w:val="00691189"/>
    <w:rsid w:val="006920D2"/>
    <w:rsid w:val="00696229"/>
    <w:rsid w:val="006B4056"/>
    <w:rsid w:val="006C53BD"/>
    <w:rsid w:val="006C7F79"/>
    <w:rsid w:val="006E1CA3"/>
    <w:rsid w:val="006E6098"/>
    <w:rsid w:val="006F166E"/>
    <w:rsid w:val="00700890"/>
    <w:rsid w:val="00702376"/>
    <w:rsid w:val="00731F47"/>
    <w:rsid w:val="007578F1"/>
    <w:rsid w:val="00766441"/>
    <w:rsid w:val="00772BBF"/>
    <w:rsid w:val="0079273D"/>
    <w:rsid w:val="007D6D27"/>
    <w:rsid w:val="007F739F"/>
    <w:rsid w:val="00804688"/>
    <w:rsid w:val="00806634"/>
    <w:rsid w:val="00817542"/>
    <w:rsid w:val="0084222D"/>
    <w:rsid w:val="0084576D"/>
    <w:rsid w:val="00853F24"/>
    <w:rsid w:val="0085426E"/>
    <w:rsid w:val="008711D4"/>
    <w:rsid w:val="0089312B"/>
    <w:rsid w:val="00895D5B"/>
    <w:rsid w:val="008C0263"/>
    <w:rsid w:val="008E324A"/>
    <w:rsid w:val="008F3A7A"/>
    <w:rsid w:val="00900A7B"/>
    <w:rsid w:val="00916DA7"/>
    <w:rsid w:val="009275DF"/>
    <w:rsid w:val="009673DB"/>
    <w:rsid w:val="00973595"/>
    <w:rsid w:val="009913FE"/>
    <w:rsid w:val="00991E70"/>
    <w:rsid w:val="00995A2B"/>
    <w:rsid w:val="009B1EC8"/>
    <w:rsid w:val="009C7EA0"/>
    <w:rsid w:val="009D54F3"/>
    <w:rsid w:val="009F7B6E"/>
    <w:rsid w:val="00A47D1F"/>
    <w:rsid w:val="00A51CE0"/>
    <w:rsid w:val="00A6021F"/>
    <w:rsid w:val="00A73F64"/>
    <w:rsid w:val="00A75D4D"/>
    <w:rsid w:val="00A7697C"/>
    <w:rsid w:val="00AC47E3"/>
    <w:rsid w:val="00AD08DB"/>
    <w:rsid w:val="00B15D43"/>
    <w:rsid w:val="00B335A1"/>
    <w:rsid w:val="00B37E93"/>
    <w:rsid w:val="00B43B3C"/>
    <w:rsid w:val="00B46755"/>
    <w:rsid w:val="00B65406"/>
    <w:rsid w:val="00B822DB"/>
    <w:rsid w:val="00BC1492"/>
    <w:rsid w:val="00C02E51"/>
    <w:rsid w:val="00C434B6"/>
    <w:rsid w:val="00C434CB"/>
    <w:rsid w:val="00C50F88"/>
    <w:rsid w:val="00C6601B"/>
    <w:rsid w:val="00C85253"/>
    <w:rsid w:val="00CA2989"/>
    <w:rsid w:val="00CD5801"/>
    <w:rsid w:val="00CE0953"/>
    <w:rsid w:val="00D112D6"/>
    <w:rsid w:val="00D1311B"/>
    <w:rsid w:val="00D15DC9"/>
    <w:rsid w:val="00D222CB"/>
    <w:rsid w:val="00D25249"/>
    <w:rsid w:val="00D5231F"/>
    <w:rsid w:val="00D57B9B"/>
    <w:rsid w:val="00DA3D6B"/>
    <w:rsid w:val="00DA6866"/>
    <w:rsid w:val="00DC626D"/>
    <w:rsid w:val="00DE6F95"/>
    <w:rsid w:val="00DF2EF7"/>
    <w:rsid w:val="00E054C1"/>
    <w:rsid w:val="00E86500"/>
    <w:rsid w:val="00EA0B4B"/>
    <w:rsid w:val="00ED400E"/>
    <w:rsid w:val="00F1773D"/>
    <w:rsid w:val="00F250BF"/>
    <w:rsid w:val="00F720C7"/>
    <w:rsid w:val="00F91CFB"/>
    <w:rsid w:val="00FC1E1F"/>
    <w:rsid w:val="00FF6B02"/>
    <w:rsid w:val="00FF7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E8AF0"/>
  <w15:chartTrackingRefBased/>
  <w15:docId w15:val="{6C95E24D-E1C4-41B3-80C5-6BD5B8E97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B4B"/>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EA0B4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9">
    <w:name w:val="heading 9"/>
    <w:basedOn w:val="Normal"/>
    <w:next w:val="Normal"/>
    <w:link w:val="Heading9Char"/>
    <w:uiPriority w:val="9"/>
    <w:unhideWhenUsed/>
    <w:qFormat/>
    <w:rsid w:val="00EA0B4B"/>
    <w:pPr>
      <w:keepNext/>
      <w:keepLines/>
      <w:spacing w:before="200" w:after="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0B4B"/>
    <w:rPr>
      <w:rFonts w:asciiTheme="majorHAnsi" w:eastAsiaTheme="majorEastAsia" w:hAnsiTheme="majorHAnsi" w:cstheme="majorBidi"/>
      <w:color w:val="2F5496" w:themeColor="accent1" w:themeShade="BF"/>
      <w:kern w:val="0"/>
      <w:sz w:val="32"/>
      <w:szCs w:val="32"/>
      <w14:ligatures w14:val="none"/>
    </w:rPr>
  </w:style>
  <w:style w:type="character" w:customStyle="1" w:styleId="Heading9Char">
    <w:name w:val="Heading 9 Char"/>
    <w:basedOn w:val="DefaultParagraphFont"/>
    <w:link w:val="Heading9"/>
    <w:uiPriority w:val="9"/>
    <w:rsid w:val="00EA0B4B"/>
    <w:rPr>
      <w:rFonts w:ascii="Cambria" w:eastAsia="Times New Roman" w:hAnsi="Cambria" w:cs="Times New Roman"/>
      <w:i/>
      <w:iCs/>
      <w:color w:val="404040"/>
      <w:kern w:val="0"/>
      <w:sz w:val="20"/>
      <w:szCs w:val="20"/>
      <w14:ligatures w14:val="none"/>
    </w:rPr>
  </w:style>
  <w:style w:type="paragraph" w:styleId="ListParagraph">
    <w:name w:val="List Paragraph"/>
    <w:aliases w:val="List Square,Bullets,List Paragraph (numbered (a)),References,List_Paragraph,Multilevel para_II,List Paragraph1,lp1,List Paragraph nowy,Numbered List Paragraph,Bullet Level 1,Liste 1,List Bullet Mary,List ParaN,WB List Paragraph,Dot pt"/>
    <w:basedOn w:val="Normal"/>
    <w:link w:val="ListParagraphChar"/>
    <w:uiPriority w:val="34"/>
    <w:qFormat/>
    <w:rsid w:val="00EA0B4B"/>
    <w:pPr>
      <w:spacing w:after="0" w:line="240" w:lineRule="auto"/>
      <w:ind w:left="720"/>
      <w:contextualSpacing/>
    </w:pPr>
    <w:rPr>
      <w:rFonts w:ascii="Times New Roman" w:eastAsia="Times New Roman" w:hAnsi="Times New Roman" w:cs="Times New Roman"/>
      <w:szCs w:val="20"/>
      <w:lang w:val="en-GB"/>
    </w:rPr>
  </w:style>
  <w:style w:type="character" w:customStyle="1" w:styleId="ListParagraphChar">
    <w:name w:val="List Paragraph Char"/>
    <w:aliases w:val="List Square Char,Bullets Char,List Paragraph (numbered (a)) Char,References Char,List_Paragraph Char,Multilevel para_II Char,List Paragraph1 Char,lp1 Char,List Paragraph nowy Char,Numbered List Paragraph Char,Bullet Level 1 Char"/>
    <w:link w:val="ListParagraph"/>
    <w:uiPriority w:val="34"/>
    <w:qFormat/>
    <w:rsid w:val="00EA0B4B"/>
    <w:rPr>
      <w:rFonts w:ascii="Times New Roman" w:eastAsia="Times New Roman" w:hAnsi="Times New Roman" w:cs="Times New Roman"/>
      <w:kern w:val="0"/>
      <w:sz w:val="22"/>
      <w:szCs w:val="20"/>
      <w:lang w:val="en-GB"/>
      <w14:ligatures w14:val="none"/>
    </w:rPr>
  </w:style>
  <w:style w:type="paragraph" w:styleId="NoSpacing">
    <w:name w:val="No Spacing"/>
    <w:uiPriority w:val="1"/>
    <w:qFormat/>
    <w:rsid w:val="00EA0B4B"/>
    <w:pPr>
      <w:spacing w:after="0"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EA0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67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6755"/>
    <w:rPr>
      <w:kern w:val="0"/>
      <w:sz w:val="22"/>
      <w:szCs w:val="22"/>
      <w14:ligatures w14:val="none"/>
    </w:rPr>
  </w:style>
  <w:style w:type="paragraph" w:styleId="Footer">
    <w:name w:val="footer"/>
    <w:basedOn w:val="Normal"/>
    <w:link w:val="FooterChar"/>
    <w:uiPriority w:val="99"/>
    <w:unhideWhenUsed/>
    <w:rsid w:val="00B467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6755"/>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144770">
      <w:bodyDiv w:val="1"/>
      <w:marLeft w:val="0"/>
      <w:marRight w:val="0"/>
      <w:marTop w:val="0"/>
      <w:marBottom w:val="0"/>
      <w:divBdr>
        <w:top w:val="none" w:sz="0" w:space="0" w:color="auto"/>
        <w:left w:val="none" w:sz="0" w:space="0" w:color="auto"/>
        <w:bottom w:val="none" w:sz="0" w:space="0" w:color="auto"/>
        <w:right w:val="none" w:sz="0" w:space="0" w:color="auto"/>
      </w:divBdr>
    </w:div>
    <w:div w:id="233207270">
      <w:bodyDiv w:val="1"/>
      <w:marLeft w:val="0"/>
      <w:marRight w:val="0"/>
      <w:marTop w:val="0"/>
      <w:marBottom w:val="0"/>
      <w:divBdr>
        <w:top w:val="none" w:sz="0" w:space="0" w:color="auto"/>
        <w:left w:val="none" w:sz="0" w:space="0" w:color="auto"/>
        <w:bottom w:val="none" w:sz="0" w:space="0" w:color="auto"/>
        <w:right w:val="none" w:sz="0" w:space="0" w:color="auto"/>
      </w:divBdr>
    </w:div>
    <w:div w:id="1086221024">
      <w:bodyDiv w:val="1"/>
      <w:marLeft w:val="0"/>
      <w:marRight w:val="0"/>
      <w:marTop w:val="0"/>
      <w:marBottom w:val="0"/>
      <w:divBdr>
        <w:top w:val="none" w:sz="0" w:space="0" w:color="auto"/>
        <w:left w:val="none" w:sz="0" w:space="0" w:color="auto"/>
        <w:bottom w:val="none" w:sz="0" w:space="0" w:color="auto"/>
        <w:right w:val="none" w:sz="0" w:space="0" w:color="auto"/>
      </w:divBdr>
    </w:div>
    <w:div w:id="1096513419">
      <w:bodyDiv w:val="1"/>
      <w:marLeft w:val="0"/>
      <w:marRight w:val="0"/>
      <w:marTop w:val="0"/>
      <w:marBottom w:val="0"/>
      <w:divBdr>
        <w:top w:val="none" w:sz="0" w:space="0" w:color="auto"/>
        <w:left w:val="none" w:sz="0" w:space="0" w:color="auto"/>
        <w:bottom w:val="none" w:sz="0" w:space="0" w:color="auto"/>
        <w:right w:val="none" w:sz="0" w:space="0" w:color="auto"/>
      </w:divBdr>
    </w:div>
    <w:div w:id="1233195248">
      <w:bodyDiv w:val="1"/>
      <w:marLeft w:val="0"/>
      <w:marRight w:val="0"/>
      <w:marTop w:val="0"/>
      <w:marBottom w:val="0"/>
      <w:divBdr>
        <w:top w:val="none" w:sz="0" w:space="0" w:color="auto"/>
        <w:left w:val="none" w:sz="0" w:space="0" w:color="auto"/>
        <w:bottom w:val="none" w:sz="0" w:space="0" w:color="auto"/>
        <w:right w:val="none" w:sz="0" w:space="0" w:color="auto"/>
      </w:divBdr>
    </w:div>
    <w:div w:id="1341540678">
      <w:bodyDiv w:val="1"/>
      <w:marLeft w:val="0"/>
      <w:marRight w:val="0"/>
      <w:marTop w:val="0"/>
      <w:marBottom w:val="0"/>
      <w:divBdr>
        <w:top w:val="none" w:sz="0" w:space="0" w:color="auto"/>
        <w:left w:val="none" w:sz="0" w:space="0" w:color="auto"/>
        <w:bottom w:val="none" w:sz="0" w:space="0" w:color="auto"/>
        <w:right w:val="none" w:sz="0" w:space="0" w:color="auto"/>
      </w:divBdr>
    </w:div>
    <w:div w:id="1523082425">
      <w:bodyDiv w:val="1"/>
      <w:marLeft w:val="0"/>
      <w:marRight w:val="0"/>
      <w:marTop w:val="0"/>
      <w:marBottom w:val="0"/>
      <w:divBdr>
        <w:top w:val="none" w:sz="0" w:space="0" w:color="auto"/>
        <w:left w:val="none" w:sz="0" w:space="0" w:color="auto"/>
        <w:bottom w:val="none" w:sz="0" w:space="0" w:color="auto"/>
        <w:right w:val="none" w:sz="0" w:space="0" w:color="auto"/>
      </w:divBdr>
    </w:div>
    <w:div w:id="1973629966">
      <w:bodyDiv w:val="1"/>
      <w:marLeft w:val="0"/>
      <w:marRight w:val="0"/>
      <w:marTop w:val="0"/>
      <w:marBottom w:val="0"/>
      <w:divBdr>
        <w:top w:val="none" w:sz="0" w:space="0" w:color="auto"/>
        <w:left w:val="none" w:sz="0" w:space="0" w:color="auto"/>
        <w:bottom w:val="none" w:sz="0" w:space="0" w:color="auto"/>
        <w:right w:val="none" w:sz="0" w:space="0" w:color="auto"/>
      </w:divBdr>
    </w:div>
    <w:div w:id="2035692670">
      <w:bodyDiv w:val="1"/>
      <w:marLeft w:val="0"/>
      <w:marRight w:val="0"/>
      <w:marTop w:val="0"/>
      <w:marBottom w:val="0"/>
      <w:divBdr>
        <w:top w:val="none" w:sz="0" w:space="0" w:color="auto"/>
        <w:left w:val="none" w:sz="0" w:space="0" w:color="auto"/>
        <w:bottom w:val="none" w:sz="0" w:space="0" w:color="auto"/>
        <w:right w:val="none" w:sz="0" w:space="0" w:color="auto"/>
      </w:divBdr>
    </w:div>
    <w:div w:id="2059352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0.w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5064</TotalTime>
  <Pages>16</Pages>
  <Words>4307</Words>
  <Characters>24555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Kojo Ayew Laryea</dc:creator>
  <cp:keywords/>
  <dc:description/>
  <cp:lastModifiedBy>Kojo Ayew Laryea</cp:lastModifiedBy>
  <cp:revision>155</cp:revision>
  <cp:lastPrinted>2025-06-24T16:44:00Z</cp:lastPrinted>
  <dcterms:created xsi:type="dcterms:W3CDTF">2025-06-24T09:49:00Z</dcterms:created>
  <dcterms:modified xsi:type="dcterms:W3CDTF">2025-07-03T12:02:00Z</dcterms:modified>
</cp:coreProperties>
</file>